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597A0" w14:textId="5D295D18" w:rsidR="00A85F59" w:rsidRPr="00B3243C" w:rsidRDefault="00EC18A1" w:rsidP="002448BA">
      <w:pPr>
        <w:spacing w:after="240" w:line="360" w:lineRule="auto"/>
        <w:jc w:val="center"/>
        <w:rPr>
          <w:rFonts w:ascii="Times New Roman" w:hAnsi="Times New Roman" w:cs="Times New Roman"/>
          <w:b/>
          <w:sz w:val="24"/>
          <w:szCs w:val="24"/>
        </w:rPr>
      </w:pPr>
      <w:bookmarkStart w:id="0" w:name="_GoBack"/>
      <w:bookmarkEnd w:id="0"/>
      <w:r w:rsidRPr="00B3243C">
        <w:rPr>
          <w:rFonts w:ascii="Times New Roman" w:hAnsi="Times New Roman" w:cs="Times New Roman"/>
          <w:b/>
          <w:sz w:val="24"/>
          <w:szCs w:val="24"/>
        </w:rPr>
        <w:t>Estrategias de marketing sostenible para el posicionamiento turístico en destino de sol y playa parroquia Crucita Ecuador</w:t>
      </w:r>
      <w:r w:rsidR="00635FA4">
        <w:rPr>
          <w:rFonts w:ascii="Times New Roman" w:hAnsi="Times New Roman" w:cs="Times New Roman"/>
          <w:b/>
          <w:sz w:val="24"/>
          <w:szCs w:val="24"/>
        </w:rPr>
        <w:t>.</w:t>
      </w:r>
    </w:p>
    <w:p w14:paraId="0B46E9C6" w14:textId="7D93DDAC" w:rsidR="00E50CA9" w:rsidRPr="00B3243C" w:rsidRDefault="00EC18A1" w:rsidP="002448BA">
      <w:pPr>
        <w:tabs>
          <w:tab w:val="right" w:pos="8504"/>
        </w:tabs>
        <w:spacing w:after="240" w:line="360" w:lineRule="auto"/>
        <w:jc w:val="center"/>
        <w:rPr>
          <w:rFonts w:ascii="Times New Roman" w:hAnsi="Times New Roman" w:cs="Times New Roman"/>
          <w:b/>
          <w:sz w:val="24"/>
          <w:szCs w:val="24"/>
          <w:lang w:val="en-US"/>
        </w:rPr>
      </w:pPr>
      <w:r w:rsidRPr="00B3243C">
        <w:rPr>
          <w:rFonts w:ascii="Times New Roman" w:hAnsi="Times New Roman" w:cs="Times New Roman"/>
          <w:b/>
          <w:sz w:val="24"/>
          <w:szCs w:val="24"/>
          <w:lang w:val="en-US"/>
        </w:rPr>
        <w:t>Sustainable marketing strategies for tourism positioning in the sun and beach destination of the Crucita parish in Ecuador</w:t>
      </w:r>
    </w:p>
    <w:p w14:paraId="3BDC3092" w14:textId="43367D86" w:rsidR="00E50CA9" w:rsidRPr="00E762EB" w:rsidRDefault="00EC18A1" w:rsidP="00B3243C">
      <w:pPr>
        <w:spacing w:after="240" w:line="360" w:lineRule="auto"/>
        <w:rPr>
          <w:rFonts w:ascii="Times New Roman" w:hAnsi="Times New Roman" w:cs="Times New Roman"/>
          <w:b/>
          <w:sz w:val="24"/>
          <w:szCs w:val="24"/>
        </w:rPr>
      </w:pPr>
      <w:r w:rsidRPr="00E762EB">
        <w:rPr>
          <w:rFonts w:ascii="Times New Roman" w:hAnsi="Times New Roman" w:cs="Times New Roman"/>
          <w:b/>
          <w:sz w:val="24"/>
          <w:szCs w:val="24"/>
        </w:rPr>
        <w:t>Posicionamiento turístico</w:t>
      </w:r>
      <w:r w:rsidR="00E50CA9" w:rsidRPr="00E762EB">
        <w:rPr>
          <w:rFonts w:ascii="Times New Roman" w:hAnsi="Times New Roman" w:cs="Times New Roman"/>
          <w:b/>
          <w:sz w:val="24"/>
          <w:szCs w:val="24"/>
        </w:rPr>
        <w:t xml:space="preserve"> </w:t>
      </w:r>
    </w:p>
    <w:p w14:paraId="4A8C6FC6" w14:textId="56FDC14F" w:rsidR="003F38BE" w:rsidRPr="00E762EB" w:rsidRDefault="00607F69" w:rsidP="00E762EB">
      <w:pPr>
        <w:pStyle w:val="Sinespaciado"/>
        <w:rPr>
          <w:sz w:val="20"/>
        </w:rPr>
      </w:pPr>
      <w:r w:rsidRPr="00E762EB">
        <w:rPr>
          <w:sz w:val="20"/>
        </w:rPr>
        <w:t>Susana Beatriz Valarezo Molina</w:t>
      </w:r>
      <w:r w:rsidR="004F08E7">
        <w:rPr>
          <w:sz w:val="20"/>
        </w:rPr>
        <w:t xml:space="preserve"> </w:t>
      </w:r>
      <w:r w:rsidR="00310F89" w:rsidRPr="00E762EB">
        <w:rPr>
          <w:rFonts w:eastAsia="Times New Roman"/>
          <w:color w:val="000000" w:themeColor="text1"/>
          <w:sz w:val="20"/>
          <w:vertAlign w:val="superscript"/>
          <w:lang w:eastAsia="es-ES"/>
        </w:rPr>
        <w:t>(</w:t>
      </w:r>
      <w:r w:rsidR="00310F89" w:rsidRPr="00E762EB">
        <w:rPr>
          <w:rFonts w:eastAsia="Times New Roman"/>
          <w:bCs/>
          <w:color w:val="000000" w:themeColor="text1"/>
          <w:sz w:val="20"/>
          <w:vertAlign w:val="superscript"/>
          <w:lang w:eastAsia="es-ES"/>
        </w:rPr>
        <w:t>1)</w:t>
      </w:r>
    </w:p>
    <w:p w14:paraId="6AFAAAE4" w14:textId="5FEDE451" w:rsidR="007C3C89" w:rsidRPr="00E762EB" w:rsidRDefault="00607F69" w:rsidP="00E762EB">
      <w:pPr>
        <w:pStyle w:val="Sinespaciado"/>
        <w:rPr>
          <w:sz w:val="20"/>
          <w:vertAlign w:val="superscript"/>
        </w:rPr>
      </w:pPr>
      <w:r w:rsidRPr="00E762EB">
        <w:rPr>
          <w:sz w:val="20"/>
        </w:rPr>
        <w:t xml:space="preserve">Azucena Nancy Rosillo </w:t>
      </w:r>
      <w:r w:rsidR="007C3C89" w:rsidRPr="00E762EB">
        <w:rPr>
          <w:sz w:val="20"/>
        </w:rPr>
        <w:t>S</w:t>
      </w:r>
      <w:r w:rsidRPr="00E762EB">
        <w:rPr>
          <w:sz w:val="20"/>
        </w:rPr>
        <w:t>uarez</w:t>
      </w:r>
      <w:r w:rsidR="004F08E7">
        <w:rPr>
          <w:sz w:val="20"/>
        </w:rPr>
        <w:t xml:space="preserve"> </w:t>
      </w:r>
      <w:r w:rsidR="00310F89" w:rsidRPr="00E762EB">
        <w:rPr>
          <w:sz w:val="20"/>
          <w:vertAlign w:val="superscript"/>
          <w:lang w:val="es-US"/>
        </w:rPr>
        <w:t>(2)</w:t>
      </w:r>
      <w:r w:rsidR="007C3C89" w:rsidRPr="00E762EB">
        <w:rPr>
          <w:sz w:val="20"/>
          <w:vertAlign w:val="superscript"/>
        </w:rPr>
        <w:t xml:space="preserve"> </w:t>
      </w:r>
    </w:p>
    <w:p w14:paraId="3BEFBB4B" w14:textId="77777777" w:rsidR="00E762EB" w:rsidRDefault="00E762EB" w:rsidP="00E762EB">
      <w:pPr>
        <w:pStyle w:val="Sinespaciado"/>
        <w:rPr>
          <w:sz w:val="20"/>
          <w:szCs w:val="20"/>
          <w:lang w:val="es-US"/>
        </w:rPr>
      </w:pPr>
    </w:p>
    <w:p w14:paraId="43ED2AD0" w14:textId="0905BFEC" w:rsidR="003F38BE" w:rsidRPr="00E762EB" w:rsidRDefault="00310F89" w:rsidP="00E762EB">
      <w:pPr>
        <w:pStyle w:val="Sinespaciado"/>
        <w:rPr>
          <w:sz w:val="20"/>
          <w:szCs w:val="20"/>
        </w:rPr>
      </w:pPr>
      <w:r w:rsidRPr="00E762EB">
        <w:rPr>
          <w:sz w:val="20"/>
          <w:szCs w:val="20"/>
          <w:lang w:val="es-US"/>
        </w:rPr>
        <w:t xml:space="preserve">(1) </w:t>
      </w:r>
      <w:r w:rsidR="00572270">
        <w:rPr>
          <w:sz w:val="20"/>
          <w:szCs w:val="20"/>
          <w:lang w:val="es-US"/>
        </w:rPr>
        <w:t xml:space="preserve">Instituto de posgrado de la </w:t>
      </w:r>
      <w:r w:rsidR="00E276AD" w:rsidRPr="00E762EB">
        <w:rPr>
          <w:sz w:val="20"/>
          <w:szCs w:val="20"/>
        </w:rPr>
        <w:t>Universidad Técnica de Manabí</w:t>
      </w:r>
      <w:r w:rsidR="003F38BE" w:rsidRPr="00E762EB">
        <w:rPr>
          <w:sz w:val="20"/>
          <w:szCs w:val="20"/>
        </w:rPr>
        <w:t>, Ecuador.</w:t>
      </w:r>
      <w:r w:rsidR="00064329" w:rsidRPr="00E762EB">
        <w:rPr>
          <w:sz w:val="20"/>
          <w:szCs w:val="20"/>
        </w:rPr>
        <w:t xml:space="preserve"> </w:t>
      </w:r>
      <w:proofErr w:type="gramStart"/>
      <w:r w:rsidR="0026640F" w:rsidRPr="00E762EB">
        <w:rPr>
          <w:sz w:val="20"/>
          <w:szCs w:val="20"/>
          <w:lang w:val="es-419"/>
        </w:rPr>
        <w:t>e</w:t>
      </w:r>
      <w:r w:rsidR="0026640F" w:rsidRPr="00E762EB">
        <w:rPr>
          <w:sz w:val="20"/>
          <w:szCs w:val="20"/>
          <w:lang w:val="es-ES"/>
        </w:rPr>
        <w:t>mail</w:t>
      </w:r>
      <w:proofErr w:type="gramEnd"/>
      <w:r w:rsidR="0026640F" w:rsidRPr="00E762EB">
        <w:rPr>
          <w:sz w:val="20"/>
          <w:szCs w:val="20"/>
          <w:lang w:val="es-ES"/>
        </w:rPr>
        <w:t xml:space="preserve">: </w:t>
      </w:r>
      <w:hyperlink r:id="rId8" w:history="1">
        <w:r w:rsidR="0026640F" w:rsidRPr="00E762EB">
          <w:rPr>
            <w:rStyle w:val="Hipervnculo"/>
            <w:rFonts w:cs="Times New Roman"/>
            <w:sz w:val="20"/>
            <w:szCs w:val="20"/>
            <w:lang w:val="es-ES"/>
          </w:rPr>
          <w:t>su_valarezo@hotmail.com</w:t>
        </w:r>
      </w:hyperlink>
      <w:r w:rsidR="0026640F" w:rsidRPr="00E762EB">
        <w:rPr>
          <w:sz w:val="20"/>
          <w:szCs w:val="20"/>
          <w:lang w:val="es-419"/>
        </w:rPr>
        <w:t>.</w:t>
      </w:r>
    </w:p>
    <w:p w14:paraId="77C0D850" w14:textId="77777777" w:rsidR="00572270" w:rsidRDefault="00310F89" w:rsidP="00572270">
      <w:pPr>
        <w:pStyle w:val="Sinespaciado"/>
        <w:rPr>
          <w:sz w:val="20"/>
        </w:rPr>
      </w:pPr>
      <w:r w:rsidRPr="00E762EB">
        <w:rPr>
          <w:sz w:val="20"/>
          <w:szCs w:val="20"/>
          <w:lang w:val="es-US"/>
        </w:rPr>
        <w:t xml:space="preserve">(2) </w:t>
      </w:r>
      <w:r w:rsidR="00572270" w:rsidRPr="00572270">
        <w:rPr>
          <w:sz w:val="20"/>
        </w:rPr>
        <w:t xml:space="preserve">Magister en Administración de Empresas/ Profesor de la Facultad de Ciencias Administrativas y </w:t>
      </w:r>
      <w:r w:rsidR="00572270">
        <w:rPr>
          <w:sz w:val="20"/>
        </w:rPr>
        <w:t xml:space="preserve">  </w:t>
      </w:r>
    </w:p>
    <w:p w14:paraId="5205E9F3" w14:textId="27F72FDD" w:rsidR="00E762EB" w:rsidRDefault="00572270" w:rsidP="00572270">
      <w:pPr>
        <w:pStyle w:val="Sinespaciado"/>
        <w:rPr>
          <w:lang w:val="es-419"/>
        </w:rPr>
      </w:pPr>
      <w:r>
        <w:rPr>
          <w:sz w:val="20"/>
        </w:rPr>
        <w:t xml:space="preserve">      </w:t>
      </w:r>
      <w:r w:rsidRPr="00572270">
        <w:rPr>
          <w:sz w:val="20"/>
        </w:rPr>
        <w:t>Económicas/ Universidad Técnica de Manabí, Ecuador</w:t>
      </w:r>
      <w:r>
        <w:rPr>
          <w:sz w:val="20"/>
        </w:rPr>
        <w:t xml:space="preserve"> </w:t>
      </w:r>
      <w:r w:rsidR="0026640F">
        <w:rPr>
          <w:sz w:val="20"/>
        </w:rPr>
        <w:t xml:space="preserve"> </w:t>
      </w:r>
      <w:hyperlink r:id="rId9" w:history="1">
        <w:r w:rsidR="0026640F" w:rsidRPr="00E762EB">
          <w:rPr>
            <w:rStyle w:val="Hipervnculo"/>
            <w:rFonts w:cs="Times New Roman"/>
            <w:sz w:val="20"/>
            <w:szCs w:val="24"/>
            <w:lang w:val="es-ES"/>
          </w:rPr>
          <w:t>arosillo@utm.edu.ec</w:t>
        </w:r>
      </w:hyperlink>
      <w:r>
        <w:rPr>
          <w:sz w:val="20"/>
        </w:rPr>
        <w:t xml:space="preserve">  </w:t>
      </w:r>
    </w:p>
    <w:p w14:paraId="638198CE" w14:textId="6630DBA6" w:rsidR="00E762EB" w:rsidRPr="00E762EB" w:rsidRDefault="00E762EB" w:rsidP="00572270">
      <w:pPr>
        <w:pStyle w:val="Sinespaciado"/>
        <w:ind w:left="284"/>
        <w:rPr>
          <w:sz w:val="20"/>
          <w:lang w:val="es-419"/>
        </w:rPr>
      </w:pPr>
      <w:r w:rsidRPr="00E762EB">
        <w:rPr>
          <w:color w:val="000000"/>
          <w:sz w:val="20"/>
          <w:bdr w:val="none" w:sz="0" w:space="0" w:color="auto" w:frame="1"/>
          <w:lang w:val="es-MX" w:eastAsia="es-MX"/>
        </w:rPr>
        <w:t>ID</w:t>
      </w:r>
      <w:proofErr w:type="gramStart"/>
      <w:r w:rsidRPr="00E762EB">
        <w:rPr>
          <w:color w:val="000000"/>
          <w:sz w:val="20"/>
          <w:bdr w:val="none" w:sz="0" w:space="0" w:color="auto" w:frame="1"/>
          <w:lang w:val="es-MX" w:eastAsia="es-MX"/>
        </w:rPr>
        <w:t>:orcid.org</w:t>
      </w:r>
      <w:proofErr w:type="gramEnd"/>
      <w:r w:rsidRPr="00E762EB">
        <w:rPr>
          <w:color w:val="000000"/>
          <w:sz w:val="20"/>
          <w:bdr w:val="none" w:sz="0" w:space="0" w:color="auto" w:frame="1"/>
          <w:lang w:val="es-MX" w:eastAsia="es-MX"/>
        </w:rPr>
        <w:t>/0000-0001-7538-5505</w:t>
      </w:r>
    </w:p>
    <w:p w14:paraId="7DCFFA43" w14:textId="77777777" w:rsidR="00E762EB" w:rsidRPr="00E762EB" w:rsidRDefault="00E762EB" w:rsidP="00572270">
      <w:pPr>
        <w:shd w:val="clear" w:color="auto" w:fill="FFFFFF"/>
        <w:spacing w:after="0" w:line="240" w:lineRule="auto"/>
        <w:ind w:left="284"/>
        <w:rPr>
          <w:rFonts w:ascii="Calibri" w:eastAsia="Times New Roman" w:hAnsi="Calibri" w:cs="Calibri"/>
          <w:color w:val="000000"/>
          <w:sz w:val="18"/>
          <w:lang w:val="es-MX" w:eastAsia="es-MX"/>
        </w:rPr>
      </w:pPr>
      <w:r w:rsidRPr="00E762EB">
        <w:rPr>
          <w:rFonts w:ascii="Times New Roman" w:eastAsia="Times New Roman" w:hAnsi="Times New Roman" w:cs="Times New Roman"/>
          <w:color w:val="000000"/>
          <w:sz w:val="20"/>
          <w:szCs w:val="24"/>
          <w:bdr w:val="none" w:sz="0" w:space="0" w:color="auto" w:frame="1"/>
          <w:lang w:val="es-MX" w:eastAsia="es-MX"/>
        </w:rPr>
        <w:t>ID</w:t>
      </w:r>
      <w:proofErr w:type="gramStart"/>
      <w:r w:rsidRPr="00E762EB">
        <w:rPr>
          <w:rFonts w:ascii="Times New Roman" w:eastAsia="Times New Roman" w:hAnsi="Times New Roman" w:cs="Times New Roman"/>
          <w:color w:val="000000"/>
          <w:sz w:val="20"/>
          <w:szCs w:val="24"/>
          <w:bdr w:val="none" w:sz="0" w:space="0" w:color="auto" w:frame="1"/>
          <w:lang w:val="es-MX" w:eastAsia="es-MX"/>
        </w:rPr>
        <w:t>:orcid.org</w:t>
      </w:r>
      <w:proofErr w:type="gramEnd"/>
      <w:r w:rsidRPr="00E762EB">
        <w:rPr>
          <w:rFonts w:ascii="Times New Roman" w:eastAsia="Times New Roman" w:hAnsi="Times New Roman" w:cs="Times New Roman"/>
          <w:color w:val="000000"/>
          <w:sz w:val="20"/>
          <w:szCs w:val="24"/>
          <w:bdr w:val="none" w:sz="0" w:space="0" w:color="auto" w:frame="1"/>
          <w:lang w:val="es-MX" w:eastAsia="es-MX"/>
        </w:rPr>
        <w:t>/0000-0002-3198-5661</w:t>
      </w:r>
    </w:p>
    <w:p w14:paraId="732374B8" w14:textId="77777777" w:rsidR="004F08E7" w:rsidRDefault="00E762EB" w:rsidP="00E762EB">
      <w:pPr>
        <w:pStyle w:val="Sinespaciado"/>
        <w:ind w:left="2832" w:firstLine="708"/>
        <w:rPr>
          <w:rFonts w:cs="Times New Roman"/>
          <w:sz w:val="20"/>
          <w:szCs w:val="24"/>
          <w:lang w:val="es-ES"/>
        </w:rPr>
      </w:pPr>
      <w:r w:rsidRPr="00E762EB">
        <w:rPr>
          <w:rFonts w:cs="Times New Roman"/>
          <w:sz w:val="20"/>
          <w:szCs w:val="24"/>
          <w:lang w:val="es-ES"/>
        </w:rPr>
        <w:t xml:space="preserve"> </w:t>
      </w:r>
    </w:p>
    <w:p w14:paraId="18B03ECD" w14:textId="717E5D6A" w:rsidR="00B50F86" w:rsidRPr="00E762EB" w:rsidRDefault="00E50CA9" w:rsidP="00E762EB">
      <w:pPr>
        <w:pStyle w:val="Sinespaciado"/>
        <w:ind w:left="2832" w:firstLine="708"/>
        <w:rPr>
          <w:rFonts w:eastAsia="Times New Roman"/>
          <w:lang w:val="es-ES" w:eastAsia="es-EC"/>
        </w:rPr>
      </w:pPr>
      <w:r w:rsidRPr="00E762EB">
        <w:rPr>
          <w:rFonts w:cs="Times New Roman"/>
          <w:b/>
          <w:sz w:val="20"/>
          <w:szCs w:val="24"/>
          <w:lang w:val="es-ES"/>
        </w:rPr>
        <w:t>Cont</w:t>
      </w:r>
      <w:r w:rsidR="00310F89" w:rsidRPr="00E762EB">
        <w:rPr>
          <w:rFonts w:cs="Times New Roman"/>
          <w:b/>
          <w:sz w:val="20"/>
          <w:szCs w:val="24"/>
          <w:lang w:val="es-ES"/>
        </w:rPr>
        <w:t>acto:</w:t>
      </w:r>
      <w:r w:rsidR="00E762EB">
        <w:rPr>
          <w:rFonts w:cs="Times New Roman"/>
          <w:b/>
          <w:sz w:val="20"/>
          <w:szCs w:val="24"/>
          <w:lang w:val="es-ES"/>
        </w:rPr>
        <w:t xml:space="preserve"> </w:t>
      </w:r>
      <w:r w:rsidR="00E762EB" w:rsidRPr="004F08E7">
        <w:rPr>
          <w:rFonts w:cs="Times New Roman"/>
          <w:b/>
          <w:color w:val="4472C4" w:themeColor="accent5"/>
          <w:sz w:val="20"/>
          <w:szCs w:val="24"/>
          <w:u w:val="single"/>
          <w:lang w:val="es-ES"/>
        </w:rPr>
        <w:t>su_valerozo@hotmail.com</w:t>
      </w:r>
      <w:r w:rsidR="004F08E7">
        <w:rPr>
          <w:rFonts w:cs="Times New Roman"/>
          <w:b/>
          <w:sz w:val="20"/>
          <w:szCs w:val="24"/>
          <w:lang w:val="es-ES"/>
        </w:rPr>
        <w:t>;</w:t>
      </w:r>
      <w:r w:rsidR="00B50F86" w:rsidRPr="00E762EB">
        <w:rPr>
          <w:rFonts w:cs="Times New Roman"/>
          <w:sz w:val="20"/>
          <w:szCs w:val="24"/>
          <w:lang w:val="es-ES"/>
        </w:rPr>
        <w:t xml:space="preserve"> </w:t>
      </w:r>
      <w:hyperlink r:id="rId10" w:history="1">
        <w:r w:rsidR="00B50F86" w:rsidRPr="00E762EB">
          <w:rPr>
            <w:rStyle w:val="Hipervnculo"/>
            <w:rFonts w:cs="Times New Roman"/>
            <w:sz w:val="20"/>
            <w:szCs w:val="24"/>
            <w:lang w:val="es-ES"/>
          </w:rPr>
          <w:t>arosillo@utm.edu.ec</w:t>
        </w:r>
      </w:hyperlink>
    </w:p>
    <w:p w14:paraId="5CF89F23" w14:textId="77777777" w:rsidR="004F08E7" w:rsidRDefault="004F08E7" w:rsidP="004F08E7">
      <w:pPr>
        <w:pStyle w:val="Sinespaciado"/>
        <w:rPr>
          <w:b/>
          <w:sz w:val="20"/>
          <w:lang w:val="es-US"/>
        </w:rPr>
      </w:pPr>
    </w:p>
    <w:p w14:paraId="196606A4" w14:textId="6881CF62" w:rsidR="00F63294" w:rsidRPr="004F08E7" w:rsidRDefault="00F63294" w:rsidP="004F08E7">
      <w:pPr>
        <w:pStyle w:val="Sinespaciado"/>
        <w:rPr>
          <w:b/>
          <w:sz w:val="20"/>
          <w:lang w:val="es-US"/>
        </w:rPr>
      </w:pPr>
      <w:r w:rsidRPr="004F08E7">
        <w:rPr>
          <w:b/>
          <w:sz w:val="20"/>
          <w:lang w:val="es-US"/>
        </w:rPr>
        <w:t>Recibido</w:t>
      </w:r>
      <w:r w:rsidR="004F08E7" w:rsidRPr="004F08E7">
        <w:rPr>
          <w:b/>
          <w:sz w:val="20"/>
          <w:lang w:val="es-US"/>
        </w:rPr>
        <w:t>: 05</w:t>
      </w:r>
      <w:r w:rsidRPr="004F08E7">
        <w:rPr>
          <w:b/>
          <w:sz w:val="20"/>
          <w:lang w:val="es-US"/>
        </w:rPr>
        <w:t>-0</w:t>
      </w:r>
      <w:r w:rsidRPr="004F08E7">
        <w:rPr>
          <w:b/>
          <w:sz w:val="20"/>
          <w:lang w:val="es-419"/>
        </w:rPr>
        <w:t>5</w:t>
      </w:r>
      <w:r w:rsidRPr="004F08E7">
        <w:rPr>
          <w:b/>
          <w:sz w:val="20"/>
          <w:lang w:val="es-US"/>
        </w:rPr>
        <w:t xml:space="preserve">-2020              Aprobado: </w:t>
      </w:r>
      <w:r w:rsidRPr="004F08E7">
        <w:rPr>
          <w:b/>
          <w:sz w:val="20"/>
          <w:lang w:val="es-419"/>
        </w:rPr>
        <w:t>08</w:t>
      </w:r>
      <w:r w:rsidRPr="004F08E7">
        <w:rPr>
          <w:b/>
          <w:sz w:val="20"/>
          <w:lang w:val="es-US"/>
        </w:rPr>
        <w:t>-0</w:t>
      </w:r>
      <w:r w:rsidRPr="004F08E7">
        <w:rPr>
          <w:b/>
          <w:sz w:val="20"/>
          <w:lang w:val="es-419"/>
        </w:rPr>
        <w:t>6</w:t>
      </w:r>
      <w:r w:rsidRPr="004F08E7">
        <w:rPr>
          <w:b/>
          <w:sz w:val="20"/>
          <w:lang w:val="es-US"/>
        </w:rPr>
        <w:t>-2020</w:t>
      </w:r>
    </w:p>
    <w:p w14:paraId="48FDF6E7" w14:textId="77777777" w:rsidR="004F08E7" w:rsidRDefault="004F08E7" w:rsidP="004F08E7">
      <w:pPr>
        <w:pStyle w:val="Sinespaciado"/>
      </w:pPr>
    </w:p>
    <w:p w14:paraId="486F96B5" w14:textId="77777777" w:rsidR="004F08E7" w:rsidRDefault="004F08E7" w:rsidP="00B3243C">
      <w:pPr>
        <w:spacing w:after="240" w:line="360" w:lineRule="auto"/>
        <w:jc w:val="both"/>
        <w:rPr>
          <w:rFonts w:ascii="Times New Roman" w:hAnsi="Times New Roman" w:cs="Times New Roman"/>
          <w:b/>
          <w:sz w:val="20"/>
          <w:szCs w:val="20"/>
        </w:rPr>
        <w:sectPr w:rsidR="004F08E7" w:rsidSect="00963B90">
          <w:headerReference w:type="default" r:id="rId11"/>
          <w:footerReference w:type="even" r:id="rId12"/>
          <w:footerReference w:type="default" r:id="rId13"/>
          <w:pgSz w:w="11906" w:h="16838" w:code="9"/>
          <w:pgMar w:top="1418" w:right="1418" w:bottom="1134" w:left="1701" w:header="709" w:footer="709" w:gutter="0"/>
          <w:cols w:space="708"/>
          <w:docGrid w:linePitch="360"/>
        </w:sectPr>
      </w:pPr>
    </w:p>
    <w:p w14:paraId="776DAA7E" w14:textId="392E834B" w:rsidR="00AA294E" w:rsidRPr="004F08E7" w:rsidRDefault="00547E29" w:rsidP="00F31704">
      <w:pPr>
        <w:spacing w:after="240" w:line="240" w:lineRule="auto"/>
        <w:jc w:val="both"/>
        <w:rPr>
          <w:rFonts w:ascii="Times New Roman" w:hAnsi="Times New Roman" w:cs="Times New Roman"/>
          <w:b/>
          <w:sz w:val="20"/>
          <w:szCs w:val="20"/>
        </w:rPr>
      </w:pPr>
      <w:r w:rsidRPr="004F08E7">
        <w:rPr>
          <w:rFonts w:ascii="Times New Roman" w:hAnsi="Times New Roman" w:cs="Times New Roman"/>
          <w:b/>
          <w:sz w:val="20"/>
          <w:szCs w:val="20"/>
        </w:rPr>
        <w:t>Resumen</w:t>
      </w:r>
    </w:p>
    <w:p w14:paraId="3481C930" w14:textId="19E55DAA" w:rsidR="00834A8E" w:rsidRPr="004F08E7" w:rsidRDefault="00BE383C" w:rsidP="00F31704">
      <w:pPr>
        <w:tabs>
          <w:tab w:val="right" w:pos="8504"/>
        </w:tabs>
        <w:spacing w:after="240" w:line="240" w:lineRule="auto"/>
        <w:jc w:val="both"/>
        <w:rPr>
          <w:rFonts w:ascii="Times New Roman" w:hAnsi="Times New Roman" w:cs="Times New Roman"/>
          <w:sz w:val="20"/>
          <w:szCs w:val="20"/>
        </w:rPr>
      </w:pPr>
      <w:r w:rsidRPr="004F08E7">
        <w:rPr>
          <w:rFonts w:ascii="Times New Roman" w:hAnsi="Times New Roman" w:cs="Times New Roman"/>
          <w:sz w:val="20"/>
          <w:szCs w:val="20"/>
        </w:rPr>
        <w:t>Las estrategias de marketing sostenible son potentes herramientas que pueden ayudar a</w:t>
      </w:r>
      <w:r w:rsidR="00EF1A8E" w:rsidRPr="004F08E7">
        <w:rPr>
          <w:rFonts w:ascii="Times New Roman" w:hAnsi="Times New Roman" w:cs="Times New Roman"/>
          <w:sz w:val="20"/>
          <w:szCs w:val="20"/>
        </w:rPr>
        <w:t xml:space="preserve"> posicionar un producto</w:t>
      </w:r>
      <w:r w:rsidR="00F81D0A" w:rsidRPr="004F08E7">
        <w:rPr>
          <w:rFonts w:ascii="Times New Roman" w:hAnsi="Times New Roman" w:cs="Times New Roman"/>
          <w:sz w:val="20"/>
          <w:szCs w:val="20"/>
        </w:rPr>
        <w:t xml:space="preserve"> de manera sostenible</w:t>
      </w:r>
      <w:r w:rsidR="00EF1A8E" w:rsidRPr="004F08E7">
        <w:rPr>
          <w:rFonts w:ascii="Times New Roman" w:hAnsi="Times New Roman" w:cs="Times New Roman"/>
          <w:sz w:val="20"/>
          <w:szCs w:val="20"/>
        </w:rPr>
        <w:t xml:space="preserve"> y mucho mejor si se trata de un producto </w:t>
      </w:r>
      <w:r w:rsidRPr="004F08E7">
        <w:rPr>
          <w:rFonts w:ascii="Times New Roman" w:hAnsi="Times New Roman" w:cs="Times New Roman"/>
          <w:sz w:val="20"/>
          <w:szCs w:val="20"/>
        </w:rPr>
        <w:t xml:space="preserve">turístico, </w:t>
      </w:r>
      <w:r w:rsidR="001D07D0" w:rsidRPr="004F08E7">
        <w:rPr>
          <w:rFonts w:ascii="Times New Roman" w:hAnsi="Times New Roman" w:cs="Times New Roman"/>
          <w:sz w:val="20"/>
          <w:szCs w:val="20"/>
        </w:rPr>
        <w:t>e</w:t>
      </w:r>
      <w:r w:rsidR="00834394" w:rsidRPr="004F08E7">
        <w:rPr>
          <w:rFonts w:ascii="Times New Roman" w:hAnsi="Times New Roman" w:cs="Times New Roman"/>
          <w:sz w:val="20"/>
          <w:szCs w:val="20"/>
        </w:rPr>
        <w:t>n las últimas décadas el turismo se ha mostrado como un potencial de crecimiento económico</w:t>
      </w:r>
      <w:r w:rsidR="00626497" w:rsidRPr="004F08E7">
        <w:rPr>
          <w:rFonts w:ascii="Times New Roman" w:hAnsi="Times New Roman" w:cs="Times New Roman"/>
          <w:sz w:val="20"/>
          <w:szCs w:val="20"/>
        </w:rPr>
        <w:t xml:space="preserve"> en</w:t>
      </w:r>
      <w:r w:rsidR="00834394" w:rsidRPr="004F08E7">
        <w:rPr>
          <w:rFonts w:ascii="Times New Roman" w:hAnsi="Times New Roman" w:cs="Times New Roman"/>
          <w:sz w:val="20"/>
          <w:szCs w:val="20"/>
        </w:rPr>
        <w:t xml:space="preserve"> </w:t>
      </w:r>
      <w:r w:rsidR="005B14D7" w:rsidRPr="004F08E7">
        <w:rPr>
          <w:rFonts w:ascii="Times New Roman" w:hAnsi="Times New Roman" w:cs="Times New Roman"/>
          <w:sz w:val="20"/>
          <w:szCs w:val="20"/>
        </w:rPr>
        <w:t>varios</w:t>
      </w:r>
      <w:r w:rsidR="00834394" w:rsidRPr="004F08E7">
        <w:rPr>
          <w:rFonts w:ascii="Times New Roman" w:hAnsi="Times New Roman" w:cs="Times New Roman"/>
          <w:sz w:val="20"/>
          <w:szCs w:val="20"/>
        </w:rPr>
        <w:t xml:space="preserve"> países</w:t>
      </w:r>
      <w:r w:rsidR="00CB6279" w:rsidRPr="004F08E7">
        <w:rPr>
          <w:rFonts w:ascii="Times New Roman" w:hAnsi="Times New Roman" w:cs="Times New Roman"/>
          <w:sz w:val="20"/>
          <w:szCs w:val="20"/>
        </w:rPr>
        <w:t xml:space="preserve">. </w:t>
      </w:r>
      <w:r w:rsidR="00547E29" w:rsidRPr="004F08E7">
        <w:rPr>
          <w:rFonts w:ascii="Times New Roman" w:hAnsi="Times New Roman" w:cs="Times New Roman"/>
          <w:sz w:val="20"/>
          <w:szCs w:val="20"/>
        </w:rPr>
        <w:t>El objetivo de</w:t>
      </w:r>
      <w:r w:rsidR="00626497" w:rsidRPr="004F08E7">
        <w:rPr>
          <w:rFonts w:ascii="Times New Roman" w:hAnsi="Times New Roman" w:cs="Times New Roman"/>
          <w:sz w:val="20"/>
          <w:szCs w:val="20"/>
        </w:rPr>
        <w:t xml:space="preserve"> este e</w:t>
      </w:r>
      <w:r w:rsidR="000163B0" w:rsidRPr="004F08E7">
        <w:rPr>
          <w:rFonts w:ascii="Times New Roman" w:hAnsi="Times New Roman" w:cs="Times New Roman"/>
          <w:sz w:val="20"/>
          <w:szCs w:val="20"/>
        </w:rPr>
        <w:t>studio</w:t>
      </w:r>
      <w:r w:rsidR="00164938" w:rsidRPr="004F08E7">
        <w:rPr>
          <w:rFonts w:ascii="Times New Roman" w:hAnsi="Times New Roman" w:cs="Times New Roman"/>
          <w:sz w:val="20"/>
          <w:szCs w:val="20"/>
        </w:rPr>
        <w:t>,</w:t>
      </w:r>
      <w:r w:rsidR="000163B0" w:rsidRPr="004F08E7">
        <w:rPr>
          <w:rFonts w:ascii="Times New Roman" w:hAnsi="Times New Roman" w:cs="Times New Roman"/>
          <w:sz w:val="20"/>
          <w:szCs w:val="20"/>
        </w:rPr>
        <w:t xml:space="preserve"> </w:t>
      </w:r>
      <w:r w:rsidR="00547E29" w:rsidRPr="004F08E7">
        <w:rPr>
          <w:rFonts w:ascii="Times New Roman" w:hAnsi="Times New Roman" w:cs="Times New Roman"/>
          <w:sz w:val="20"/>
          <w:szCs w:val="20"/>
        </w:rPr>
        <w:t>es d</w:t>
      </w:r>
      <w:r w:rsidR="00AA294E" w:rsidRPr="004F08E7">
        <w:rPr>
          <w:rFonts w:ascii="Times New Roman" w:hAnsi="Times New Roman" w:cs="Times New Roman"/>
          <w:sz w:val="20"/>
          <w:szCs w:val="20"/>
        </w:rPr>
        <w:t>iseñar</w:t>
      </w:r>
      <w:r w:rsidR="00C6611C" w:rsidRPr="004F08E7">
        <w:rPr>
          <w:rFonts w:ascii="Times New Roman" w:hAnsi="Times New Roman" w:cs="Times New Roman"/>
          <w:sz w:val="20"/>
          <w:szCs w:val="20"/>
        </w:rPr>
        <w:t xml:space="preserve"> estrategias de marketing sostenible</w:t>
      </w:r>
      <w:r w:rsidR="00164938" w:rsidRPr="004F08E7">
        <w:rPr>
          <w:rFonts w:ascii="Times New Roman" w:hAnsi="Times New Roman" w:cs="Times New Roman"/>
          <w:sz w:val="20"/>
          <w:szCs w:val="20"/>
        </w:rPr>
        <w:t>,</w:t>
      </w:r>
      <w:r w:rsidR="00C6611C" w:rsidRPr="004F08E7">
        <w:rPr>
          <w:rFonts w:ascii="Times New Roman" w:hAnsi="Times New Roman" w:cs="Times New Roman"/>
          <w:sz w:val="20"/>
          <w:szCs w:val="20"/>
        </w:rPr>
        <w:t xml:space="preserve"> para posicionar a la ciudad de Portoviejo parroquia Crucita</w:t>
      </w:r>
      <w:r w:rsidR="00626497" w:rsidRPr="004F08E7">
        <w:rPr>
          <w:rFonts w:ascii="Times New Roman" w:hAnsi="Times New Roman" w:cs="Times New Roman"/>
          <w:sz w:val="20"/>
          <w:szCs w:val="20"/>
        </w:rPr>
        <w:t>,</w:t>
      </w:r>
      <w:r w:rsidR="00C6611C" w:rsidRPr="004F08E7">
        <w:rPr>
          <w:rFonts w:ascii="Times New Roman" w:hAnsi="Times New Roman" w:cs="Times New Roman"/>
          <w:sz w:val="20"/>
          <w:szCs w:val="20"/>
        </w:rPr>
        <w:t xml:space="preserve"> </w:t>
      </w:r>
      <w:r w:rsidR="00164938" w:rsidRPr="004F08E7">
        <w:rPr>
          <w:rFonts w:ascii="Times New Roman" w:hAnsi="Times New Roman" w:cs="Times New Roman"/>
          <w:sz w:val="20"/>
          <w:szCs w:val="20"/>
        </w:rPr>
        <w:t xml:space="preserve">Ecuador; </w:t>
      </w:r>
      <w:r w:rsidR="00C6611C" w:rsidRPr="004F08E7">
        <w:rPr>
          <w:rFonts w:ascii="Times New Roman" w:hAnsi="Times New Roman" w:cs="Times New Roman"/>
          <w:sz w:val="20"/>
          <w:szCs w:val="20"/>
        </w:rPr>
        <w:t xml:space="preserve">como destino turístico. </w:t>
      </w:r>
      <w:r w:rsidR="00547E29" w:rsidRPr="004F08E7">
        <w:rPr>
          <w:rFonts w:ascii="Times New Roman" w:hAnsi="Times New Roman" w:cs="Times New Roman"/>
          <w:sz w:val="20"/>
          <w:szCs w:val="20"/>
        </w:rPr>
        <w:t>P</w:t>
      </w:r>
      <w:r w:rsidR="00193626" w:rsidRPr="004F08E7">
        <w:rPr>
          <w:rFonts w:ascii="Times New Roman" w:hAnsi="Times New Roman" w:cs="Times New Roman"/>
          <w:sz w:val="20"/>
          <w:szCs w:val="20"/>
        </w:rPr>
        <w:t>or</w:t>
      </w:r>
      <w:r w:rsidR="00547E29" w:rsidRPr="004F08E7">
        <w:rPr>
          <w:rFonts w:ascii="Times New Roman" w:hAnsi="Times New Roman" w:cs="Times New Roman"/>
          <w:sz w:val="20"/>
          <w:szCs w:val="20"/>
        </w:rPr>
        <w:t xml:space="preserve"> ello se hizo necesario i</w:t>
      </w:r>
      <w:r w:rsidR="00832DD0" w:rsidRPr="004F08E7">
        <w:rPr>
          <w:rFonts w:ascii="Times New Roman" w:hAnsi="Times New Roman" w:cs="Times New Roman"/>
          <w:sz w:val="20"/>
          <w:szCs w:val="20"/>
        </w:rPr>
        <w:t xml:space="preserve">dentificar la ventaja competitiva por medio de los productos turísticos </w:t>
      </w:r>
      <w:r w:rsidR="008414AD" w:rsidRPr="004F08E7">
        <w:rPr>
          <w:rFonts w:ascii="Times New Roman" w:hAnsi="Times New Roman" w:cs="Times New Roman"/>
          <w:sz w:val="20"/>
          <w:szCs w:val="20"/>
        </w:rPr>
        <w:t xml:space="preserve">que se ofertan en </w:t>
      </w:r>
      <w:r w:rsidR="00EF1A8E" w:rsidRPr="004F08E7">
        <w:rPr>
          <w:rFonts w:ascii="Times New Roman" w:hAnsi="Times New Roman" w:cs="Times New Roman"/>
          <w:sz w:val="20"/>
          <w:szCs w:val="20"/>
        </w:rPr>
        <w:t>esta ciudad</w:t>
      </w:r>
      <w:r w:rsidR="00547E29" w:rsidRPr="004F08E7">
        <w:rPr>
          <w:rFonts w:ascii="Times New Roman" w:hAnsi="Times New Roman" w:cs="Times New Roman"/>
          <w:sz w:val="20"/>
          <w:szCs w:val="20"/>
        </w:rPr>
        <w:t xml:space="preserve">, </w:t>
      </w:r>
      <w:r w:rsidR="00C6611C" w:rsidRPr="004F08E7">
        <w:rPr>
          <w:rFonts w:ascii="Times New Roman" w:hAnsi="Times New Roman" w:cs="Times New Roman"/>
          <w:sz w:val="20"/>
          <w:szCs w:val="20"/>
        </w:rPr>
        <w:t>habiendo la necesidad de</w:t>
      </w:r>
      <w:r w:rsidR="00626497" w:rsidRPr="004F08E7">
        <w:rPr>
          <w:rFonts w:ascii="Times New Roman" w:hAnsi="Times New Roman" w:cs="Times New Roman"/>
          <w:sz w:val="20"/>
          <w:szCs w:val="20"/>
        </w:rPr>
        <w:t xml:space="preserve"> utilizar la metodología:</w:t>
      </w:r>
      <w:r w:rsidR="00C6611C" w:rsidRPr="004F08E7">
        <w:rPr>
          <w:rFonts w:ascii="Times New Roman" w:hAnsi="Times New Roman" w:cs="Times New Roman"/>
          <w:sz w:val="20"/>
          <w:szCs w:val="20"/>
        </w:rPr>
        <w:t xml:space="preserve"> </w:t>
      </w:r>
      <w:r w:rsidR="008414AD" w:rsidRPr="004F08E7">
        <w:rPr>
          <w:rFonts w:ascii="Times New Roman" w:hAnsi="Times New Roman" w:cs="Times New Roman"/>
          <w:sz w:val="20"/>
          <w:szCs w:val="20"/>
        </w:rPr>
        <w:t>FODA</w:t>
      </w:r>
      <w:r w:rsidR="002B6605" w:rsidRPr="004F08E7">
        <w:rPr>
          <w:rFonts w:ascii="Times New Roman" w:hAnsi="Times New Roman" w:cs="Times New Roman"/>
          <w:sz w:val="20"/>
          <w:szCs w:val="20"/>
        </w:rPr>
        <w:t>,</w:t>
      </w:r>
      <w:r w:rsidR="008414AD" w:rsidRPr="004F08E7">
        <w:rPr>
          <w:rFonts w:ascii="Times New Roman" w:hAnsi="Times New Roman" w:cs="Times New Roman"/>
          <w:sz w:val="20"/>
          <w:szCs w:val="20"/>
        </w:rPr>
        <w:t xml:space="preserve"> </w:t>
      </w:r>
      <w:r w:rsidR="00B801C8" w:rsidRPr="004F08E7">
        <w:rPr>
          <w:rFonts w:ascii="Times New Roman" w:hAnsi="Times New Roman" w:cs="Times New Roman"/>
          <w:sz w:val="20"/>
          <w:szCs w:val="20"/>
        </w:rPr>
        <w:t>PEST</w:t>
      </w:r>
      <w:r w:rsidR="002B6605" w:rsidRPr="004F08E7">
        <w:rPr>
          <w:rFonts w:ascii="Times New Roman" w:hAnsi="Times New Roman" w:cs="Times New Roman"/>
          <w:sz w:val="20"/>
          <w:szCs w:val="20"/>
        </w:rPr>
        <w:t>,</w:t>
      </w:r>
      <w:r w:rsidR="00B801C8" w:rsidRPr="004F08E7">
        <w:rPr>
          <w:rFonts w:ascii="Times New Roman" w:hAnsi="Times New Roman" w:cs="Times New Roman"/>
          <w:sz w:val="20"/>
          <w:szCs w:val="20"/>
        </w:rPr>
        <w:t xml:space="preserve"> EFI</w:t>
      </w:r>
      <w:r w:rsidR="004630F5" w:rsidRPr="004F08E7">
        <w:rPr>
          <w:rFonts w:ascii="Times New Roman" w:hAnsi="Times New Roman" w:cs="Times New Roman"/>
          <w:sz w:val="20"/>
          <w:szCs w:val="20"/>
        </w:rPr>
        <w:t xml:space="preserve"> </w:t>
      </w:r>
      <w:r w:rsidR="00EF7D17" w:rsidRPr="004F08E7">
        <w:rPr>
          <w:rFonts w:ascii="Times New Roman" w:hAnsi="Times New Roman" w:cs="Times New Roman"/>
          <w:sz w:val="20"/>
          <w:szCs w:val="20"/>
        </w:rPr>
        <w:t>EFE</w:t>
      </w:r>
      <w:r w:rsidR="00164938" w:rsidRPr="004F08E7">
        <w:rPr>
          <w:rFonts w:ascii="Times New Roman" w:hAnsi="Times New Roman" w:cs="Times New Roman"/>
          <w:sz w:val="20"/>
          <w:szCs w:val="20"/>
        </w:rPr>
        <w:t>.</w:t>
      </w:r>
      <w:r w:rsidR="00626497" w:rsidRPr="004F08E7">
        <w:rPr>
          <w:rFonts w:ascii="Times New Roman" w:hAnsi="Times New Roman" w:cs="Times New Roman"/>
          <w:sz w:val="20"/>
          <w:szCs w:val="20"/>
        </w:rPr>
        <w:t xml:space="preserve"> Además de</w:t>
      </w:r>
      <w:r w:rsidR="00997B35" w:rsidRPr="004F08E7">
        <w:rPr>
          <w:rFonts w:ascii="Times New Roman" w:hAnsi="Times New Roman" w:cs="Times New Roman"/>
          <w:sz w:val="20"/>
          <w:szCs w:val="20"/>
        </w:rPr>
        <w:t xml:space="preserve"> revisión sistemática exploratoria con </w:t>
      </w:r>
      <w:r w:rsidR="005B14D7" w:rsidRPr="004F08E7">
        <w:rPr>
          <w:rFonts w:ascii="Times New Roman" w:hAnsi="Times New Roman" w:cs="Times New Roman"/>
          <w:sz w:val="20"/>
          <w:szCs w:val="20"/>
        </w:rPr>
        <w:t xml:space="preserve">un </w:t>
      </w:r>
      <w:r w:rsidR="00997B35" w:rsidRPr="004F08E7">
        <w:rPr>
          <w:rFonts w:ascii="Times New Roman" w:hAnsi="Times New Roman" w:cs="Times New Roman"/>
          <w:sz w:val="20"/>
          <w:szCs w:val="20"/>
        </w:rPr>
        <w:t xml:space="preserve">enfoque cualitativo, realización de la revisión bibliográfica sintetizada sobre las variables de estudio; </w:t>
      </w:r>
      <w:r w:rsidR="00FB3423" w:rsidRPr="004F08E7">
        <w:rPr>
          <w:rFonts w:ascii="Times New Roman" w:hAnsi="Times New Roman" w:cs="Times New Roman"/>
          <w:sz w:val="20"/>
          <w:szCs w:val="20"/>
        </w:rPr>
        <w:t xml:space="preserve">la exposición </w:t>
      </w:r>
      <w:r w:rsidR="00997B35" w:rsidRPr="004F08E7">
        <w:rPr>
          <w:rFonts w:ascii="Times New Roman" w:hAnsi="Times New Roman" w:cs="Times New Roman"/>
          <w:sz w:val="20"/>
          <w:szCs w:val="20"/>
        </w:rPr>
        <w:t>teórica</w:t>
      </w:r>
      <w:r w:rsidR="00FB3423" w:rsidRPr="004F08E7">
        <w:rPr>
          <w:rFonts w:ascii="Times New Roman" w:hAnsi="Times New Roman" w:cs="Times New Roman"/>
          <w:sz w:val="20"/>
          <w:szCs w:val="20"/>
        </w:rPr>
        <w:t xml:space="preserve"> de </w:t>
      </w:r>
      <w:r w:rsidR="00997B35" w:rsidRPr="004F08E7">
        <w:rPr>
          <w:rFonts w:ascii="Times New Roman" w:hAnsi="Times New Roman" w:cs="Times New Roman"/>
          <w:sz w:val="20"/>
          <w:szCs w:val="20"/>
        </w:rPr>
        <w:t xml:space="preserve">las variables </w:t>
      </w:r>
      <w:r w:rsidR="00FB3423" w:rsidRPr="004F08E7">
        <w:rPr>
          <w:rFonts w:ascii="Times New Roman" w:hAnsi="Times New Roman" w:cs="Times New Roman"/>
          <w:sz w:val="20"/>
          <w:szCs w:val="20"/>
        </w:rPr>
        <w:t>y esquematización de la información</w:t>
      </w:r>
      <w:r w:rsidR="00B779F3" w:rsidRPr="004F08E7">
        <w:rPr>
          <w:rFonts w:ascii="Times New Roman" w:hAnsi="Times New Roman" w:cs="Times New Roman"/>
          <w:sz w:val="20"/>
          <w:szCs w:val="20"/>
        </w:rPr>
        <w:t>, la misma que se basó principalmente en el documento: modelo de gestión para la evaluación de la sostenibilidad y competitividad en el destino turístico sol y playa Crucita</w:t>
      </w:r>
      <w:r w:rsidR="00997B35" w:rsidRPr="004F08E7">
        <w:rPr>
          <w:rFonts w:ascii="Times New Roman" w:hAnsi="Times New Roman" w:cs="Times New Roman"/>
          <w:sz w:val="20"/>
          <w:szCs w:val="20"/>
        </w:rPr>
        <w:t xml:space="preserve">. </w:t>
      </w:r>
      <w:r w:rsidR="00834A8E" w:rsidRPr="004F08E7">
        <w:rPr>
          <w:rFonts w:ascii="Times New Roman" w:hAnsi="Times New Roman" w:cs="Times New Roman"/>
          <w:sz w:val="20"/>
          <w:szCs w:val="20"/>
        </w:rPr>
        <w:t>Los resultados de la revisión sistémica permiten concluir que</w:t>
      </w:r>
      <w:r w:rsidR="00EC260D" w:rsidRPr="004F08E7">
        <w:rPr>
          <w:rFonts w:ascii="Times New Roman" w:hAnsi="Times New Roman" w:cs="Times New Roman"/>
          <w:sz w:val="20"/>
          <w:szCs w:val="20"/>
        </w:rPr>
        <w:t xml:space="preserve"> </w:t>
      </w:r>
      <w:r w:rsidR="00834A8E" w:rsidRPr="004F08E7">
        <w:rPr>
          <w:rFonts w:ascii="Times New Roman" w:hAnsi="Times New Roman" w:cs="Times New Roman"/>
          <w:sz w:val="20"/>
          <w:szCs w:val="20"/>
        </w:rPr>
        <w:t xml:space="preserve">la parroquia </w:t>
      </w:r>
      <w:r w:rsidR="00193626" w:rsidRPr="004F08E7">
        <w:rPr>
          <w:rFonts w:ascii="Times New Roman" w:hAnsi="Times New Roman" w:cs="Times New Roman"/>
          <w:sz w:val="20"/>
          <w:szCs w:val="20"/>
        </w:rPr>
        <w:t>antes mencionada</w:t>
      </w:r>
      <w:r w:rsidR="00834A8E" w:rsidRPr="004F08E7">
        <w:rPr>
          <w:rFonts w:ascii="Times New Roman" w:hAnsi="Times New Roman" w:cs="Times New Roman"/>
          <w:sz w:val="20"/>
          <w:szCs w:val="20"/>
        </w:rPr>
        <w:t xml:space="preserve"> es un potencial destino y </w:t>
      </w:r>
      <w:r w:rsidR="00834A8E" w:rsidRPr="004F08E7">
        <w:rPr>
          <w:rFonts w:ascii="Times New Roman" w:eastAsia="Times New Roman" w:hAnsi="Times New Roman" w:cs="Times New Roman"/>
          <w:bCs/>
          <w:sz w:val="20"/>
          <w:szCs w:val="20"/>
          <w:shd w:val="clear" w:color="auto" w:fill="FFFFFF"/>
          <w:lang w:eastAsia="es-EC"/>
        </w:rPr>
        <w:t xml:space="preserve">atractivo </w:t>
      </w:r>
      <w:r w:rsidR="00B2479F" w:rsidRPr="004F08E7">
        <w:rPr>
          <w:rFonts w:ascii="Times New Roman" w:eastAsia="Times New Roman" w:hAnsi="Times New Roman" w:cs="Times New Roman"/>
          <w:bCs/>
          <w:sz w:val="20"/>
          <w:szCs w:val="20"/>
          <w:shd w:val="clear" w:color="auto" w:fill="FFFFFF"/>
          <w:lang w:eastAsia="es-EC"/>
        </w:rPr>
        <w:t>turístico</w:t>
      </w:r>
      <w:r w:rsidR="00834A8E" w:rsidRPr="004F08E7">
        <w:rPr>
          <w:rFonts w:ascii="Times New Roman" w:eastAsia="Times New Roman" w:hAnsi="Times New Roman" w:cs="Times New Roman"/>
          <w:bCs/>
          <w:sz w:val="20"/>
          <w:szCs w:val="20"/>
          <w:shd w:val="clear" w:color="auto" w:fill="FFFFFF"/>
          <w:lang w:eastAsia="es-EC"/>
        </w:rPr>
        <w:t xml:space="preserve">; </w:t>
      </w:r>
      <w:r w:rsidR="00164938" w:rsidRPr="004F08E7">
        <w:rPr>
          <w:rFonts w:ascii="Times New Roman" w:eastAsia="Times New Roman" w:hAnsi="Times New Roman" w:cs="Times New Roman"/>
          <w:bCs/>
          <w:sz w:val="20"/>
          <w:szCs w:val="20"/>
          <w:shd w:val="clear" w:color="auto" w:fill="FFFFFF"/>
          <w:lang w:eastAsia="es-EC"/>
        </w:rPr>
        <w:t>finalmente s</w:t>
      </w:r>
      <w:r w:rsidR="00626497" w:rsidRPr="004F08E7">
        <w:rPr>
          <w:rFonts w:ascii="Times New Roman" w:eastAsia="Times New Roman" w:hAnsi="Times New Roman" w:cs="Times New Roman"/>
          <w:bCs/>
          <w:sz w:val="20"/>
          <w:szCs w:val="20"/>
          <w:shd w:val="clear" w:color="auto" w:fill="FFFFFF"/>
          <w:lang w:eastAsia="es-EC"/>
        </w:rPr>
        <w:t>e</w:t>
      </w:r>
      <w:r w:rsidR="00B2479F" w:rsidRPr="004F08E7">
        <w:rPr>
          <w:rFonts w:ascii="Times New Roman" w:eastAsia="Times New Roman" w:hAnsi="Times New Roman" w:cs="Times New Roman"/>
          <w:bCs/>
          <w:sz w:val="20"/>
          <w:szCs w:val="20"/>
          <w:shd w:val="clear" w:color="auto" w:fill="FFFFFF"/>
          <w:lang w:eastAsia="es-EC"/>
        </w:rPr>
        <w:t xml:space="preserve"> </w:t>
      </w:r>
      <w:r w:rsidR="00626497" w:rsidRPr="004F08E7">
        <w:rPr>
          <w:rFonts w:ascii="Times New Roman" w:eastAsia="Times New Roman" w:hAnsi="Times New Roman" w:cs="Times New Roman"/>
          <w:bCs/>
          <w:sz w:val="20"/>
          <w:szCs w:val="20"/>
          <w:shd w:val="clear" w:color="auto" w:fill="FFFFFF"/>
          <w:lang w:eastAsia="es-EC"/>
        </w:rPr>
        <w:t>desarrolló</w:t>
      </w:r>
      <w:r w:rsidR="00B2479F" w:rsidRPr="004F08E7">
        <w:rPr>
          <w:rFonts w:ascii="Times New Roman" w:eastAsia="Times New Roman" w:hAnsi="Times New Roman" w:cs="Times New Roman"/>
          <w:bCs/>
          <w:sz w:val="20"/>
          <w:szCs w:val="20"/>
          <w:shd w:val="clear" w:color="auto" w:fill="FFFFFF"/>
          <w:lang w:eastAsia="es-EC"/>
        </w:rPr>
        <w:t xml:space="preserve"> una estrategia </w:t>
      </w:r>
      <w:r w:rsidR="00971928" w:rsidRPr="004F08E7">
        <w:rPr>
          <w:rFonts w:ascii="Times New Roman" w:eastAsia="Times New Roman" w:hAnsi="Times New Roman" w:cs="Times New Roman"/>
          <w:bCs/>
          <w:sz w:val="20"/>
          <w:szCs w:val="20"/>
          <w:shd w:val="clear" w:color="auto" w:fill="FFFFFF"/>
          <w:lang w:eastAsia="es-EC"/>
        </w:rPr>
        <w:t xml:space="preserve">de marketing </w:t>
      </w:r>
      <w:r w:rsidR="006B3315" w:rsidRPr="004F08E7">
        <w:rPr>
          <w:rFonts w:ascii="Times New Roman" w:eastAsia="Times New Roman" w:hAnsi="Times New Roman" w:cs="Times New Roman"/>
          <w:bCs/>
          <w:sz w:val="20"/>
          <w:szCs w:val="20"/>
          <w:shd w:val="clear" w:color="auto" w:fill="FFFFFF"/>
          <w:lang w:eastAsia="es-EC"/>
        </w:rPr>
        <w:t>para el posicionamiento turístico en destino de sol y playa parroquia Crucita</w:t>
      </w:r>
      <w:r w:rsidR="00626497" w:rsidRPr="004F08E7">
        <w:rPr>
          <w:rFonts w:ascii="Times New Roman" w:eastAsia="Times New Roman" w:hAnsi="Times New Roman" w:cs="Times New Roman"/>
          <w:bCs/>
          <w:sz w:val="20"/>
          <w:szCs w:val="20"/>
          <w:shd w:val="clear" w:color="auto" w:fill="FFFFFF"/>
          <w:lang w:eastAsia="es-EC"/>
        </w:rPr>
        <w:t>.</w:t>
      </w:r>
      <w:r w:rsidR="006B3315" w:rsidRPr="004F08E7">
        <w:rPr>
          <w:rFonts w:ascii="Times New Roman" w:eastAsia="Times New Roman" w:hAnsi="Times New Roman" w:cs="Times New Roman"/>
          <w:bCs/>
          <w:sz w:val="20"/>
          <w:szCs w:val="20"/>
          <w:shd w:val="clear" w:color="auto" w:fill="FFFFFF"/>
          <w:lang w:eastAsia="es-EC"/>
        </w:rPr>
        <w:t xml:space="preserve"> </w:t>
      </w:r>
    </w:p>
    <w:p w14:paraId="48F6BE85" w14:textId="77777777" w:rsidR="008B094B" w:rsidRPr="004F08E7" w:rsidRDefault="008B7482" w:rsidP="00F31704">
      <w:pPr>
        <w:tabs>
          <w:tab w:val="right" w:pos="8504"/>
        </w:tabs>
        <w:spacing w:after="240" w:line="240" w:lineRule="auto"/>
        <w:jc w:val="both"/>
        <w:rPr>
          <w:rFonts w:ascii="Times New Roman" w:hAnsi="Times New Roman" w:cs="Times New Roman"/>
          <w:sz w:val="20"/>
          <w:szCs w:val="20"/>
        </w:rPr>
      </w:pPr>
      <w:r w:rsidRPr="004F08E7">
        <w:rPr>
          <w:rFonts w:ascii="Times New Roman" w:hAnsi="Times New Roman" w:cs="Times New Roman"/>
          <w:b/>
          <w:sz w:val="20"/>
          <w:szCs w:val="20"/>
        </w:rPr>
        <w:t>Palabras Clave</w:t>
      </w:r>
      <w:r w:rsidRPr="004F08E7">
        <w:rPr>
          <w:rFonts w:ascii="Times New Roman" w:hAnsi="Times New Roman" w:cs="Times New Roman"/>
          <w:sz w:val="20"/>
          <w:szCs w:val="20"/>
        </w:rPr>
        <w:t xml:space="preserve">: </w:t>
      </w:r>
      <w:r w:rsidR="003F5840" w:rsidRPr="004F08E7">
        <w:rPr>
          <w:rFonts w:ascii="Times New Roman" w:hAnsi="Times New Roman" w:cs="Times New Roman"/>
          <w:sz w:val="20"/>
          <w:szCs w:val="20"/>
        </w:rPr>
        <w:t>Atractivos turísticos</w:t>
      </w:r>
      <w:r w:rsidR="00F81D0A" w:rsidRPr="004F08E7">
        <w:rPr>
          <w:rFonts w:ascii="Times New Roman" w:hAnsi="Times New Roman" w:cs="Times New Roman"/>
          <w:sz w:val="20"/>
          <w:szCs w:val="20"/>
        </w:rPr>
        <w:t>;</w:t>
      </w:r>
      <w:r w:rsidR="003F5840" w:rsidRPr="004F08E7">
        <w:rPr>
          <w:rFonts w:ascii="Times New Roman" w:hAnsi="Times New Roman" w:cs="Times New Roman"/>
          <w:sz w:val="20"/>
          <w:szCs w:val="20"/>
        </w:rPr>
        <w:t xml:space="preserve"> turismo sostenible</w:t>
      </w:r>
      <w:r w:rsidR="00F81D0A" w:rsidRPr="004F08E7">
        <w:rPr>
          <w:rFonts w:ascii="Times New Roman" w:hAnsi="Times New Roman" w:cs="Times New Roman"/>
          <w:sz w:val="20"/>
          <w:szCs w:val="20"/>
        </w:rPr>
        <w:t>;</w:t>
      </w:r>
      <w:r w:rsidR="003F5840" w:rsidRPr="004F08E7">
        <w:rPr>
          <w:rFonts w:ascii="Times New Roman" w:hAnsi="Times New Roman" w:cs="Times New Roman"/>
          <w:sz w:val="20"/>
          <w:szCs w:val="20"/>
        </w:rPr>
        <w:t xml:space="preserve"> intercambio cultural</w:t>
      </w:r>
      <w:r w:rsidR="00F81D0A" w:rsidRPr="004F08E7">
        <w:rPr>
          <w:rFonts w:ascii="Times New Roman" w:hAnsi="Times New Roman" w:cs="Times New Roman"/>
          <w:sz w:val="20"/>
          <w:szCs w:val="20"/>
        </w:rPr>
        <w:t>;</w:t>
      </w:r>
      <w:r w:rsidR="003F5840" w:rsidRPr="004F08E7">
        <w:rPr>
          <w:rFonts w:ascii="Times New Roman" w:hAnsi="Times New Roman" w:cs="Times New Roman"/>
          <w:sz w:val="20"/>
          <w:szCs w:val="20"/>
        </w:rPr>
        <w:t xml:space="preserve"> crecimiento económico.</w:t>
      </w:r>
      <w:r w:rsidR="00EC260D" w:rsidRPr="004F08E7">
        <w:rPr>
          <w:rFonts w:ascii="Times New Roman" w:hAnsi="Times New Roman" w:cs="Times New Roman"/>
          <w:sz w:val="20"/>
          <w:szCs w:val="20"/>
        </w:rPr>
        <w:t xml:space="preserve"> </w:t>
      </w:r>
    </w:p>
    <w:p w14:paraId="0DA75164" w14:textId="3CF7C4F1" w:rsidR="00E90AB9" w:rsidRPr="004F08E7" w:rsidRDefault="00E90AB9" w:rsidP="00F31704">
      <w:pPr>
        <w:tabs>
          <w:tab w:val="right" w:pos="8504"/>
        </w:tabs>
        <w:spacing w:after="240" w:line="240" w:lineRule="auto"/>
        <w:jc w:val="both"/>
        <w:rPr>
          <w:rFonts w:ascii="Times New Roman" w:hAnsi="Times New Roman" w:cs="Times New Roman"/>
          <w:sz w:val="20"/>
          <w:szCs w:val="20"/>
          <w:lang w:val="en-US"/>
        </w:rPr>
      </w:pPr>
      <w:r w:rsidRPr="004F08E7">
        <w:rPr>
          <w:rFonts w:ascii="Times New Roman" w:hAnsi="Times New Roman" w:cs="Times New Roman"/>
          <w:b/>
          <w:sz w:val="20"/>
          <w:szCs w:val="20"/>
          <w:lang w:val="en-US"/>
        </w:rPr>
        <w:t>Ab</w:t>
      </w:r>
      <w:r w:rsidR="008A4521" w:rsidRPr="004F08E7">
        <w:rPr>
          <w:rFonts w:ascii="Times New Roman" w:hAnsi="Times New Roman" w:cs="Times New Roman"/>
          <w:b/>
          <w:sz w:val="20"/>
          <w:szCs w:val="20"/>
          <w:lang w:val="en-US"/>
        </w:rPr>
        <w:t>s</w:t>
      </w:r>
      <w:r w:rsidRPr="004F08E7">
        <w:rPr>
          <w:rFonts w:ascii="Times New Roman" w:hAnsi="Times New Roman" w:cs="Times New Roman"/>
          <w:b/>
          <w:sz w:val="20"/>
          <w:szCs w:val="20"/>
          <w:lang w:val="en-US"/>
        </w:rPr>
        <w:t xml:space="preserve">tract </w:t>
      </w:r>
    </w:p>
    <w:p w14:paraId="6D98021A" w14:textId="18304834" w:rsidR="00912EC9" w:rsidRPr="004F08E7" w:rsidRDefault="00912EC9" w:rsidP="00F31704">
      <w:pPr>
        <w:tabs>
          <w:tab w:val="right" w:pos="8504"/>
        </w:tabs>
        <w:spacing w:after="240" w:line="240" w:lineRule="auto"/>
        <w:jc w:val="both"/>
        <w:rPr>
          <w:rFonts w:ascii="Times New Roman" w:hAnsi="Times New Roman" w:cs="Times New Roman"/>
          <w:sz w:val="20"/>
          <w:szCs w:val="20"/>
          <w:lang w:val="en-US"/>
        </w:rPr>
      </w:pPr>
      <w:r w:rsidRPr="004F08E7">
        <w:rPr>
          <w:rFonts w:ascii="Times New Roman" w:hAnsi="Times New Roman" w:cs="Times New Roman"/>
          <w:sz w:val="20"/>
          <w:szCs w:val="20"/>
          <w:lang w:val="en-US"/>
        </w:rPr>
        <w:t xml:space="preserve">Sustainable marketing strategies are powerful tools that can help to position a product in a sustainable way and much better if it is a tourist product. In recent decades, tourism has shown itself as a potential for economic growth in several countries. The objective of this study is to design sustainable marketing strategies to position the city of Portoviejo, and the </w:t>
      </w:r>
      <w:proofErr w:type="spellStart"/>
      <w:r w:rsidRPr="004F08E7">
        <w:rPr>
          <w:rFonts w:ascii="Times New Roman" w:hAnsi="Times New Roman" w:cs="Times New Roman"/>
          <w:sz w:val="20"/>
          <w:szCs w:val="20"/>
          <w:lang w:val="en-US"/>
        </w:rPr>
        <w:t>Crucita</w:t>
      </w:r>
      <w:proofErr w:type="spellEnd"/>
      <w:r w:rsidRPr="004F08E7">
        <w:rPr>
          <w:rFonts w:ascii="Times New Roman" w:hAnsi="Times New Roman" w:cs="Times New Roman"/>
          <w:sz w:val="20"/>
          <w:szCs w:val="20"/>
          <w:lang w:val="en-US"/>
        </w:rPr>
        <w:t xml:space="preserve"> Parish, Ecuador; as a tourist destination. To do this, it was necessary to identify the competitive advantage through the tourist products offered in this city, and there was a need to use the methodology: SWOT, PEST, </w:t>
      </w:r>
      <w:r w:rsidR="00042B85" w:rsidRPr="004F08E7">
        <w:rPr>
          <w:rFonts w:ascii="Times New Roman" w:hAnsi="Times New Roman" w:cs="Times New Roman"/>
          <w:sz w:val="20"/>
          <w:szCs w:val="20"/>
          <w:lang w:val="en-US"/>
        </w:rPr>
        <w:t>EFI</w:t>
      </w:r>
      <w:r w:rsidR="00EF7D17" w:rsidRPr="004F08E7">
        <w:rPr>
          <w:rFonts w:ascii="Times New Roman" w:hAnsi="Times New Roman" w:cs="Times New Roman"/>
          <w:sz w:val="20"/>
          <w:szCs w:val="20"/>
          <w:lang w:val="en-US"/>
        </w:rPr>
        <w:t xml:space="preserve"> and EFE</w:t>
      </w:r>
      <w:r w:rsidRPr="004F08E7">
        <w:rPr>
          <w:rFonts w:ascii="Times New Roman" w:hAnsi="Times New Roman" w:cs="Times New Roman"/>
          <w:sz w:val="20"/>
          <w:szCs w:val="20"/>
          <w:lang w:val="en-US"/>
        </w:rPr>
        <w:t xml:space="preserve">. In addition to a systematic exploratory review with a qualitative approach, a synthesized bibliographic review on the study variables was conducted, as well as the theoretical exposition of the variables and schematization of the information, the same one that was based mainly on the document: management model for the evaluation of sustainability and competitiveness in the tourist destination and </w:t>
      </w:r>
      <w:proofErr w:type="spellStart"/>
      <w:r w:rsidRPr="004F08E7">
        <w:rPr>
          <w:rFonts w:ascii="Times New Roman" w:hAnsi="Times New Roman" w:cs="Times New Roman"/>
          <w:sz w:val="20"/>
          <w:szCs w:val="20"/>
          <w:lang w:val="en-US"/>
        </w:rPr>
        <w:t>Crucita</w:t>
      </w:r>
      <w:proofErr w:type="spellEnd"/>
      <w:r w:rsidRPr="004F08E7">
        <w:rPr>
          <w:rFonts w:ascii="Times New Roman" w:hAnsi="Times New Roman" w:cs="Times New Roman"/>
          <w:sz w:val="20"/>
          <w:szCs w:val="20"/>
          <w:lang w:val="en-US"/>
        </w:rPr>
        <w:t xml:space="preserve"> beach. The results of the systemic review allow us to conclude that the </w:t>
      </w:r>
      <w:r w:rsidR="00193626" w:rsidRPr="004F08E7">
        <w:rPr>
          <w:rFonts w:ascii="Times New Roman" w:hAnsi="Times New Roman" w:cs="Times New Roman"/>
          <w:sz w:val="20"/>
          <w:szCs w:val="20"/>
          <w:lang w:val="en-US"/>
        </w:rPr>
        <w:t>before mentioned</w:t>
      </w:r>
      <w:r w:rsidRPr="004F08E7">
        <w:rPr>
          <w:rFonts w:ascii="Times New Roman" w:hAnsi="Times New Roman" w:cs="Times New Roman"/>
          <w:sz w:val="20"/>
          <w:szCs w:val="20"/>
          <w:lang w:val="en-US"/>
        </w:rPr>
        <w:t xml:space="preserve"> Parish is a potential tourist destination and attraction. Finally, a marketing strategy was developed for the tourist positioning in the sun and beach destination of the </w:t>
      </w:r>
      <w:proofErr w:type="spellStart"/>
      <w:r w:rsidRPr="004F08E7">
        <w:rPr>
          <w:rFonts w:ascii="Times New Roman" w:hAnsi="Times New Roman" w:cs="Times New Roman"/>
          <w:sz w:val="20"/>
          <w:szCs w:val="20"/>
          <w:lang w:val="en-US"/>
        </w:rPr>
        <w:t>Crucita</w:t>
      </w:r>
      <w:proofErr w:type="spellEnd"/>
      <w:r w:rsidRPr="004F08E7">
        <w:rPr>
          <w:rFonts w:ascii="Times New Roman" w:hAnsi="Times New Roman" w:cs="Times New Roman"/>
          <w:sz w:val="20"/>
          <w:szCs w:val="20"/>
          <w:lang w:val="en-US"/>
        </w:rPr>
        <w:t xml:space="preserve"> Parish.</w:t>
      </w:r>
    </w:p>
    <w:p w14:paraId="7F49DAA4" w14:textId="272FCB3D" w:rsidR="005B14D7" w:rsidRPr="004F08E7" w:rsidRDefault="005B14D7" w:rsidP="00F31704">
      <w:pPr>
        <w:tabs>
          <w:tab w:val="right" w:pos="8504"/>
        </w:tabs>
        <w:spacing w:after="240" w:line="240" w:lineRule="auto"/>
        <w:jc w:val="both"/>
        <w:rPr>
          <w:rFonts w:ascii="Times New Roman" w:hAnsi="Times New Roman" w:cs="Times New Roman"/>
          <w:i/>
          <w:sz w:val="20"/>
          <w:szCs w:val="20"/>
          <w:lang w:val="en-US"/>
        </w:rPr>
      </w:pPr>
      <w:r w:rsidRPr="004F08E7">
        <w:rPr>
          <w:rFonts w:ascii="Times New Roman" w:hAnsi="Times New Roman" w:cs="Times New Roman"/>
          <w:b/>
          <w:sz w:val="20"/>
          <w:szCs w:val="20"/>
          <w:lang w:val="en-US"/>
        </w:rPr>
        <w:t>Key Words:</w:t>
      </w:r>
      <w:r w:rsidRPr="004F08E7">
        <w:rPr>
          <w:rFonts w:ascii="Times New Roman" w:hAnsi="Times New Roman" w:cs="Times New Roman"/>
          <w:sz w:val="20"/>
          <w:szCs w:val="20"/>
          <w:lang w:val="en-US"/>
        </w:rPr>
        <w:t xml:space="preserve"> Tourist attractions; sustainable tourism; cultural exchange; economic growth</w:t>
      </w:r>
      <w:r w:rsidRPr="004F08E7">
        <w:rPr>
          <w:rFonts w:ascii="Times New Roman" w:hAnsi="Times New Roman" w:cs="Times New Roman"/>
          <w:i/>
          <w:sz w:val="20"/>
          <w:szCs w:val="20"/>
          <w:lang w:val="en-US"/>
        </w:rPr>
        <w:t>.</w:t>
      </w:r>
    </w:p>
    <w:p w14:paraId="789692D9" w14:textId="47FC4B0A" w:rsidR="00547E29" w:rsidRPr="004F08E7" w:rsidRDefault="00547E29" w:rsidP="00F31704">
      <w:pPr>
        <w:spacing w:after="240" w:line="240" w:lineRule="auto"/>
        <w:jc w:val="both"/>
        <w:rPr>
          <w:rFonts w:ascii="Times New Roman" w:hAnsi="Times New Roman" w:cs="Times New Roman"/>
          <w:b/>
          <w:sz w:val="20"/>
          <w:szCs w:val="20"/>
        </w:rPr>
      </w:pPr>
      <w:r w:rsidRPr="004F08E7">
        <w:rPr>
          <w:rFonts w:ascii="Times New Roman" w:hAnsi="Times New Roman" w:cs="Times New Roman"/>
          <w:b/>
          <w:sz w:val="20"/>
          <w:szCs w:val="20"/>
        </w:rPr>
        <w:t>Introducc</w:t>
      </w:r>
      <w:r w:rsidRPr="004F08E7">
        <w:rPr>
          <w:rFonts w:ascii="Times New Roman" w:hAnsi="Times New Roman" w:cs="Times New Roman"/>
          <w:b/>
          <w:sz w:val="20"/>
          <w:szCs w:val="20"/>
          <w:u w:val="single"/>
        </w:rPr>
        <w:t>i</w:t>
      </w:r>
      <w:r w:rsidRPr="004F08E7">
        <w:rPr>
          <w:rFonts w:ascii="Times New Roman" w:hAnsi="Times New Roman" w:cs="Times New Roman"/>
          <w:b/>
          <w:sz w:val="20"/>
          <w:szCs w:val="20"/>
        </w:rPr>
        <w:t xml:space="preserve">ón </w:t>
      </w:r>
    </w:p>
    <w:p w14:paraId="690EBE06" w14:textId="6AEABCE0" w:rsidR="00473CB0" w:rsidRPr="004F08E7" w:rsidRDefault="00960BE6" w:rsidP="00F31704">
      <w:pPr>
        <w:spacing w:after="240" w:line="240" w:lineRule="auto"/>
        <w:jc w:val="both"/>
        <w:rPr>
          <w:rFonts w:ascii="Times New Roman" w:hAnsi="Times New Roman" w:cs="Times New Roman"/>
          <w:sz w:val="20"/>
          <w:szCs w:val="20"/>
          <w:shd w:val="clear" w:color="auto" w:fill="FFFFFF"/>
        </w:rPr>
      </w:pPr>
      <w:r w:rsidRPr="004F08E7">
        <w:rPr>
          <w:rFonts w:ascii="Times New Roman" w:hAnsi="Times New Roman" w:cs="Times New Roman"/>
          <w:sz w:val="20"/>
          <w:szCs w:val="20"/>
        </w:rPr>
        <w:t xml:space="preserve">La </w:t>
      </w:r>
      <w:r w:rsidR="00B707E5" w:rsidRPr="004F08E7">
        <w:rPr>
          <w:rFonts w:ascii="Times New Roman" w:hAnsi="Times New Roman" w:cs="Times New Roman"/>
          <w:sz w:val="20"/>
          <w:szCs w:val="20"/>
        </w:rPr>
        <w:t>problemática</w:t>
      </w:r>
      <w:r w:rsidR="009B7BA4" w:rsidRPr="004F08E7">
        <w:rPr>
          <w:rFonts w:ascii="Times New Roman" w:hAnsi="Times New Roman" w:cs="Times New Roman"/>
          <w:sz w:val="20"/>
          <w:szCs w:val="20"/>
        </w:rPr>
        <w:t xml:space="preserve"> </w:t>
      </w:r>
      <w:r w:rsidRPr="004F08E7">
        <w:rPr>
          <w:rFonts w:ascii="Times New Roman" w:hAnsi="Times New Roman" w:cs="Times New Roman"/>
          <w:sz w:val="20"/>
          <w:szCs w:val="20"/>
        </w:rPr>
        <w:t xml:space="preserve">del turismo </w:t>
      </w:r>
      <w:r w:rsidR="00B707E5" w:rsidRPr="004F08E7">
        <w:rPr>
          <w:rFonts w:ascii="Times New Roman" w:hAnsi="Times New Roman" w:cs="Times New Roman"/>
          <w:sz w:val="20"/>
          <w:szCs w:val="20"/>
        </w:rPr>
        <w:t>se relaciona de forma estrecha a la del consumo responsable</w:t>
      </w:r>
      <w:r w:rsidR="009B7BA4" w:rsidRPr="004F08E7">
        <w:rPr>
          <w:rFonts w:ascii="Times New Roman" w:hAnsi="Times New Roman" w:cs="Times New Roman"/>
          <w:sz w:val="20"/>
          <w:szCs w:val="20"/>
        </w:rPr>
        <w:t xml:space="preserve">, dado </w:t>
      </w:r>
      <w:r w:rsidR="001C6885" w:rsidRPr="004F08E7">
        <w:rPr>
          <w:rFonts w:ascii="Times New Roman" w:hAnsi="Times New Roman" w:cs="Times New Roman"/>
          <w:sz w:val="20"/>
          <w:szCs w:val="20"/>
        </w:rPr>
        <w:t>que este quehacer e</w:t>
      </w:r>
      <w:r w:rsidR="009B7BA4" w:rsidRPr="004F08E7">
        <w:rPr>
          <w:rFonts w:ascii="Times New Roman" w:hAnsi="Times New Roman" w:cs="Times New Roman"/>
          <w:sz w:val="20"/>
          <w:szCs w:val="20"/>
        </w:rPr>
        <w:t>xige consumo</w:t>
      </w:r>
      <w:r w:rsidR="001C6885" w:rsidRPr="004F08E7">
        <w:rPr>
          <w:rFonts w:ascii="Times New Roman" w:hAnsi="Times New Roman" w:cs="Times New Roman"/>
          <w:sz w:val="20"/>
          <w:szCs w:val="20"/>
        </w:rPr>
        <w:t xml:space="preserve">; por lo tanto, </w:t>
      </w:r>
      <w:r w:rsidR="00B15920" w:rsidRPr="004F08E7">
        <w:rPr>
          <w:rFonts w:ascii="Times New Roman" w:hAnsi="Times New Roman" w:cs="Times New Roman"/>
          <w:sz w:val="20"/>
          <w:szCs w:val="20"/>
        </w:rPr>
        <w:t>ha</w:t>
      </w:r>
      <w:r w:rsidR="00834394" w:rsidRPr="004F08E7">
        <w:rPr>
          <w:rFonts w:ascii="Times New Roman" w:hAnsi="Times New Roman" w:cs="Times New Roman"/>
          <w:sz w:val="20"/>
          <w:szCs w:val="20"/>
        </w:rPr>
        <w:t xml:space="preserve"> sido </w:t>
      </w:r>
      <w:r w:rsidR="00834394" w:rsidRPr="004F08E7">
        <w:rPr>
          <w:rFonts w:ascii="Times New Roman" w:hAnsi="Times New Roman" w:cs="Times New Roman"/>
          <w:sz w:val="20"/>
          <w:szCs w:val="20"/>
        </w:rPr>
        <w:lastRenderedPageBreak/>
        <w:t xml:space="preserve">identificado como </w:t>
      </w:r>
      <w:r w:rsidR="009B7BA4" w:rsidRPr="004F08E7">
        <w:rPr>
          <w:rFonts w:ascii="Times New Roman" w:hAnsi="Times New Roman" w:cs="Times New Roman"/>
          <w:sz w:val="20"/>
          <w:szCs w:val="20"/>
          <w:shd w:val="clear" w:color="auto" w:fill="FFFFFF"/>
        </w:rPr>
        <w:t xml:space="preserve">una de las mayores industrias </w:t>
      </w:r>
      <w:r w:rsidR="00FC4672" w:rsidRPr="004F08E7">
        <w:rPr>
          <w:rFonts w:ascii="Times New Roman" w:hAnsi="Times New Roman" w:cs="Times New Roman"/>
          <w:sz w:val="20"/>
          <w:szCs w:val="20"/>
          <w:shd w:val="clear" w:color="auto" w:fill="FFFFFF"/>
        </w:rPr>
        <w:t>a nivel mundial</w:t>
      </w:r>
      <w:r w:rsidR="00B15920" w:rsidRPr="004F08E7">
        <w:rPr>
          <w:rFonts w:ascii="Times New Roman" w:hAnsi="Times New Roman" w:cs="Times New Roman"/>
          <w:sz w:val="20"/>
          <w:szCs w:val="20"/>
        </w:rPr>
        <w:t xml:space="preserve"> por su crecimiento e importancia en el ámbito económico, </w:t>
      </w:r>
      <w:r w:rsidR="00B15920" w:rsidRPr="004F08E7">
        <w:rPr>
          <w:rFonts w:ascii="Times New Roman" w:hAnsi="Times New Roman" w:cs="Times New Roman"/>
          <w:sz w:val="20"/>
          <w:szCs w:val="20"/>
          <w:shd w:val="clear" w:color="auto" w:fill="FFFFFF"/>
        </w:rPr>
        <w:t>así como también una vía para el intercambio cultural sobre las costumbres de visitantes y visitados</w:t>
      </w:r>
      <w:r w:rsidR="009B7BA4" w:rsidRPr="004F08E7">
        <w:rPr>
          <w:rFonts w:ascii="Times New Roman" w:hAnsi="Times New Roman" w:cs="Times New Roman"/>
          <w:sz w:val="20"/>
          <w:szCs w:val="20"/>
          <w:shd w:val="clear" w:color="auto" w:fill="FFFFFF"/>
        </w:rPr>
        <w:t xml:space="preserve">, </w:t>
      </w:r>
      <w:r w:rsidR="00FC4672" w:rsidRPr="004F08E7">
        <w:rPr>
          <w:rFonts w:ascii="Times New Roman" w:hAnsi="Times New Roman" w:cs="Times New Roman"/>
          <w:sz w:val="20"/>
          <w:szCs w:val="20"/>
          <w:shd w:val="clear" w:color="auto" w:fill="FFFFFF"/>
        </w:rPr>
        <w:t xml:space="preserve">al igual que una de las </w:t>
      </w:r>
      <w:r w:rsidR="009B7BA4" w:rsidRPr="004F08E7">
        <w:rPr>
          <w:rFonts w:ascii="Times New Roman" w:hAnsi="Times New Roman" w:cs="Times New Roman"/>
          <w:sz w:val="20"/>
          <w:szCs w:val="20"/>
          <w:shd w:val="clear" w:color="auto" w:fill="FFFFFF"/>
        </w:rPr>
        <w:t xml:space="preserve">que más afecta al medio ambiente </w:t>
      </w:r>
      <w:sdt>
        <w:sdtPr>
          <w:rPr>
            <w:rFonts w:ascii="Times New Roman" w:hAnsi="Times New Roman" w:cs="Times New Roman"/>
            <w:sz w:val="20"/>
            <w:szCs w:val="20"/>
            <w:shd w:val="clear" w:color="auto" w:fill="FFFFFF"/>
          </w:rPr>
          <w:id w:val="1815298455"/>
          <w:citation/>
        </w:sdtPr>
        <w:sdtEndPr/>
        <w:sdtContent>
          <w:r w:rsidR="00FC4672" w:rsidRPr="004F08E7">
            <w:rPr>
              <w:rFonts w:ascii="Times New Roman" w:hAnsi="Times New Roman" w:cs="Times New Roman"/>
              <w:sz w:val="20"/>
              <w:szCs w:val="20"/>
              <w:shd w:val="clear" w:color="auto" w:fill="FFFFFF"/>
            </w:rPr>
            <w:fldChar w:fldCharType="begin"/>
          </w:r>
          <w:r w:rsidR="00BB7D1C" w:rsidRPr="004F08E7">
            <w:rPr>
              <w:rFonts w:ascii="Times New Roman" w:hAnsi="Times New Roman" w:cs="Times New Roman"/>
              <w:sz w:val="20"/>
              <w:szCs w:val="20"/>
              <w:shd w:val="clear" w:color="auto" w:fill="FFFFFF"/>
            </w:rPr>
            <w:instrText xml:space="preserve">CITATION Wor14 \l 12298 </w:instrText>
          </w:r>
          <w:r w:rsidR="00FC4672" w:rsidRPr="004F08E7">
            <w:rPr>
              <w:rFonts w:ascii="Times New Roman" w:hAnsi="Times New Roman" w:cs="Times New Roman"/>
              <w:sz w:val="20"/>
              <w:szCs w:val="20"/>
              <w:shd w:val="clear" w:color="auto" w:fill="FFFFFF"/>
            </w:rPr>
            <w:fldChar w:fldCharType="separate"/>
          </w:r>
          <w:r w:rsidR="00BB7D1C" w:rsidRPr="004F08E7">
            <w:rPr>
              <w:rFonts w:ascii="Times New Roman" w:hAnsi="Times New Roman" w:cs="Times New Roman"/>
              <w:noProof/>
              <w:sz w:val="20"/>
              <w:szCs w:val="20"/>
              <w:shd w:val="clear" w:color="auto" w:fill="FFFFFF"/>
            </w:rPr>
            <w:t>(</w:t>
          </w:r>
          <w:r w:rsidR="00BB7D1C" w:rsidRPr="004F08E7">
            <w:rPr>
              <w:rFonts w:ascii="Times New Roman" w:hAnsi="Times New Roman" w:cs="Times New Roman"/>
              <w:i/>
              <w:noProof/>
              <w:sz w:val="20"/>
              <w:szCs w:val="20"/>
              <w:shd w:val="clear" w:color="auto" w:fill="FFFFFF"/>
            </w:rPr>
            <w:t>Worldwatch Institute</w:t>
          </w:r>
          <w:r w:rsidR="00BB7D1C" w:rsidRPr="004F08E7">
            <w:rPr>
              <w:rFonts w:ascii="Times New Roman" w:hAnsi="Times New Roman" w:cs="Times New Roman"/>
              <w:noProof/>
              <w:sz w:val="20"/>
              <w:szCs w:val="20"/>
              <w:shd w:val="clear" w:color="auto" w:fill="FFFFFF"/>
            </w:rPr>
            <w:t>, 1984-2014)</w:t>
          </w:r>
          <w:r w:rsidR="00FC4672" w:rsidRPr="004F08E7">
            <w:rPr>
              <w:rFonts w:ascii="Times New Roman" w:hAnsi="Times New Roman" w:cs="Times New Roman"/>
              <w:sz w:val="20"/>
              <w:szCs w:val="20"/>
              <w:shd w:val="clear" w:color="auto" w:fill="FFFFFF"/>
            </w:rPr>
            <w:fldChar w:fldCharType="end"/>
          </w:r>
        </w:sdtContent>
      </w:sdt>
      <w:r w:rsidR="00A25CE2" w:rsidRPr="004F08E7">
        <w:rPr>
          <w:rFonts w:ascii="Times New Roman" w:hAnsi="Times New Roman" w:cs="Times New Roman"/>
          <w:sz w:val="20"/>
          <w:szCs w:val="20"/>
          <w:shd w:val="clear" w:color="auto" w:fill="FFFFFF"/>
        </w:rPr>
        <w:t>.</w:t>
      </w:r>
      <w:r w:rsidR="00FC4672" w:rsidRPr="004F08E7">
        <w:rPr>
          <w:rFonts w:ascii="Times New Roman" w:hAnsi="Times New Roman" w:cs="Times New Roman"/>
          <w:sz w:val="20"/>
          <w:szCs w:val="20"/>
          <w:shd w:val="clear" w:color="auto" w:fill="FFFFFF"/>
        </w:rPr>
        <w:t xml:space="preserve"> </w:t>
      </w:r>
      <w:r w:rsidR="00A25CE2" w:rsidRPr="004F08E7">
        <w:rPr>
          <w:rFonts w:ascii="Times New Roman" w:hAnsi="Times New Roman" w:cs="Times New Roman"/>
          <w:sz w:val="20"/>
          <w:szCs w:val="20"/>
        </w:rPr>
        <w:t xml:space="preserve">Esta importancia se evidencia en </w:t>
      </w:r>
      <w:r w:rsidR="004F28CB" w:rsidRPr="004F08E7">
        <w:rPr>
          <w:rFonts w:ascii="Times New Roman" w:hAnsi="Times New Roman" w:cs="Times New Roman"/>
          <w:sz w:val="20"/>
          <w:szCs w:val="20"/>
        </w:rPr>
        <w:t>la</w:t>
      </w:r>
      <w:r w:rsidR="00A25CE2" w:rsidRPr="004F08E7">
        <w:rPr>
          <w:rFonts w:ascii="Times New Roman" w:hAnsi="Times New Roman" w:cs="Times New Roman"/>
          <w:sz w:val="20"/>
          <w:szCs w:val="20"/>
        </w:rPr>
        <w:t xml:space="preserve"> generación de </w:t>
      </w:r>
      <w:r w:rsidR="004F28CB" w:rsidRPr="004F08E7">
        <w:rPr>
          <w:rFonts w:ascii="Times New Roman" w:hAnsi="Times New Roman" w:cs="Times New Roman"/>
          <w:sz w:val="20"/>
          <w:szCs w:val="20"/>
        </w:rPr>
        <w:t xml:space="preserve">grandes </w:t>
      </w:r>
      <w:r w:rsidR="00A25CE2" w:rsidRPr="004F08E7">
        <w:rPr>
          <w:rFonts w:ascii="Times New Roman" w:hAnsi="Times New Roman" w:cs="Times New Roman"/>
          <w:sz w:val="20"/>
          <w:szCs w:val="20"/>
        </w:rPr>
        <w:t xml:space="preserve">ingresos para muchos de los países que </w:t>
      </w:r>
      <w:r w:rsidR="008A4521" w:rsidRPr="004F08E7">
        <w:rPr>
          <w:rFonts w:ascii="Times New Roman" w:hAnsi="Times New Roman" w:cs="Times New Roman"/>
          <w:sz w:val="20"/>
          <w:szCs w:val="20"/>
        </w:rPr>
        <w:t xml:space="preserve">hacen del turismo una fuente primaria de ingresos </w:t>
      </w:r>
      <w:r w:rsidR="00A25CE2" w:rsidRPr="004F08E7">
        <w:rPr>
          <w:rFonts w:ascii="Times New Roman" w:hAnsi="Times New Roman" w:cs="Times New Roman"/>
          <w:sz w:val="20"/>
          <w:szCs w:val="20"/>
        </w:rPr>
        <w:t xml:space="preserve">y que han </w:t>
      </w:r>
      <w:r w:rsidR="008A4521" w:rsidRPr="004F08E7">
        <w:rPr>
          <w:rFonts w:ascii="Times New Roman" w:hAnsi="Times New Roman" w:cs="Times New Roman"/>
          <w:sz w:val="20"/>
          <w:szCs w:val="20"/>
        </w:rPr>
        <w:t xml:space="preserve">tomado la iniciativa de </w:t>
      </w:r>
      <w:r w:rsidR="00A25CE2" w:rsidRPr="004F08E7">
        <w:rPr>
          <w:rFonts w:ascii="Times New Roman" w:hAnsi="Times New Roman" w:cs="Times New Roman"/>
          <w:sz w:val="20"/>
          <w:szCs w:val="20"/>
        </w:rPr>
        <w:t>interveni</w:t>
      </w:r>
      <w:r w:rsidR="008A4521" w:rsidRPr="004F08E7">
        <w:rPr>
          <w:rFonts w:ascii="Times New Roman" w:hAnsi="Times New Roman" w:cs="Times New Roman"/>
          <w:sz w:val="20"/>
          <w:szCs w:val="20"/>
        </w:rPr>
        <w:t>r</w:t>
      </w:r>
      <w:r w:rsidR="00A25CE2" w:rsidRPr="004F08E7">
        <w:rPr>
          <w:rFonts w:ascii="Times New Roman" w:hAnsi="Times New Roman" w:cs="Times New Roman"/>
          <w:sz w:val="20"/>
          <w:szCs w:val="20"/>
        </w:rPr>
        <w:t xml:space="preserve"> de manera responsable y sostenible sobre sus productos y atractivos turísticos.</w:t>
      </w:r>
      <w:r w:rsidR="00A25CE2" w:rsidRPr="004F08E7">
        <w:rPr>
          <w:rFonts w:ascii="Times New Roman" w:hAnsi="Times New Roman" w:cs="Times New Roman"/>
          <w:sz w:val="20"/>
          <w:szCs w:val="20"/>
          <w:shd w:val="clear" w:color="auto" w:fill="FFFFFF"/>
        </w:rPr>
        <w:t xml:space="preserve"> </w:t>
      </w:r>
    </w:p>
    <w:p w14:paraId="66A7FDB4" w14:textId="2CFFFD9A" w:rsidR="00776116" w:rsidRPr="004F08E7" w:rsidRDefault="00D536E7" w:rsidP="00F31704">
      <w:pPr>
        <w:spacing w:after="240" w:line="240" w:lineRule="auto"/>
        <w:jc w:val="both"/>
        <w:rPr>
          <w:rFonts w:ascii="Times New Roman" w:hAnsi="Times New Roman" w:cs="Times New Roman"/>
          <w:sz w:val="20"/>
          <w:szCs w:val="20"/>
          <w:shd w:val="clear" w:color="auto" w:fill="FFFFFF"/>
        </w:rPr>
      </w:pPr>
      <w:r w:rsidRPr="004F08E7">
        <w:rPr>
          <w:rFonts w:ascii="Times New Roman" w:hAnsi="Times New Roman" w:cs="Times New Roman"/>
          <w:sz w:val="20"/>
          <w:szCs w:val="20"/>
          <w:lang w:val="es-ES"/>
        </w:rPr>
        <w:t xml:space="preserve">Ecuador es un país </w:t>
      </w:r>
      <w:proofErr w:type="gramStart"/>
      <w:r w:rsidR="00042B85" w:rsidRPr="004F08E7">
        <w:rPr>
          <w:rFonts w:ascii="Times New Roman" w:hAnsi="Times New Roman" w:cs="Times New Roman"/>
          <w:sz w:val="20"/>
          <w:szCs w:val="20"/>
          <w:lang w:val="es-ES"/>
        </w:rPr>
        <w:t>mega</w:t>
      </w:r>
      <w:proofErr w:type="gramEnd"/>
      <w:r w:rsidR="00042B85" w:rsidRPr="004F08E7">
        <w:rPr>
          <w:rFonts w:ascii="Times New Roman" w:hAnsi="Times New Roman" w:cs="Times New Roman"/>
          <w:sz w:val="20"/>
          <w:szCs w:val="20"/>
          <w:lang w:val="es-ES"/>
        </w:rPr>
        <w:t xml:space="preserve"> diverso</w:t>
      </w:r>
      <w:r w:rsidRPr="004F08E7">
        <w:rPr>
          <w:rFonts w:ascii="Times New Roman" w:hAnsi="Times New Roman" w:cs="Times New Roman"/>
          <w:sz w:val="20"/>
          <w:szCs w:val="20"/>
          <w:lang w:val="es-ES"/>
        </w:rPr>
        <w:t>, considerado uno de los 17 países con mayor diversidad de flora y fauna en el planeta</w:t>
      </w:r>
      <w:r w:rsidR="001D7646" w:rsidRPr="004F08E7">
        <w:rPr>
          <w:rFonts w:ascii="Times New Roman" w:hAnsi="Times New Roman" w:cs="Times New Roman"/>
          <w:sz w:val="20"/>
          <w:szCs w:val="20"/>
          <w:lang w:val="es-ES"/>
        </w:rPr>
        <w:t>, c</w:t>
      </w:r>
      <w:r w:rsidRPr="004F08E7">
        <w:rPr>
          <w:rFonts w:ascii="Times New Roman" w:hAnsi="Times New Roman" w:cs="Times New Roman"/>
          <w:sz w:val="20"/>
          <w:szCs w:val="20"/>
          <w:lang w:val="es-ES"/>
        </w:rPr>
        <w:t xml:space="preserve">uenta con cuatro regiones naturales que ofrecen una inmensidad de suelos, </w:t>
      </w:r>
      <w:r w:rsidR="00024470" w:rsidRPr="004F08E7">
        <w:rPr>
          <w:rFonts w:ascii="Times New Roman" w:hAnsi="Times New Roman" w:cs="Times New Roman"/>
          <w:sz w:val="20"/>
          <w:szCs w:val="20"/>
          <w:lang w:val="es-ES"/>
        </w:rPr>
        <w:t xml:space="preserve">climas, páramos, playas, </w:t>
      </w:r>
      <w:r w:rsidRPr="004F08E7">
        <w:rPr>
          <w:rFonts w:ascii="Times New Roman" w:hAnsi="Times New Roman" w:cs="Times New Roman"/>
          <w:sz w:val="20"/>
          <w:szCs w:val="20"/>
          <w:lang w:val="es-ES"/>
        </w:rPr>
        <w:t xml:space="preserve">montañas, islas y </w:t>
      </w:r>
      <w:r w:rsidR="000C6E81" w:rsidRPr="004F08E7">
        <w:rPr>
          <w:rFonts w:ascii="Times New Roman" w:hAnsi="Times New Roman" w:cs="Times New Roman"/>
          <w:sz w:val="20"/>
          <w:szCs w:val="20"/>
          <w:lang w:val="es-ES"/>
        </w:rPr>
        <w:t>nevados, ríos, entre otros</w:t>
      </w:r>
      <w:r w:rsidRPr="004F08E7">
        <w:rPr>
          <w:rFonts w:ascii="Times New Roman" w:hAnsi="Times New Roman" w:cs="Times New Roman"/>
          <w:sz w:val="20"/>
          <w:szCs w:val="20"/>
          <w:lang w:val="es-ES"/>
        </w:rPr>
        <w:t xml:space="preserve">. </w:t>
      </w:r>
      <w:r w:rsidR="00024470" w:rsidRPr="004F08E7">
        <w:rPr>
          <w:rFonts w:ascii="Times New Roman" w:hAnsi="Times New Roman" w:cs="Times New Roman"/>
          <w:sz w:val="20"/>
          <w:szCs w:val="20"/>
          <w:lang w:val="es-ES"/>
        </w:rPr>
        <w:t>P</w:t>
      </w:r>
      <w:r w:rsidRPr="004F08E7">
        <w:rPr>
          <w:rFonts w:ascii="Times New Roman" w:hAnsi="Times New Roman" w:cs="Times New Roman"/>
          <w:sz w:val="20"/>
          <w:szCs w:val="20"/>
          <w:lang w:val="es-ES"/>
        </w:rPr>
        <w:t xml:space="preserve">osee una gran variedad de culturas y recursos naturales </w:t>
      </w:r>
      <w:r w:rsidR="00024470" w:rsidRPr="004F08E7">
        <w:rPr>
          <w:rFonts w:ascii="Times New Roman" w:hAnsi="Times New Roman" w:cs="Times New Roman"/>
          <w:sz w:val="20"/>
          <w:szCs w:val="20"/>
          <w:lang w:val="es-ES"/>
        </w:rPr>
        <w:t xml:space="preserve">que hacen de </w:t>
      </w:r>
      <w:r w:rsidR="000C6E81" w:rsidRPr="004F08E7">
        <w:rPr>
          <w:rFonts w:ascii="Times New Roman" w:hAnsi="Times New Roman" w:cs="Times New Roman"/>
          <w:sz w:val="20"/>
          <w:szCs w:val="20"/>
          <w:lang w:val="es-ES"/>
        </w:rPr>
        <w:t>este</w:t>
      </w:r>
      <w:r w:rsidR="00024470" w:rsidRPr="004F08E7">
        <w:rPr>
          <w:rFonts w:ascii="Times New Roman" w:hAnsi="Times New Roman" w:cs="Times New Roman"/>
          <w:sz w:val="20"/>
          <w:szCs w:val="20"/>
          <w:lang w:val="es-ES"/>
        </w:rPr>
        <w:t xml:space="preserve"> país un</w:t>
      </w:r>
      <w:r w:rsidRPr="004F08E7">
        <w:rPr>
          <w:rFonts w:ascii="Times New Roman" w:hAnsi="Times New Roman" w:cs="Times New Roman"/>
          <w:sz w:val="20"/>
          <w:szCs w:val="20"/>
          <w:lang w:val="es-ES"/>
        </w:rPr>
        <w:t xml:space="preserve"> impresionante destino turístico</w:t>
      </w:r>
      <w:r w:rsidR="00024470" w:rsidRPr="004F08E7">
        <w:rPr>
          <w:rFonts w:ascii="Times New Roman" w:hAnsi="Times New Roman" w:cs="Times New Roman"/>
          <w:sz w:val="20"/>
          <w:szCs w:val="20"/>
          <w:lang w:val="es-ES"/>
        </w:rPr>
        <w:t xml:space="preserve"> nacional e internacional</w:t>
      </w:r>
      <w:r w:rsidRPr="004F08E7">
        <w:rPr>
          <w:rFonts w:ascii="Times New Roman" w:hAnsi="Times New Roman" w:cs="Times New Roman"/>
          <w:sz w:val="20"/>
          <w:szCs w:val="20"/>
          <w:lang w:val="es-ES"/>
        </w:rPr>
        <w:t>.</w:t>
      </w:r>
      <w:r w:rsidR="00634609" w:rsidRPr="004F08E7">
        <w:rPr>
          <w:rFonts w:ascii="Times New Roman" w:hAnsi="Times New Roman" w:cs="Times New Roman"/>
          <w:sz w:val="20"/>
          <w:szCs w:val="20"/>
          <w:lang w:val="es-ES"/>
        </w:rPr>
        <w:t xml:space="preserve"> </w:t>
      </w:r>
      <w:r w:rsidR="00776116" w:rsidRPr="004F08E7">
        <w:rPr>
          <w:rFonts w:ascii="Times New Roman" w:hAnsi="Times New Roman" w:cs="Times New Roman"/>
          <w:sz w:val="20"/>
          <w:szCs w:val="20"/>
        </w:rPr>
        <w:t>Según las previsiones a largo plazo de la OMT, incluidas en Turismo hacia 2030, la llegada de turistas internacionales crecerá un 3,3</w:t>
      </w:r>
      <w:r w:rsidR="00EC260D" w:rsidRPr="004F08E7">
        <w:rPr>
          <w:rFonts w:ascii="Times New Roman" w:hAnsi="Times New Roman" w:cs="Times New Roman"/>
          <w:sz w:val="20"/>
          <w:szCs w:val="20"/>
        </w:rPr>
        <w:t xml:space="preserve"> %</w:t>
      </w:r>
      <w:r w:rsidR="00776116" w:rsidRPr="004F08E7">
        <w:rPr>
          <w:rFonts w:ascii="Times New Roman" w:hAnsi="Times New Roman" w:cs="Times New Roman"/>
          <w:sz w:val="20"/>
          <w:szCs w:val="20"/>
        </w:rPr>
        <w:t xml:space="preserve"> por año entre 2010 y 2030 hasta alcanzar los 1.800 millones anual</w:t>
      </w:r>
      <w:r w:rsidR="00064329" w:rsidRPr="004F08E7">
        <w:rPr>
          <w:rFonts w:ascii="Times New Roman" w:hAnsi="Times New Roman" w:cs="Times New Roman"/>
          <w:sz w:val="20"/>
          <w:szCs w:val="20"/>
        </w:rPr>
        <w:t>es</w:t>
      </w:r>
      <w:r w:rsidR="00776116" w:rsidRPr="004F08E7">
        <w:rPr>
          <w:rFonts w:ascii="Times New Roman" w:hAnsi="Times New Roman" w:cs="Times New Roman"/>
          <w:sz w:val="20"/>
          <w:szCs w:val="20"/>
        </w:rPr>
        <w:t xml:space="preserve"> en el año 2030 </w:t>
      </w:r>
      <w:sdt>
        <w:sdtPr>
          <w:rPr>
            <w:rFonts w:ascii="Times New Roman" w:hAnsi="Times New Roman" w:cs="Times New Roman"/>
            <w:sz w:val="20"/>
            <w:szCs w:val="20"/>
          </w:rPr>
          <w:id w:val="-752274749"/>
          <w:citation/>
        </w:sdtPr>
        <w:sdtEndPr/>
        <w:sdtContent>
          <w:r w:rsidR="00776116" w:rsidRPr="004F08E7">
            <w:rPr>
              <w:rFonts w:ascii="Times New Roman" w:hAnsi="Times New Roman" w:cs="Times New Roman"/>
              <w:sz w:val="20"/>
              <w:szCs w:val="20"/>
            </w:rPr>
            <w:fldChar w:fldCharType="begin"/>
          </w:r>
          <w:r w:rsidR="00776116" w:rsidRPr="004F08E7">
            <w:rPr>
              <w:rFonts w:ascii="Times New Roman" w:hAnsi="Times New Roman" w:cs="Times New Roman"/>
              <w:sz w:val="20"/>
              <w:szCs w:val="20"/>
            </w:rPr>
            <w:instrText xml:space="preserve"> CITATION Min151 \l 12298 </w:instrText>
          </w:r>
          <w:r w:rsidR="00776116" w:rsidRPr="004F08E7">
            <w:rPr>
              <w:rFonts w:ascii="Times New Roman" w:hAnsi="Times New Roman" w:cs="Times New Roman"/>
              <w:sz w:val="20"/>
              <w:szCs w:val="20"/>
            </w:rPr>
            <w:fldChar w:fldCharType="separate"/>
          </w:r>
          <w:r w:rsidR="00776116" w:rsidRPr="004F08E7">
            <w:rPr>
              <w:rFonts w:ascii="Times New Roman" w:hAnsi="Times New Roman" w:cs="Times New Roman"/>
              <w:noProof/>
              <w:sz w:val="20"/>
              <w:szCs w:val="20"/>
            </w:rPr>
            <w:t>(Ministerio de Turismo, 2015)</w:t>
          </w:r>
          <w:r w:rsidR="00776116" w:rsidRPr="004F08E7">
            <w:rPr>
              <w:rFonts w:ascii="Times New Roman" w:hAnsi="Times New Roman" w:cs="Times New Roman"/>
              <w:sz w:val="20"/>
              <w:szCs w:val="20"/>
            </w:rPr>
            <w:fldChar w:fldCharType="end"/>
          </w:r>
        </w:sdtContent>
      </w:sdt>
      <w:r w:rsidR="00C7679D" w:rsidRPr="004F08E7">
        <w:rPr>
          <w:rFonts w:ascii="Times New Roman" w:hAnsi="Times New Roman" w:cs="Times New Roman"/>
          <w:sz w:val="20"/>
          <w:szCs w:val="20"/>
        </w:rPr>
        <w:t>.</w:t>
      </w:r>
    </w:p>
    <w:p w14:paraId="39853A02" w14:textId="0D540EA0" w:rsidR="00A922EF" w:rsidRPr="004F08E7" w:rsidRDefault="008A4521" w:rsidP="00F31704">
      <w:pPr>
        <w:spacing w:after="240" w:line="240" w:lineRule="auto"/>
        <w:jc w:val="both"/>
        <w:rPr>
          <w:rFonts w:ascii="Times New Roman" w:hAnsi="Times New Roman" w:cs="Times New Roman"/>
          <w:sz w:val="20"/>
          <w:szCs w:val="20"/>
        </w:rPr>
      </w:pPr>
      <w:r w:rsidRPr="004F08E7">
        <w:rPr>
          <w:rFonts w:ascii="Times New Roman" w:hAnsi="Times New Roman" w:cs="Times New Roman"/>
          <w:sz w:val="20"/>
          <w:szCs w:val="20"/>
        </w:rPr>
        <w:t>Dadas estas características que se mencionan, Ecuador promueve el Turismo Consciente como una forma de turismo diferenciado que le permita beneficiarse de sus regiones Galápagos, Costa, Sierra y Amazonía; es así que su actividad turística</w:t>
      </w:r>
      <w:r w:rsidR="00A922EF" w:rsidRPr="004F08E7">
        <w:rPr>
          <w:rFonts w:ascii="Times New Roman" w:hAnsi="Times New Roman" w:cs="Times New Roman"/>
          <w:sz w:val="20"/>
          <w:szCs w:val="20"/>
        </w:rPr>
        <w:t xml:space="preserve"> </w:t>
      </w:r>
      <w:r w:rsidR="004F28CB" w:rsidRPr="004F08E7">
        <w:rPr>
          <w:rFonts w:ascii="Times New Roman" w:hAnsi="Times New Roman" w:cs="Times New Roman"/>
          <w:sz w:val="20"/>
          <w:szCs w:val="20"/>
        </w:rPr>
        <w:t>está</w:t>
      </w:r>
      <w:r w:rsidR="00834394" w:rsidRPr="004F08E7">
        <w:rPr>
          <w:rFonts w:ascii="Times New Roman" w:hAnsi="Times New Roman" w:cs="Times New Roman"/>
          <w:sz w:val="20"/>
          <w:szCs w:val="20"/>
        </w:rPr>
        <w:t xml:space="preserve"> alcanza</w:t>
      </w:r>
      <w:r w:rsidRPr="004F08E7">
        <w:rPr>
          <w:rFonts w:ascii="Times New Roman" w:hAnsi="Times New Roman" w:cs="Times New Roman"/>
          <w:sz w:val="20"/>
          <w:szCs w:val="20"/>
        </w:rPr>
        <w:t>n</w:t>
      </w:r>
      <w:r w:rsidR="00834394" w:rsidRPr="004F08E7">
        <w:rPr>
          <w:rFonts w:ascii="Times New Roman" w:hAnsi="Times New Roman" w:cs="Times New Roman"/>
          <w:sz w:val="20"/>
          <w:szCs w:val="20"/>
        </w:rPr>
        <w:t xml:space="preserve">do un importante lugar en el desarrollo económico, </w:t>
      </w:r>
      <w:r w:rsidR="00A922EF" w:rsidRPr="004F08E7">
        <w:rPr>
          <w:rFonts w:ascii="Times New Roman" w:hAnsi="Times New Roman" w:cs="Times New Roman"/>
          <w:sz w:val="20"/>
          <w:szCs w:val="20"/>
        </w:rPr>
        <w:t>es uno de los</w:t>
      </w:r>
      <w:r w:rsidR="00834394" w:rsidRPr="004F08E7">
        <w:rPr>
          <w:rFonts w:ascii="Times New Roman" w:hAnsi="Times New Roman" w:cs="Times New Roman"/>
          <w:sz w:val="20"/>
          <w:szCs w:val="20"/>
        </w:rPr>
        <w:t xml:space="preserve"> principales sectores que genera riqueza en la economía </w:t>
      </w:r>
      <w:r w:rsidR="00A922EF" w:rsidRPr="004F08E7">
        <w:rPr>
          <w:rFonts w:ascii="Times New Roman" w:hAnsi="Times New Roman" w:cs="Times New Roman"/>
          <w:sz w:val="20"/>
          <w:szCs w:val="20"/>
        </w:rPr>
        <w:t>de sus habitantes</w:t>
      </w:r>
      <w:r w:rsidR="00834394" w:rsidRPr="004F08E7">
        <w:rPr>
          <w:rFonts w:ascii="Times New Roman" w:hAnsi="Times New Roman" w:cs="Times New Roman"/>
          <w:sz w:val="20"/>
          <w:szCs w:val="20"/>
        </w:rPr>
        <w:t xml:space="preserve">, con un aporte relevante del Turismo Internacional, que se </w:t>
      </w:r>
      <w:r w:rsidR="00A922EF" w:rsidRPr="004F08E7">
        <w:rPr>
          <w:rFonts w:ascii="Times New Roman" w:hAnsi="Times New Roman" w:cs="Times New Roman"/>
          <w:sz w:val="20"/>
          <w:szCs w:val="20"/>
        </w:rPr>
        <w:t>constata</w:t>
      </w:r>
      <w:r w:rsidR="00834394" w:rsidRPr="004F08E7">
        <w:rPr>
          <w:rFonts w:ascii="Times New Roman" w:hAnsi="Times New Roman" w:cs="Times New Roman"/>
          <w:sz w:val="20"/>
          <w:szCs w:val="20"/>
        </w:rPr>
        <w:t xml:space="preserve"> en el incremento del gasto turístico. </w:t>
      </w:r>
      <w:r w:rsidR="00A922EF" w:rsidRPr="004F08E7">
        <w:rPr>
          <w:rFonts w:ascii="Times New Roman" w:hAnsi="Times New Roman" w:cs="Times New Roman"/>
          <w:sz w:val="20"/>
          <w:szCs w:val="20"/>
        </w:rPr>
        <w:t xml:space="preserve">Este país apostó por el Turismo Consciente como una alternativa que </w:t>
      </w:r>
      <w:r w:rsidR="00FB1492" w:rsidRPr="004F08E7">
        <w:rPr>
          <w:rFonts w:ascii="Times New Roman" w:hAnsi="Times New Roman" w:cs="Times New Roman"/>
          <w:sz w:val="20"/>
          <w:szCs w:val="20"/>
        </w:rPr>
        <w:t xml:space="preserve">busca </w:t>
      </w:r>
      <w:r w:rsidR="00A922EF" w:rsidRPr="004F08E7">
        <w:rPr>
          <w:rFonts w:ascii="Times New Roman" w:hAnsi="Times New Roman" w:cs="Times New Roman"/>
          <w:sz w:val="20"/>
          <w:szCs w:val="20"/>
        </w:rPr>
        <w:t xml:space="preserve">diferenciarse del turismo de masas, de sol y playa, </w:t>
      </w:r>
      <w:r w:rsidR="00FB1492" w:rsidRPr="004F08E7">
        <w:rPr>
          <w:rFonts w:ascii="Times New Roman" w:hAnsi="Times New Roman" w:cs="Times New Roman"/>
          <w:sz w:val="20"/>
          <w:szCs w:val="20"/>
        </w:rPr>
        <w:t xml:space="preserve">su </w:t>
      </w:r>
      <w:r w:rsidR="00A922EF" w:rsidRPr="004F08E7">
        <w:rPr>
          <w:rFonts w:ascii="Times New Roman" w:hAnsi="Times New Roman" w:cs="Times New Roman"/>
          <w:sz w:val="20"/>
          <w:szCs w:val="20"/>
        </w:rPr>
        <w:t xml:space="preserve">filosofía </w:t>
      </w:r>
      <w:r w:rsidR="00FB1492" w:rsidRPr="004F08E7">
        <w:rPr>
          <w:rFonts w:ascii="Times New Roman" w:hAnsi="Times New Roman" w:cs="Times New Roman"/>
          <w:sz w:val="20"/>
          <w:szCs w:val="20"/>
        </w:rPr>
        <w:t>está basada en e</w:t>
      </w:r>
      <w:r w:rsidR="00A922EF" w:rsidRPr="004F08E7">
        <w:rPr>
          <w:rFonts w:ascii="Times New Roman" w:hAnsi="Times New Roman" w:cs="Times New Roman"/>
          <w:sz w:val="20"/>
          <w:szCs w:val="20"/>
        </w:rPr>
        <w:t>l turismo</w:t>
      </w:r>
      <w:r w:rsidR="004978EB" w:rsidRPr="004F08E7">
        <w:rPr>
          <w:rFonts w:ascii="Times New Roman" w:hAnsi="Times New Roman" w:cs="Times New Roman"/>
          <w:sz w:val="20"/>
          <w:szCs w:val="20"/>
        </w:rPr>
        <w:t>:</w:t>
      </w:r>
      <w:r w:rsidR="00A922EF" w:rsidRPr="004F08E7">
        <w:rPr>
          <w:rFonts w:ascii="Times New Roman" w:hAnsi="Times New Roman" w:cs="Times New Roman"/>
          <w:sz w:val="20"/>
          <w:szCs w:val="20"/>
        </w:rPr>
        <w:t xml:space="preserve"> alternativo, accesible, sostenible y social. </w:t>
      </w:r>
      <w:r w:rsidR="004978EB" w:rsidRPr="004F08E7">
        <w:rPr>
          <w:rFonts w:ascii="Times New Roman" w:hAnsi="Times New Roman" w:cs="Times New Roman"/>
          <w:sz w:val="20"/>
          <w:szCs w:val="20"/>
        </w:rPr>
        <w:t>Es una definición que abarca</w:t>
      </w:r>
      <w:r w:rsidR="00A922EF" w:rsidRPr="004F08E7">
        <w:rPr>
          <w:rFonts w:ascii="Times New Roman" w:hAnsi="Times New Roman" w:cs="Times New Roman"/>
          <w:sz w:val="20"/>
          <w:szCs w:val="20"/>
        </w:rPr>
        <w:t xml:space="preserve"> la responsabilidad social, la sostenibilidad, el medio ambiente y lo ético </w:t>
      </w:r>
      <w:sdt>
        <w:sdtPr>
          <w:rPr>
            <w:rFonts w:ascii="Times New Roman" w:hAnsi="Times New Roman" w:cs="Times New Roman"/>
            <w:sz w:val="20"/>
            <w:szCs w:val="20"/>
          </w:rPr>
          <w:id w:val="-946845514"/>
          <w:citation/>
        </w:sdtPr>
        <w:sdtEndPr/>
        <w:sdtContent>
          <w:r w:rsidR="00A922EF" w:rsidRPr="004F08E7">
            <w:rPr>
              <w:rFonts w:ascii="Times New Roman" w:hAnsi="Times New Roman" w:cs="Times New Roman"/>
              <w:sz w:val="20"/>
              <w:szCs w:val="20"/>
            </w:rPr>
            <w:fldChar w:fldCharType="begin"/>
          </w:r>
          <w:r w:rsidR="00A922EF" w:rsidRPr="004F08E7">
            <w:rPr>
              <w:rFonts w:ascii="Times New Roman" w:hAnsi="Times New Roman" w:cs="Times New Roman"/>
              <w:sz w:val="20"/>
              <w:szCs w:val="20"/>
            </w:rPr>
            <w:instrText xml:space="preserve"> CITATION Cas15 \l 12298 </w:instrText>
          </w:r>
          <w:r w:rsidR="00A922EF" w:rsidRPr="004F08E7">
            <w:rPr>
              <w:rFonts w:ascii="Times New Roman" w:hAnsi="Times New Roman" w:cs="Times New Roman"/>
              <w:sz w:val="20"/>
              <w:szCs w:val="20"/>
            </w:rPr>
            <w:fldChar w:fldCharType="separate"/>
          </w:r>
          <w:r w:rsidR="00A922EF" w:rsidRPr="004F08E7">
            <w:rPr>
              <w:rFonts w:ascii="Times New Roman" w:hAnsi="Times New Roman" w:cs="Times New Roman"/>
              <w:noProof/>
              <w:sz w:val="20"/>
              <w:szCs w:val="20"/>
            </w:rPr>
            <w:t>(Castillo &amp; Vásquez, 2015)</w:t>
          </w:r>
          <w:r w:rsidR="00A922EF" w:rsidRPr="004F08E7">
            <w:rPr>
              <w:rFonts w:ascii="Times New Roman" w:hAnsi="Times New Roman" w:cs="Times New Roman"/>
              <w:sz w:val="20"/>
              <w:szCs w:val="20"/>
            </w:rPr>
            <w:fldChar w:fldCharType="end"/>
          </w:r>
        </w:sdtContent>
      </w:sdt>
      <w:r w:rsidR="00761E15" w:rsidRPr="004F08E7">
        <w:rPr>
          <w:rFonts w:ascii="Times New Roman" w:hAnsi="Times New Roman" w:cs="Times New Roman"/>
          <w:sz w:val="20"/>
          <w:szCs w:val="20"/>
        </w:rPr>
        <w:t xml:space="preserve">. </w:t>
      </w:r>
    </w:p>
    <w:p w14:paraId="5D8F57D3" w14:textId="52070115" w:rsidR="00D536E7" w:rsidRPr="004F08E7" w:rsidRDefault="001726B1" w:rsidP="00F31704">
      <w:pPr>
        <w:spacing w:after="240" w:line="240" w:lineRule="auto"/>
        <w:jc w:val="both"/>
        <w:rPr>
          <w:rFonts w:ascii="Times New Roman" w:hAnsi="Times New Roman" w:cs="Times New Roman"/>
          <w:sz w:val="20"/>
          <w:szCs w:val="20"/>
          <w:lang w:val="es-ES"/>
        </w:rPr>
      </w:pPr>
      <w:r w:rsidRPr="004F08E7">
        <w:rPr>
          <w:rFonts w:ascii="Times New Roman" w:hAnsi="Times New Roman" w:cs="Times New Roman"/>
          <w:sz w:val="20"/>
          <w:szCs w:val="20"/>
          <w:lang w:val="es-ES"/>
        </w:rPr>
        <w:t>Caracterizada por su exuberante belleza y riqueza gastronómica</w:t>
      </w:r>
      <w:r w:rsidR="001D7646" w:rsidRPr="004F08E7">
        <w:rPr>
          <w:rFonts w:ascii="Times New Roman" w:hAnsi="Times New Roman" w:cs="Times New Roman"/>
          <w:sz w:val="20"/>
          <w:szCs w:val="20"/>
          <w:lang w:val="es-ES"/>
        </w:rPr>
        <w:t xml:space="preserve"> la </w:t>
      </w:r>
      <w:r w:rsidR="00D536E7" w:rsidRPr="004F08E7">
        <w:rPr>
          <w:rFonts w:ascii="Times New Roman" w:hAnsi="Times New Roman" w:cs="Times New Roman"/>
          <w:sz w:val="20"/>
          <w:szCs w:val="20"/>
          <w:lang w:val="es-ES"/>
        </w:rPr>
        <w:t>provincia de Manabí</w:t>
      </w:r>
      <w:r w:rsidR="000C6E81" w:rsidRPr="004F08E7">
        <w:rPr>
          <w:rFonts w:ascii="Times New Roman" w:hAnsi="Times New Roman" w:cs="Times New Roman"/>
          <w:sz w:val="20"/>
          <w:szCs w:val="20"/>
          <w:lang w:val="es-ES"/>
        </w:rPr>
        <w:t xml:space="preserve"> </w:t>
      </w:r>
      <w:r w:rsidRPr="004F08E7">
        <w:rPr>
          <w:rFonts w:ascii="Times New Roman" w:hAnsi="Times New Roman" w:cs="Times New Roman"/>
          <w:sz w:val="20"/>
          <w:szCs w:val="20"/>
          <w:lang w:val="es-ES"/>
        </w:rPr>
        <w:t xml:space="preserve">se encuentra ubicada en la región costanera ecuatoriana y ofrece </w:t>
      </w:r>
      <w:r w:rsidR="00D536E7" w:rsidRPr="004F08E7">
        <w:rPr>
          <w:rFonts w:ascii="Times New Roman" w:hAnsi="Times New Roman" w:cs="Times New Roman"/>
          <w:sz w:val="20"/>
          <w:szCs w:val="20"/>
          <w:lang w:val="es-ES"/>
        </w:rPr>
        <w:t>importantes atractivos turísticos</w:t>
      </w:r>
      <w:r w:rsidRPr="004F08E7">
        <w:rPr>
          <w:rFonts w:ascii="Times New Roman" w:hAnsi="Times New Roman" w:cs="Times New Roman"/>
          <w:sz w:val="20"/>
          <w:szCs w:val="20"/>
          <w:lang w:val="es-ES"/>
        </w:rPr>
        <w:t>,</w:t>
      </w:r>
      <w:r w:rsidR="00607F69" w:rsidRPr="004F08E7">
        <w:rPr>
          <w:rFonts w:ascii="Times New Roman" w:hAnsi="Times New Roman" w:cs="Times New Roman"/>
          <w:sz w:val="20"/>
          <w:szCs w:val="20"/>
          <w:lang w:val="es-ES"/>
        </w:rPr>
        <w:t xml:space="preserve"> espacios recreativos y </w:t>
      </w:r>
      <w:r w:rsidR="000C6E81" w:rsidRPr="004F08E7">
        <w:rPr>
          <w:rFonts w:ascii="Times New Roman" w:hAnsi="Times New Roman" w:cs="Times New Roman"/>
          <w:sz w:val="20"/>
          <w:szCs w:val="20"/>
          <w:lang w:val="es-ES"/>
        </w:rPr>
        <w:t xml:space="preserve">de sana diversión a los </w:t>
      </w:r>
      <w:r w:rsidR="00607F69" w:rsidRPr="004F08E7">
        <w:rPr>
          <w:rFonts w:ascii="Times New Roman" w:hAnsi="Times New Roman" w:cs="Times New Roman"/>
          <w:sz w:val="20"/>
          <w:szCs w:val="20"/>
          <w:lang w:val="es-ES"/>
        </w:rPr>
        <w:t>visitantes</w:t>
      </w:r>
      <w:r w:rsidR="000C6E81" w:rsidRPr="004F08E7">
        <w:rPr>
          <w:rFonts w:ascii="Times New Roman" w:hAnsi="Times New Roman" w:cs="Times New Roman"/>
          <w:sz w:val="20"/>
          <w:szCs w:val="20"/>
          <w:lang w:val="es-ES"/>
        </w:rPr>
        <w:t xml:space="preserve"> desde una perspectiva intercultural</w:t>
      </w:r>
      <w:r w:rsidR="00607F69" w:rsidRPr="004F08E7">
        <w:rPr>
          <w:rFonts w:ascii="Times New Roman" w:hAnsi="Times New Roman" w:cs="Times New Roman"/>
          <w:sz w:val="20"/>
          <w:szCs w:val="20"/>
          <w:lang w:val="es-ES"/>
        </w:rPr>
        <w:t>,</w:t>
      </w:r>
      <w:r w:rsidR="000C6E81" w:rsidRPr="004F08E7">
        <w:rPr>
          <w:rFonts w:ascii="Times New Roman" w:hAnsi="Times New Roman" w:cs="Times New Roman"/>
          <w:sz w:val="20"/>
          <w:szCs w:val="20"/>
          <w:lang w:val="es-ES"/>
        </w:rPr>
        <w:t xml:space="preserve"> con adecuado manejo de los recursos naturales y valoración del patrimonio cultural. </w:t>
      </w:r>
      <w:r w:rsidRPr="004F08E7">
        <w:rPr>
          <w:rFonts w:ascii="Times New Roman" w:hAnsi="Times New Roman" w:cs="Times New Roman"/>
          <w:sz w:val="20"/>
          <w:szCs w:val="20"/>
          <w:lang w:val="es-ES"/>
        </w:rPr>
        <w:t xml:space="preserve">Desde la presente administración del gobierno provincial se promueve la imagen de marca </w:t>
      </w:r>
      <w:r w:rsidR="00550F6F" w:rsidRPr="004F08E7">
        <w:rPr>
          <w:rFonts w:ascii="Times New Roman" w:hAnsi="Times New Roman" w:cs="Times New Roman"/>
          <w:sz w:val="20"/>
          <w:szCs w:val="20"/>
          <w:lang w:val="es-ES"/>
        </w:rPr>
        <w:t>“</w:t>
      </w:r>
      <w:r w:rsidRPr="004F08E7">
        <w:rPr>
          <w:rFonts w:ascii="Times New Roman" w:hAnsi="Times New Roman" w:cs="Times New Roman"/>
          <w:sz w:val="20"/>
          <w:szCs w:val="20"/>
          <w:lang w:val="es-ES"/>
        </w:rPr>
        <w:t xml:space="preserve">Manabí </w:t>
      </w:r>
      <w:r w:rsidR="00550F6F" w:rsidRPr="004F08E7">
        <w:rPr>
          <w:rFonts w:ascii="Times New Roman" w:hAnsi="Times New Roman" w:cs="Times New Roman"/>
          <w:sz w:val="20"/>
          <w:szCs w:val="20"/>
          <w:lang w:val="es-ES"/>
        </w:rPr>
        <w:t>m</w:t>
      </w:r>
      <w:r w:rsidRPr="004F08E7">
        <w:rPr>
          <w:rFonts w:ascii="Times New Roman" w:hAnsi="Times New Roman" w:cs="Times New Roman"/>
          <w:sz w:val="20"/>
          <w:szCs w:val="20"/>
          <w:lang w:val="es-ES"/>
        </w:rPr>
        <w:t xml:space="preserve">ágico y </w:t>
      </w:r>
      <w:r w:rsidR="00550F6F" w:rsidRPr="004F08E7">
        <w:rPr>
          <w:rFonts w:ascii="Times New Roman" w:hAnsi="Times New Roman" w:cs="Times New Roman"/>
          <w:sz w:val="20"/>
          <w:szCs w:val="20"/>
          <w:lang w:val="es-ES"/>
        </w:rPr>
        <w:t>d</w:t>
      </w:r>
      <w:r w:rsidRPr="004F08E7">
        <w:rPr>
          <w:rFonts w:ascii="Times New Roman" w:hAnsi="Times New Roman" w:cs="Times New Roman"/>
          <w:sz w:val="20"/>
          <w:szCs w:val="20"/>
          <w:lang w:val="es-ES"/>
        </w:rPr>
        <w:t>iverso</w:t>
      </w:r>
      <w:r w:rsidR="00550F6F" w:rsidRPr="004F08E7">
        <w:rPr>
          <w:rFonts w:ascii="Times New Roman" w:hAnsi="Times New Roman" w:cs="Times New Roman"/>
          <w:sz w:val="20"/>
          <w:szCs w:val="20"/>
          <w:lang w:val="es-ES"/>
        </w:rPr>
        <w:t>”</w:t>
      </w:r>
      <w:r w:rsidRPr="004F08E7">
        <w:rPr>
          <w:rFonts w:ascii="Times New Roman" w:hAnsi="Times New Roman" w:cs="Times New Roman"/>
          <w:sz w:val="20"/>
          <w:szCs w:val="20"/>
          <w:lang w:val="es-ES"/>
        </w:rPr>
        <w:t xml:space="preserve"> para </w:t>
      </w:r>
      <w:r w:rsidR="00607F69" w:rsidRPr="004F08E7">
        <w:rPr>
          <w:rFonts w:ascii="Times New Roman" w:hAnsi="Times New Roman" w:cs="Times New Roman"/>
          <w:sz w:val="20"/>
          <w:szCs w:val="20"/>
          <w:lang w:val="es-ES"/>
        </w:rPr>
        <w:t>fomentar el</w:t>
      </w:r>
      <w:r w:rsidR="000C6E81" w:rsidRPr="004F08E7">
        <w:rPr>
          <w:rFonts w:ascii="Times New Roman" w:hAnsi="Times New Roman" w:cs="Times New Roman"/>
          <w:sz w:val="20"/>
          <w:szCs w:val="20"/>
          <w:lang w:val="es-ES"/>
        </w:rPr>
        <w:t xml:space="preserve"> </w:t>
      </w:r>
      <w:r w:rsidR="00D536E7" w:rsidRPr="004F08E7">
        <w:rPr>
          <w:rFonts w:ascii="Times New Roman" w:hAnsi="Times New Roman" w:cs="Times New Roman"/>
          <w:sz w:val="20"/>
          <w:szCs w:val="20"/>
          <w:lang w:val="es-ES"/>
        </w:rPr>
        <w:t xml:space="preserve">desarrollo </w:t>
      </w:r>
      <w:r w:rsidR="000C6E81" w:rsidRPr="004F08E7">
        <w:rPr>
          <w:rFonts w:ascii="Times New Roman" w:hAnsi="Times New Roman" w:cs="Times New Roman"/>
          <w:sz w:val="20"/>
          <w:szCs w:val="20"/>
          <w:lang w:val="es-ES"/>
        </w:rPr>
        <w:t xml:space="preserve">socio </w:t>
      </w:r>
      <w:r w:rsidR="00D536E7" w:rsidRPr="004F08E7">
        <w:rPr>
          <w:rFonts w:ascii="Times New Roman" w:hAnsi="Times New Roman" w:cs="Times New Roman"/>
          <w:sz w:val="20"/>
          <w:szCs w:val="20"/>
          <w:lang w:val="es-ES"/>
        </w:rPr>
        <w:t>económic</w:t>
      </w:r>
      <w:r w:rsidR="000C6E81" w:rsidRPr="004F08E7">
        <w:rPr>
          <w:rFonts w:ascii="Times New Roman" w:hAnsi="Times New Roman" w:cs="Times New Roman"/>
          <w:sz w:val="20"/>
          <w:szCs w:val="20"/>
          <w:lang w:val="es-ES"/>
        </w:rPr>
        <w:t>o de sus habitantes</w:t>
      </w:r>
      <w:r w:rsidR="007573CD" w:rsidRPr="004F08E7">
        <w:rPr>
          <w:rFonts w:ascii="Times New Roman" w:hAnsi="Times New Roman" w:cs="Times New Roman"/>
          <w:sz w:val="20"/>
          <w:szCs w:val="20"/>
          <w:lang w:val="es-ES"/>
        </w:rPr>
        <w:t xml:space="preserve"> y</w:t>
      </w:r>
      <w:r w:rsidR="000C6E81" w:rsidRPr="004F08E7">
        <w:rPr>
          <w:rFonts w:ascii="Times New Roman" w:hAnsi="Times New Roman" w:cs="Times New Roman"/>
          <w:sz w:val="20"/>
          <w:szCs w:val="20"/>
          <w:lang w:val="es-ES"/>
        </w:rPr>
        <w:t xml:space="preserve"> mejora</w:t>
      </w:r>
      <w:r w:rsidR="007573CD" w:rsidRPr="004F08E7">
        <w:rPr>
          <w:rFonts w:ascii="Times New Roman" w:hAnsi="Times New Roman" w:cs="Times New Roman"/>
          <w:sz w:val="20"/>
          <w:szCs w:val="20"/>
          <w:lang w:val="es-ES"/>
        </w:rPr>
        <w:t xml:space="preserve">r </w:t>
      </w:r>
      <w:r w:rsidR="000C6E81" w:rsidRPr="004F08E7">
        <w:rPr>
          <w:rFonts w:ascii="Times New Roman" w:hAnsi="Times New Roman" w:cs="Times New Roman"/>
          <w:sz w:val="20"/>
          <w:szCs w:val="20"/>
          <w:lang w:val="es-ES"/>
        </w:rPr>
        <w:t xml:space="preserve">su estilo de </w:t>
      </w:r>
      <w:r w:rsidR="00607F69" w:rsidRPr="004F08E7">
        <w:rPr>
          <w:rFonts w:ascii="Times New Roman" w:hAnsi="Times New Roman" w:cs="Times New Roman"/>
          <w:sz w:val="20"/>
          <w:szCs w:val="20"/>
          <w:lang w:val="es-ES"/>
        </w:rPr>
        <w:t xml:space="preserve">vida, sin embargo, por </w:t>
      </w:r>
      <w:r w:rsidR="007573CD" w:rsidRPr="004F08E7">
        <w:rPr>
          <w:rFonts w:ascii="Times New Roman" w:hAnsi="Times New Roman" w:cs="Times New Roman"/>
          <w:sz w:val="20"/>
          <w:szCs w:val="20"/>
          <w:lang w:val="es-ES"/>
        </w:rPr>
        <w:t xml:space="preserve">la escasa difusión y lo </w:t>
      </w:r>
      <w:r w:rsidR="007573CD" w:rsidRPr="004F08E7">
        <w:rPr>
          <w:rFonts w:ascii="Times New Roman" w:hAnsi="Times New Roman" w:cs="Times New Roman"/>
          <w:sz w:val="20"/>
          <w:szCs w:val="20"/>
          <w:lang w:val="es-ES"/>
        </w:rPr>
        <w:t>reciente de la misma aún sus resultados no logran ser palpables</w:t>
      </w:r>
      <w:r w:rsidR="000C6E81" w:rsidRPr="004F08E7">
        <w:rPr>
          <w:rFonts w:ascii="Times New Roman" w:hAnsi="Times New Roman" w:cs="Times New Roman"/>
          <w:sz w:val="20"/>
          <w:szCs w:val="20"/>
          <w:lang w:val="es-ES"/>
        </w:rPr>
        <w:t>.</w:t>
      </w:r>
      <w:r w:rsidR="004978EB" w:rsidRPr="004F08E7">
        <w:rPr>
          <w:rFonts w:ascii="Times New Roman" w:hAnsi="Times New Roman" w:cs="Times New Roman"/>
          <w:sz w:val="20"/>
          <w:szCs w:val="20"/>
          <w:lang w:val="es-ES"/>
        </w:rPr>
        <w:t xml:space="preserve"> </w:t>
      </w:r>
    </w:p>
    <w:p w14:paraId="777A4B9C" w14:textId="516CCD4E" w:rsidR="00B26852" w:rsidRPr="004F08E7" w:rsidRDefault="001726B1" w:rsidP="00F31704">
      <w:pPr>
        <w:spacing w:after="240" w:line="240" w:lineRule="auto"/>
        <w:jc w:val="both"/>
        <w:rPr>
          <w:rFonts w:ascii="Times New Roman" w:hAnsi="Times New Roman" w:cs="Times New Roman"/>
          <w:sz w:val="20"/>
          <w:szCs w:val="20"/>
          <w:shd w:val="clear" w:color="auto" w:fill="FFFFFF"/>
        </w:rPr>
      </w:pPr>
      <w:r w:rsidRPr="004F08E7">
        <w:rPr>
          <w:rFonts w:ascii="Times New Roman" w:hAnsi="Times New Roman" w:cs="Times New Roman"/>
          <w:sz w:val="20"/>
          <w:szCs w:val="20"/>
          <w:shd w:val="clear" w:color="auto" w:fill="FFFFFF"/>
          <w:lang w:val="es-ES"/>
        </w:rPr>
        <w:t xml:space="preserve">Uno de </w:t>
      </w:r>
      <w:r w:rsidR="004978EB" w:rsidRPr="004F08E7">
        <w:rPr>
          <w:rFonts w:ascii="Times New Roman" w:hAnsi="Times New Roman" w:cs="Times New Roman"/>
          <w:sz w:val="20"/>
          <w:szCs w:val="20"/>
          <w:shd w:val="clear" w:color="auto" w:fill="FFFFFF"/>
          <w:lang w:val="es-ES"/>
        </w:rPr>
        <w:t>es</w:t>
      </w:r>
      <w:r w:rsidRPr="004F08E7">
        <w:rPr>
          <w:rFonts w:ascii="Times New Roman" w:hAnsi="Times New Roman" w:cs="Times New Roman"/>
          <w:sz w:val="20"/>
          <w:szCs w:val="20"/>
          <w:shd w:val="clear" w:color="auto" w:fill="FFFFFF"/>
          <w:lang w:val="es-ES"/>
        </w:rPr>
        <w:t>tos</w:t>
      </w:r>
      <w:r w:rsidR="004978EB" w:rsidRPr="004F08E7">
        <w:rPr>
          <w:rFonts w:ascii="Times New Roman" w:hAnsi="Times New Roman" w:cs="Times New Roman"/>
          <w:sz w:val="20"/>
          <w:szCs w:val="20"/>
          <w:shd w:val="clear" w:color="auto" w:fill="FFFFFF"/>
          <w:lang w:val="es-ES"/>
        </w:rPr>
        <w:t xml:space="preserve"> importante</w:t>
      </w:r>
      <w:r w:rsidRPr="004F08E7">
        <w:rPr>
          <w:rFonts w:ascii="Times New Roman" w:hAnsi="Times New Roman" w:cs="Times New Roman"/>
          <w:sz w:val="20"/>
          <w:szCs w:val="20"/>
          <w:shd w:val="clear" w:color="auto" w:fill="FFFFFF"/>
          <w:lang w:val="es-ES"/>
        </w:rPr>
        <w:t>s</w:t>
      </w:r>
      <w:r w:rsidR="004978EB" w:rsidRPr="004F08E7">
        <w:rPr>
          <w:rFonts w:ascii="Times New Roman" w:hAnsi="Times New Roman" w:cs="Times New Roman"/>
          <w:sz w:val="20"/>
          <w:szCs w:val="20"/>
          <w:shd w:val="clear" w:color="auto" w:fill="FFFFFF"/>
          <w:lang w:val="es-ES"/>
        </w:rPr>
        <w:t xml:space="preserve"> destino</w:t>
      </w:r>
      <w:r w:rsidRPr="004F08E7">
        <w:rPr>
          <w:rFonts w:ascii="Times New Roman" w:hAnsi="Times New Roman" w:cs="Times New Roman"/>
          <w:sz w:val="20"/>
          <w:szCs w:val="20"/>
          <w:shd w:val="clear" w:color="auto" w:fill="FFFFFF"/>
          <w:lang w:val="es-ES"/>
        </w:rPr>
        <w:t>s</w:t>
      </w:r>
      <w:r w:rsidR="004978EB" w:rsidRPr="004F08E7">
        <w:rPr>
          <w:rFonts w:ascii="Times New Roman" w:hAnsi="Times New Roman" w:cs="Times New Roman"/>
          <w:sz w:val="20"/>
          <w:szCs w:val="20"/>
          <w:shd w:val="clear" w:color="auto" w:fill="FFFFFF"/>
          <w:lang w:val="es-ES"/>
        </w:rPr>
        <w:t xml:space="preserve"> turístico</w:t>
      </w:r>
      <w:r w:rsidRPr="004F08E7">
        <w:rPr>
          <w:rFonts w:ascii="Times New Roman" w:hAnsi="Times New Roman" w:cs="Times New Roman"/>
          <w:sz w:val="20"/>
          <w:szCs w:val="20"/>
          <w:shd w:val="clear" w:color="auto" w:fill="FFFFFF"/>
          <w:lang w:val="es-ES"/>
        </w:rPr>
        <w:t xml:space="preserve">s en la provincia se sitúa en la parroquia Crucita del cantón Portoviejo; </w:t>
      </w:r>
      <w:r w:rsidR="00BE0716" w:rsidRPr="004F08E7">
        <w:rPr>
          <w:rFonts w:ascii="Times New Roman" w:hAnsi="Times New Roman" w:cs="Times New Roman"/>
          <w:sz w:val="20"/>
          <w:szCs w:val="20"/>
          <w:shd w:val="clear" w:color="auto" w:fill="FFFFFF"/>
          <w:lang w:val="es-ES"/>
        </w:rPr>
        <w:t>para los visitantes</w:t>
      </w:r>
      <w:r w:rsidR="001D7646" w:rsidRPr="004F08E7">
        <w:rPr>
          <w:rFonts w:ascii="Times New Roman" w:hAnsi="Times New Roman" w:cs="Times New Roman"/>
          <w:sz w:val="20"/>
          <w:szCs w:val="20"/>
          <w:shd w:val="clear" w:color="auto" w:fill="FFFFFF"/>
          <w:lang w:val="es-ES"/>
        </w:rPr>
        <w:t xml:space="preserve">, </w:t>
      </w:r>
      <w:r w:rsidR="004978EB" w:rsidRPr="004F08E7">
        <w:rPr>
          <w:rFonts w:ascii="Times New Roman" w:hAnsi="Times New Roman" w:cs="Times New Roman"/>
          <w:sz w:val="20"/>
          <w:szCs w:val="20"/>
        </w:rPr>
        <w:t>sus</w:t>
      </w:r>
      <w:r w:rsidR="000F6453" w:rsidRPr="004F08E7">
        <w:rPr>
          <w:rFonts w:ascii="Times New Roman" w:hAnsi="Times New Roman" w:cs="Times New Roman"/>
          <w:sz w:val="20"/>
          <w:szCs w:val="20"/>
        </w:rPr>
        <w:t xml:space="preserve"> principales atractivos, festividades</w:t>
      </w:r>
      <w:r w:rsidR="00D35F45" w:rsidRPr="004F08E7">
        <w:rPr>
          <w:rFonts w:ascii="Times New Roman" w:hAnsi="Times New Roman" w:cs="Times New Roman"/>
          <w:sz w:val="20"/>
          <w:szCs w:val="20"/>
        </w:rPr>
        <w:t>, gastronomía</w:t>
      </w:r>
      <w:r w:rsidR="000F6453" w:rsidRPr="004F08E7">
        <w:rPr>
          <w:rFonts w:ascii="Times New Roman" w:hAnsi="Times New Roman" w:cs="Times New Roman"/>
          <w:sz w:val="20"/>
          <w:szCs w:val="20"/>
        </w:rPr>
        <w:t xml:space="preserve"> y producción</w:t>
      </w:r>
      <w:r w:rsidR="00D35F45" w:rsidRPr="004F08E7">
        <w:rPr>
          <w:rFonts w:ascii="Times New Roman" w:hAnsi="Times New Roman" w:cs="Times New Roman"/>
          <w:sz w:val="20"/>
          <w:szCs w:val="20"/>
        </w:rPr>
        <w:t xml:space="preserve"> </w:t>
      </w:r>
      <w:r w:rsidR="000F6453" w:rsidRPr="004F08E7">
        <w:rPr>
          <w:rFonts w:ascii="Times New Roman" w:hAnsi="Times New Roman" w:cs="Times New Roman"/>
          <w:sz w:val="20"/>
          <w:szCs w:val="20"/>
        </w:rPr>
        <w:t>ha</w:t>
      </w:r>
      <w:r w:rsidR="00D35F45" w:rsidRPr="004F08E7">
        <w:rPr>
          <w:rFonts w:ascii="Times New Roman" w:hAnsi="Times New Roman" w:cs="Times New Roman"/>
          <w:sz w:val="20"/>
          <w:szCs w:val="20"/>
        </w:rPr>
        <w:t>n</w:t>
      </w:r>
      <w:r w:rsidR="000F6453" w:rsidRPr="004F08E7">
        <w:rPr>
          <w:rFonts w:ascii="Times New Roman" w:hAnsi="Times New Roman" w:cs="Times New Roman"/>
          <w:b/>
          <w:sz w:val="20"/>
          <w:szCs w:val="20"/>
        </w:rPr>
        <w:t xml:space="preserve"> </w:t>
      </w:r>
      <w:r w:rsidR="000F6453" w:rsidRPr="004F08E7">
        <w:rPr>
          <w:rFonts w:ascii="Times New Roman" w:hAnsi="Times New Roman" w:cs="Times New Roman"/>
          <w:sz w:val="20"/>
          <w:szCs w:val="20"/>
        </w:rPr>
        <w:t xml:space="preserve">permitido </w:t>
      </w:r>
      <w:r w:rsidR="004978EB" w:rsidRPr="004F08E7">
        <w:rPr>
          <w:rFonts w:ascii="Times New Roman" w:hAnsi="Times New Roman" w:cs="Times New Roman"/>
          <w:sz w:val="20"/>
          <w:szCs w:val="20"/>
        </w:rPr>
        <w:t xml:space="preserve">el </w:t>
      </w:r>
      <w:r w:rsidR="000F6453" w:rsidRPr="004F08E7">
        <w:rPr>
          <w:rFonts w:ascii="Times New Roman" w:hAnsi="Times New Roman" w:cs="Times New Roman"/>
          <w:sz w:val="20"/>
          <w:szCs w:val="20"/>
        </w:rPr>
        <w:t xml:space="preserve">desarrollo </w:t>
      </w:r>
      <w:r w:rsidRPr="004F08E7">
        <w:rPr>
          <w:rFonts w:ascii="Times New Roman" w:hAnsi="Times New Roman" w:cs="Times New Roman"/>
          <w:sz w:val="20"/>
          <w:szCs w:val="20"/>
        </w:rPr>
        <w:t>y crecimiento del sector</w:t>
      </w:r>
      <w:r w:rsidR="00F81D0A" w:rsidRPr="004F08E7">
        <w:rPr>
          <w:rFonts w:ascii="Times New Roman" w:hAnsi="Times New Roman" w:cs="Times New Roman"/>
          <w:sz w:val="20"/>
          <w:szCs w:val="20"/>
        </w:rPr>
        <w:t xml:space="preserve">, </w:t>
      </w:r>
      <w:r w:rsidR="0093338B" w:rsidRPr="004F08E7">
        <w:rPr>
          <w:rFonts w:ascii="Times New Roman" w:hAnsi="Times New Roman" w:cs="Times New Roman"/>
          <w:sz w:val="20"/>
          <w:szCs w:val="20"/>
        </w:rPr>
        <w:t>s</w:t>
      </w:r>
      <w:r w:rsidR="0012432A" w:rsidRPr="004F08E7">
        <w:rPr>
          <w:rFonts w:ascii="Times New Roman" w:hAnsi="Times New Roman" w:cs="Times New Roman"/>
          <w:sz w:val="20"/>
          <w:szCs w:val="20"/>
          <w:shd w:val="clear" w:color="auto" w:fill="FFFFFF"/>
        </w:rPr>
        <w:t>e caracteriza por los servicios y atención que brinda a los turistas, así como también por tener una de las playas más hermosas</w:t>
      </w:r>
      <w:r w:rsidR="00094BA8" w:rsidRPr="004F08E7">
        <w:rPr>
          <w:rFonts w:ascii="Times New Roman" w:hAnsi="Times New Roman" w:cs="Times New Roman"/>
          <w:sz w:val="20"/>
          <w:szCs w:val="20"/>
          <w:shd w:val="clear" w:color="auto" w:fill="FFFFFF"/>
        </w:rPr>
        <w:t xml:space="preserve"> del Ecuador</w:t>
      </w:r>
      <w:r w:rsidR="0012432A" w:rsidRPr="004F08E7">
        <w:rPr>
          <w:rFonts w:ascii="Times New Roman" w:hAnsi="Times New Roman" w:cs="Times New Roman"/>
          <w:sz w:val="20"/>
          <w:szCs w:val="20"/>
          <w:shd w:val="clear" w:color="auto" w:fill="FFFFFF"/>
        </w:rPr>
        <w:t xml:space="preserve"> y visitadas por quienes buscan disfrutar de la gastronomía, gente, sol y mar</w:t>
      </w:r>
      <w:r w:rsidR="00094BA8" w:rsidRPr="004F08E7">
        <w:rPr>
          <w:rFonts w:ascii="Times New Roman" w:hAnsi="Times New Roman" w:cs="Times New Roman"/>
          <w:sz w:val="20"/>
          <w:szCs w:val="20"/>
          <w:shd w:val="clear" w:color="auto" w:fill="FFFFFF"/>
        </w:rPr>
        <w:t>,</w:t>
      </w:r>
      <w:r w:rsidR="0012432A" w:rsidRPr="004F08E7">
        <w:rPr>
          <w:rFonts w:ascii="Times New Roman" w:hAnsi="Times New Roman" w:cs="Times New Roman"/>
          <w:sz w:val="20"/>
          <w:szCs w:val="20"/>
          <w:shd w:val="clear" w:color="auto" w:fill="FFFFFF"/>
        </w:rPr>
        <w:t xml:space="preserve"> </w:t>
      </w:r>
      <w:r w:rsidR="00094BA8" w:rsidRPr="004F08E7">
        <w:rPr>
          <w:rFonts w:ascii="Times New Roman" w:hAnsi="Times New Roman" w:cs="Times New Roman"/>
          <w:sz w:val="20"/>
          <w:szCs w:val="20"/>
        </w:rPr>
        <w:t xml:space="preserve">además este cantón fue </w:t>
      </w:r>
      <w:r w:rsidR="00094BA8" w:rsidRPr="004F08E7">
        <w:rPr>
          <w:rFonts w:ascii="Times New Roman" w:hAnsi="Times New Roman" w:cs="Times New Roman"/>
          <w:sz w:val="20"/>
          <w:szCs w:val="20"/>
          <w:shd w:val="clear" w:color="auto" w:fill="FFFFFF"/>
        </w:rPr>
        <w:t>designado por la </w:t>
      </w:r>
      <w:r w:rsidR="00094BA8" w:rsidRPr="004F08E7">
        <w:rPr>
          <w:rFonts w:ascii="Times New Roman" w:hAnsi="Times New Roman" w:cs="Times New Roman"/>
          <w:bCs/>
          <w:sz w:val="20"/>
          <w:szCs w:val="20"/>
          <w:shd w:val="clear" w:color="auto" w:fill="FFFFFF"/>
        </w:rPr>
        <w:t>Unesco</w:t>
      </w:r>
      <w:r w:rsidR="00094BA8" w:rsidRPr="004F08E7">
        <w:rPr>
          <w:rFonts w:ascii="Times New Roman" w:hAnsi="Times New Roman" w:cs="Times New Roman"/>
          <w:b/>
          <w:bCs/>
          <w:sz w:val="20"/>
          <w:szCs w:val="20"/>
          <w:shd w:val="clear" w:color="auto" w:fill="FFFFFF"/>
        </w:rPr>
        <w:t xml:space="preserve"> </w:t>
      </w:r>
      <w:r w:rsidR="00094BA8" w:rsidRPr="004F08E7">
        <w:rPr>
          <w:rFonts w:ascii="Times New Roman" w:hAnsi="Times New Roman" w:cs="Times New Roman"/>
          <w:sz w:val="20"/>
          <w:szCs w:val="20"/>
          <w:shd w:val="clear" w:color="auto" w:fill="FFFFFF"/>
        </w:rPr>
        <w:t>como la primera localidad de Ecuador en ser reconocida como creativa </w:t>
      </w:r>
      <w:r w:rsidR="00094BA8" w:rsidRPr="004F08E7">
        <w:rPr>
          <w:rFonts w:ascii="Times New Roman" w:hAnsi="Times New Roman" w:cs="Times New Roman"/>
          <w:bCs/>
          <w:sz w:val="20"/>
          <w:szCs w:val="20"/>
          <w:shd w:val="clear" w:color="auto" w:fill="FFFFFF"/>
        </w:rPr>
        <w:t>por</w:t>
      </w:r>
      <w:r w:rsidR="00094BA8" w:rsidRPr="004F08E7">
        <w:rPr>
          <w:rFonts w:ascii="Times New Roman" w:hAnsi="Times New Roman" w:cs="Times New Roman"/>
          <w:sz w:val="20"/>
          <w:szCs w:val="20"/>
          <w:shd w:val="clear" w:color="auto" w:fill="FFFFFF"/>
        </w:rPr>
        <w:t> su gastronomía</w:t>
      </w:r>
      <w:r w:rsidR="00094BA8" w:rsidRPr="004F08E7">
        <w:rPr>
          <w:rFonts w:ascii="Times New Roman" w:hAnsi="Times New Roman" w:cs="Times New Roman"/>
          <w:sz w:val="20"/>
          <w:szCs w:val="20"/>
        </w:rPr>
        <w:t xml:space="preserve">. </w:t>
      </w:r>
      <w:r w:rsidR="00B26852" w:rsidRPr="004F08E7">
        <w:rPr>
          <w:rFonts w:ascii="Times New Roman" w:hAnsi="Times New Roman" w:cs="Times New Roman"/>
          <w:sz w:val="20"/>
          <w:szCs w:val="20"/>
        </w:rPr>
        <w:t>S</w:t>
      </w:r>
      <w:r w:rsidR="0012432A" w:rsidRPr="004F08E7">
        <w:rPr>
          <w:rFonts w:ascii="Times New Roman" w:hAnsi="Times New Roman" w:cs="Times New Roman"/>
          <w:sz w:val="20"/>
          <w:szCs w:val="20"/>
          <w:shd w:val="clear" w:color="auto" w:fill="FFFFFF"/>
        </w:rPr>
        <w:t>us principales atractivos turísticos</w:t>
      </w:r>
      <w:r w:rsidR="00B26852" w:rsidRPr="004F08E7">
        <w:rPr>
          <w:rFonts w:ascii="Times New Roman" w:hAnsi="Times New Roman" w:cs="Times New Roman"/>
          <w:sz w:val="20"/>
          <w:szCs w:val="20"/>
          <w:shd w:val="clear" w:color="auto" w:fill="FFFFFF"/>
        </w:rPr>
        <w:t xml:space="preserve"> </w:t>
      </w:r>
      <w:r w:rsidR="00D35F45" w:rsidRPr="004F08E7">
        <w:rPr>
          <w:rFonts w:ascii="Times New Roman" w:hAnsi="Times New Roman" w:cs="Times New Roman"/>
          <w:sz w:val="20"/>
          <w:szCs w:val="20"/>
          <w:shd w:val="clear" w:color="auto" w:fill="FFFFFF"/>
        </w:rPr>
        <w:t>s</w:t>
      </w:r>
      <w:r w:rsidR="00B26852" w:rsidRPr="004F08E7">
        <w:rPr>
          <w:rFonts w:ascii="Times New Roman" w:hAnsi="Times New Roman" w:cs="Times New Roman"/>
          <w:sz w:val="20"/>
          <w:szCs w:val="20"/>
          <w:shd w:val="clear" w:color="auto" w:fill="FFFFFF"/>
        </w:rPr>
        <w:t xml:space="preserve">on: </w:t>
      </w:r>
      <w:r w:rsidR="0012432A" w:rsidRPr="004F08E7">
        <w:rPr>
          <w:rFonts w:ascii="Times New Roman" w:hAnsi="Times New Roman" w:cs="Times New Roman"/>
          <w:sz w:val="20"/>
          <w:szCs w:val="20"/>
          <w:shd w:val="clear" w:color="auto" w:fill="FFFFFF"/>
        </w:rPr>
        <w:t>deporte de aventura (</w:t>
      </w:r>
      <w:proofErr w:type="spellStart"/>
      <w:r w:rsidRPr="004F08E7">
        <w:rPr>
          <w:rFonts w:ascii="Times New Roman" w:hAnsi="Times New Roman" w:cs="Times New Roman"/>
          <w:i/>
          <w:sz w:val="20"/>
          <w:szCs w:val="20"/>
          <w:shd w:val="clear" w:color="auto" w:fill="FFFFFF"/>
        </w:rPr>
        <w:t>s</w:t>
      </w:r>
      <w:r w:rsidR="0012432A" w:rsidRPr="004F08E7">
        <w:rPr>
          <w:rFonts w:ascii="Times New Roman" w:hAnsi="Times New Roman" w:cs="Times New Roman"/>
          <w:i/>
          <w:sz w:val="20"/>
          <w:szCs w:val="20"/>
          <w:shd w:val="clear" w:color="auto" w:fill="FFFFFF"/>
        </w:rPr>
        <w:t>norke</w:t>
      </w:r>
      <w:r w:rsidRPr="004F08E7">
        <w:rPr>
          <w:rFonts w:ascii="Times New Roman" w:hAnsi="Times New Roman" w:cs="Times New Roman"/>
          <w:i/>
          <w:sz w:val="20"/>
          <w:szCs w:val="20"/>
          <w:shd w:val="clear" w:color="auto" w:fill="FFFFFF"/>
        </w:rPr>
        <w:t>l</w:t>
      </w:r>
      <w:proofErr w:type="spellEnd"/>
      <w:r w:rsidR="0012432A" w:rsidRPr="004F08E7">
        <w:rPr>
          <w:rFonts w:ascii="Times New Roman" w:hAnsi="Times New Roman" w:cs="Times New Roman"/>
          <w:sz w:val="20"/>
          <w:szCs w:val="20"/>
          <w:shd w:val="clear" w:color="auto" w:fill="FFFFFF"/>
        </w:rPr>
        <w:t xml:space="preserve">, </w:t>
      </w:r>
      <w:r w:rsidRPr="004F08E7">
        <w:rPr>
          <w:rFonts w:ascii="Times New Roman" w:hAnsi="Times New Roman" w:cs="Times New Roman"/>
          <w:sz w:val="20"/>
          <w:szCs w:val="20"/>
          <w:shd w:val="clear" w:color="auto" w:fill="FFFFFF"/>
        </w:rPr>
        <w:t>a</w:t>
      </w:r>
      <w:r w:rsidR="0012432A" w:rsidRPr="004F08E7">
        <w:rPr>
          <w:rFonts w:ascii="Times New Roman" w:hAnsi="Times New Roman" w:cs="Times New Roman"/>
          <w:sz w:val="20"/>
          <w:szCs w:val="20"/>
          <w:shd w:val="clear" w:color="auto" w:fill="FFFFFF"/>
        </w:rPr>
        <w:t xml:space="preserve">las </w:t>
      </w:r>
      <w:r w:rsidRPr="004F08E7">
        <w:rPr>
          <w:rFonts w:ascii="Times New Roman" w:hAnsi="Times New Roman" w:cs="Times New Roman"/>
          <w:sz w:val="20"/>
          <w:szCs w:val="20"/>
          <w:shd w:val="clear" w:color="auto" w:fill="FFFFFF"/>
        </w:rPr>
        <w:t>d</w:t>
      </w:r>
      <w:r w:rsidR="0012432A" w:rsidRPr="004F08E7">
        <w:rPr>
          <w:rFonts w:ascii="Times New Roman" w:hAnsi="Times New Roman" w:cs="Times New Roman"/>
          <w:sz w:val="20"/>
          <w:szCs w:val="20"/>
          <w:shd w:val="clear" w:color="auto" w:fill="FFFFFF"/>
        </w:rPr>
        <w:t xml:space="preserve">elta y </w:t>
      </w:r>
      <w:r w:rsidRPr="004F08E7">
        <w:rPr>
          <w:rFonts w:ascii="Times New Roman" w:hAnsi="Times New Roman" w:cs="Times New Roman"/>
          <w:sz w:val="20"/>
          <w:szCs w:val="20"/>
          <w:shd w:val="clear" w:color="auto" w:fill="FFFFFF"/>
        </w:rPr>
        <w:t>p</w:t>
      </w:r>
      <w:r w:rsidR="0012432A" w:rsidRPr="004F08E7">
        <w:rPr>
          <w:rFonts w:ascii="Times New Roman" w:hAnsi="Times New Roman" w:cs="Times New Roman"/>
          <w:sz w:val="20"/>
          <w:szCs w:val="20"/>
          <w:shd w:val="clear" w:color="auto" w:fill="FFFFFF"/>
        </w:rPr>
        <w:t>arapentes</w:t>
      </w:r>
      <w:r w:rsidR="007A7EE9" w:rsidRPr="004F08E7">
        <w:rPr>
          <w:rFonts w:ascii="Times New Roman" w:hAnsi="Times New Roman" w:cs="Times New Roman"/>
          <w:sz w:val="20"/>
          <w:szCs w:val="20"/>
          <w:shd w:val="clear" w:color="auto" w:fill="FFFFFF"/>
        </w:rPr>
        <w:t xml:space="preserve"> </w:t>
      </w:r>
      <w:r w:rsidR="007A7EE9" w:rsidRPr="004F08E7">
        <w:rPr>
          <w:rFonts w:ascii="Times New Roman" w:hAnsi="Times New Roman" w:cs="Times New Roman"/>
          <w:noProof/>
          <w:sz w:val="20"/>
          <w:szCs w:val="20"/>
          <w:shd w:val="clear" w:color="auto" w:fill="FFFFFF"/>
        </w:rPr>
        <w:t>(El Comercio, 2019).</w:t>
      </w:r>
      <w:r w:rsidR="007A7EE9" w:rsidRPr="004F08E7">
        <w:rPr>
          <w:rFonts w:ascii="Times New Roman" w:hAnsi="Times New Roman" w:cs="Times New Roman"/>
          <w:sz w:val="20"/>
          <w:szCs w:val="20"/>
          <w:shd w:val="clear" w:color="auto" w:fill="FFFFFF"/>
        </w:rPr>
        <w:t xml:space="preserve">    </w:t>
      </w:r>
    </w:p>
    <w:p w14:paraId="3D17FD25" w14:textId="43705F55" w:rsidR="00597CC1" w:rsidRPr="004F08E7" w:rsidRDefault="00B26852" w:rsidP="00F31704">
      <w:pPr>
        <w:spacing w:after="240" w:line="240" w:lineRule="auto"/>
        <w:jc w:val="both"/>
        <w:rPr>
          <w:rFonts w:ascii="Times New Roman" w:hAnsi="Times New Roman" w:cs="Times New Roman"/>
          <w:b/>
          <w:sz w:val="20"/>
          <w:szCs w:val="20"/>
        </w:rPr>
      </w:pPr>
      <w:r w:rsidRPr="004F08E7">
        <w:rPr>
          <w:rFonts w:ascii="Times New Roman" w:hAnsi="Times New Roman" w:cs="Times New Roman"/>
          <w:sz w:val="20"/>
          <w:szCs w:val="20"/>
          <w:shd w:val="clear" w:color="auto" w:fill="FFFFFF"/>
        </w:rPr>
        <w:t xml:space="preserve">A pesar de todas las ventajas competitivas que tiene Crucita sobre otros destinos turísticos, no es suficiente la promoción, guía turística, </w:t>
      </w:r>
      <w:r w:rsidR="00700F79" w:rsidRPr="004F08E7">
        <w:rPr>
          <w:rFonts w:ascii="Times New Roman" w:hAnsi="Times New Roman" w:cs="Times New Roman"/>
          <w:sz w:val="20"/>
          <w:szCs w:val="20"/>
        </w:rPr>
        <w:t>estrategias de m</w:t>
      </w:r>
      <w:r w:rsidR="00BB7D1C" w:rsidRPr="004F08E7">
        <w:rPr>
          <w:rFonts w:ascii="Times New Roman" w:hAnsi="Times New Roman" w:cs="Times New Roman"/>
          <w:sz w:val="20"/>
          <w:szCs w:val="20"/>
        </w:rPr>
        <w:t>a</w:t>
      </w:r>
      <w:r w:rsidR="00700F79" w:rsidRPr="004F08E7">
        <w:rPr>
          <w:rFonts w:ascii="Times New Roman" w:hAnsi="Times New Roman" w:cs="Times New Roman"/>
          <w:sz w:val="20"/>
          <w:szCs w:val="20"/>
        </w:rPr>
        <w:t>r</w:t>
      </w:r>
      <w:r w:rsidR="00BB7D1C" w:rsidRPr="004F08E7">
        <w:rPr>
          <w:rFonts w:ascii="Times New Roman" w:hAnsi="Times New Roman" w:cs="Times New Roman"/>
          <w:sz w:val="20"/>
          <w:szCs w:val="20"/>
        </w:rPr>
        <w:t>ke</w:t>
      </w:r>
      <w:r w:rsidR="00700F79" w:rsidRPr="004F08E7">
        <w:rPr>
          <w:rFonts w:ascii="Times New Roman" w:hAnsi="Times New Roman" w:cs="Times New Roman"/>
          <w:sz w:val="20"/>
          <w:szCs w:val="20"/>
        </w:rPr>
        <w:t>tin</w:t>
      </w:r>
      <w:r w:rsidR="00BB7D1C" w:rsidRPr="004F08E7">
        <w:rPr>
          <w:rFonts w:ascii="Times New Roman" w:hAnsi="Times New Roman" w:cs="Times New Roman"/>
          <w:sz w:val="20"/>
          <w:szCs w:val="20"/>
        </w:rPr>
        <w:t>g</w:t>
      </w:r>
      <w:r w:rsidR="00700F79" w:rsidRPr="004F08E7">
        <w:rPr>
          <w:rFonts w:ascii="Times New Roman" w:hAnsi="Times New Roman" w:cs="Times New Roman"/>
          <w:sz w:val="20"/>
          <w:szCs w:val="20"/>
        </w:rPr>
        <w:t xml:space="preserve"> y </w:t>
      </w:r>
      <w:r w:rsidR="0012432A" w:rsidRPr="004F08E7">
        <w:rPr>
          <w:rFonts w:ascii="Times New Roman" w:hAnsi="Times New Roman" w:cs="Times New Roman"/>
          <w:sz w:val="20"/>
          <w:szCs w:val="20"/>
        </w:rPr>
        <w:t xml:space="preserve">viabilidad técnica </w:t>
      </w:r>
      <w:r w:rsidR="00700F79" w:rsidRPr="004F08E7">
        <w:rPr>
          <w:rFonts w:ascii="Times New Roman" w:hAnsi="Times New Roman" w:cs="Times New Roman"/>
          <w:sz w:val="20"/>
          <w:szCs w:val="20"/>
        </w:rPr>
        <w:t>que permitan dar a conocer sus principales atractivos, a nivel local, nacional e internacional</w:t>
      </w:r>
      <w:r w:rsidR="0012432A" w:rsidRPr="004F08E7">
        <w:rPr>
          <w:rFonts w:ascii="Times New Roman" w:hAnsi="Times New Roman" w:cs="Times New Roman"/>
          <w:sz w:val="20"/>
          <w:szCs w:val="20"/>
        </w:rPr>
        <w:t>,</w:t>
      </w:r>
      <w:r w:rsidR="00700F79" w:rsidRPr="004F08E7">
        <w:rPr>
          <w:rFonts w:ascii="Times New Roman" w:hAnsi="Times New Roman" w:cs="Times New Roman"/>
          <w:sz w:val="20"/>
          <w:szCs w:val="20"/>
        </w:rPr>
        <w:t xml:space="preserve"> limitando el</w:t>
      </w:r>
      <w:r w:rsidR="0012432A" w:rsidRPr="004F08E7">
        <w:rPr>
          <w:rFonts w:ascii="Times New Roman" w:hAnsi="Times New Roman" w:cs="Times New Roman"/>
          <w:sz w:val="20"/>
          <w:szCs w:val="20"/>
        </w:rPr>
        <w:t xml:space="preserve"> desarroll</w:t>
      </w:r>
      <w:r w:rsidR="00597CC1" w:rsidRPr="004F08E7">
        <w:rPr>
          <w:rFonts w:ascii="Times New Roman" w:hAnsi="Times New Roman" w:cs="Times New Roman"/>
          <w:sz w:val="20"/>
          <w:szCs w:val="20"/>
        </w:rPr>
        <w:t>o</w:t>
      </w:r>
      <w:r w:rsidR="0012432A" w:rsidRPr="004F08E7">
        <w:rPr>
          <w:rFonts w:ascii="Times New Roman" w:hAnsi="Times New Roman" w:cs="Times New Roman"/>
          <w:sz w:val="20"/>
          <w:szCs w:val="20"/>
        </w:rPr>
        <w:t xml:space="preserve"> </w:t>
      </w:r>
      <w:r w:rsidR="00700F79" w:rsidRPr="004F08E7">
        <w:rPr>
          <w:rFonts w:ascii="Times New Roman" w:hAnsi="Times New Roman" w:cs="Times New Roman"/>
          <w:sz w:val="20"/>
          <w:szCs w:val="20"/>
        </w:rPr>
        <w:t>turístico</w:t>
      </w:r>
      <w:r w:rsidR="00597CC1" w:rsidRPr="004F08E7">
        <w:rPr>
          <w:rFonts w:ascii="Times New Roman" w:hAnsi="Times New Roman" w:cs="Times New Roman"/>
          <w:sz w:val="20"/>
          <w:szCs w:val="20"/>
        </w:rPr>
        <w:t xml:space="preserve">, así como también la </w:t>
      </w:r>
      <w:r w:rsidR="0012432A" w:rsidRPr="004F08E7">
        <w:rPr>
          <w:rFonts w:ascii="Times New Roman" w:hAnsi="Times New Roman" w:cs="Times New Roman"/>
          <w:sz w:val="20"/>
          <w:szCs w:val="20"/>
        </w:rPr>
        <w:t xml:space="preserve">afluencia de visitantes </w:t>
      </w:r>
      <w:r w:rsidR="00597CC1" w:rsidRPr="004F08E7">
        <w:rPr>
          <w:rFonts w:ascii="Times New Roman" w:hAnsi="Times New Roman" w:cs="Times New Roman"/>
          <w:sz w:val="20"/>
          <w:szCs w:val="20"/>
        </w:rPr>
        <w:t>para que estos</w:t>
      </w:r>
      <w:r w:rsidR="0012432A" w:rsidRPr="004F08E7">
        <w:rPr>
          <w:rFonts w:ascii="Times New Roman" w:hAnsi="Times New Roman" w:cs="Times New Roman"/>
          <w:sz w:val="20"/>
          <w:szCs w:val="20"/>
        </w:rPr>
        <w:t xml:space="preserve"> sirvan también de medios promocionales para que otras personas conozcan y</w:t>
      </w:r>
      <w:r w:rsidR="00597CC1" w:rsidRPr="004F08E7">
        <w:rPr>
          <w:rFonts w:ascii="Times New Roman" w:hAnsi="Times New Roman" w:cs="Times New Roman"/>
          <w:sz w:val="20"/>
          <w:szCs w:val="20"/>
        </w:rPr>
        <w:t xml:space="preserve"> visiten Crucita como </w:t>
      </w:r>
      <w:r w:rsidR="007573CD" w:rsidRPr="004F08E7">
        <w:rPr>
          <w:rFonts w:ascii="Times New Roman" w:hAnsi="Times New Roman" w:cs="Times New Roman"/>
          <w:sz w:val="20"/>
          <w:szCs w:val="20"/>
        </w:rPr>
        <w:t>destino de sol y playa</w:t>
      </w:r>
      <w:r w:rsidR="00597CC1" w:rsidRPr="004F08E7">
        <w:rPr>
          <w:rFonts w:ascii="Times New Roman" w:hAnsi="Times New Roman" w:cs="Times New Roman"/>
          <w:b/>
          <w:sz w:val="20"/>
          <w:szCs w:val="20"/>
        </w:rPr>
        <w:t xml:space="preserve">. </w:t>
      </w:r>
    </w:p>
    <w:p w14:paraId="278B201B" w14:textId="6021606A" w:rsidR="00634609" w:rsidRPr="004F08E7" w:rsidRDefault="007C3C89" w:rsidP="00F31704">
      <w:pPr>
        <w:spacing w:after="240" w:line="240" w:lineRule="auto"/>
        <w:jc w:val="both"/>
        <w:rPr>
          <w:rFonts w:ascii="Times New Roman" w:hAnsi="Times New Roman" w:cs="Times New Roman"/>
          <w:sz w:val="20"/>
          <w:szCs w:val="20"/>
          <w:lang w:val="es-ES"/>
        </w:rPr>
      </w:pPr>
      <w:r w:rsidRPr="004F08E7">
        <w:rPr>
          <w:rFonts w:ascii="Times New Roman" w:hAnsi="Times New Roman" w:cs="Times New Roman"/>
          <w:sz w:val="20"/>
          <w:szCs w:val="20"/>
          <w:lang w:val="es-ES"/>
        </w:rPr>
        <w:t>E</w:t>
      </w:r>
      <w:r w:rsidR="00634609" w:rsidRPr="004F08E7">
        <w:rPr>
          <w:rFonts w:ascii="Times New Roman" w:hAnsi="Times New Roman" w:cs="Times New Roman"/>
          <w:sz w:val="20"/>
          <w:szCs w:val="20"/>
          <w:lang w:val="es-ES"/>
        </w:rPr>
        <w:t>ste estudio</w:t>
      </w:r>
      <w:r w:rsidRPr="004F08E7">
        <w:rPr>
          <w:rFonts w:ascii="Times New Roman" w:hAnsi="Times New Roman" w:cs="Times New Roman"/>
          <w:sz w:val="20"/>
          <w:szCs w:val="20"/>
          <w:lang w:val="es-ES"/>
        </w:rPr>
        <w:t xml:space="preserve"> se presenta </w:t>
      </w:r>
      <w:r w:rsidR="00634609" w:rsidRPr="004F08E7">
        <w:rPr>
          <w:rFonts w:ascii="Times New Roman" w:hAnsi="Times New Roman" w:cs="Times New Roman"/>
          <w:sz w:val="20"/>
          <w:szCs w:val="20"/>
          <w:lang w:val="es-ES"/>
        </w:rPr>
        <w:t xml:space="preserve">como apoyo al desarrollo </w:t>
      </w:r>
      <w:r w:rsidRPr="004F08E7">
        <w:rPr>
          <w:rFonts w:ascii="Times New Roman" w:hAnsi="Times New Roman" w:cs="Times New Roman"/>
          <w:sz w:val="20"/>
          <w:szCs w:val="20"/>
          <w:lang w:val="es-ES"/>
        </w:rPr>
        <w:t xml:space="preserve">turístico de </w:t>
      </w:r>
      <w:r w:rsidR="00634609" w:rsidRPr="004F08E7">
        <w:rPr>
          <w:rFonts w:ascii="Times New Roman" w:hAnsi="Times New Roman" w:cs="Times New Roman"/>
          <w:sz w:val="20"/>
          <w:szCs w:val="20"/>
          <w:lang w:val="es-ES"/>
        </w:rPr>
        <w:t xml:space="preserve">la parroquia Crucita, </w:t>
      </w:r>
      <w:r w:rsidR="00B26852" w:rsidRPr="004F08E7">
        <w:rPr>
          <w:rFonts w:ascii="Times New Roman" w:hAnsi="Times New Roman" w:cs="Times New Roman"/>
          <w:sz w:val="20"/>
          <w:szCs w:val="20"/>
          <w:lang w:val="es-ES"/>
        </w:rPr>
        <w:t>debido a</w:t>
      </w:r>
      <w:r w:rsidR="00634609" w:rsidRPr="004F08E7">
        <w:rPr>
          <w:rFonts w:ascii="Times New Roman" w:hAnsi="Times New Roman" w:cs="Times New Roman"/>
          <w:sz w:val="20"/>
          <w:szCs w:val="20"/>
          <w:lang w:val="es-ES"/>
        </w:rPr>
        <w:t xml:space="preserve"> que</w:t>
      </w:r>
      <w:r w:rsidR="00D35F45" w:rsidRPr="004F08E7">
        <w:rPr>
          <w:rFonts w:ascii="Times New Roman" w:hAnsi="Times New Roman" w:cs="Times New Roman"/>
          <w:sz w:val="20"/>
          <w:szCs w:val="20"/>
          <w:lang w:val="es-ES"/>
        </w:rPr>
        <w:t xml:space="preserve"> este </w:t>
      </w:r>
      <w:r w:rsidR="00634609" w:rsidRPr="004F08E7">
        <w:rPr>
          <w:rFonts w:ascii="Times New Roman" w:hAnsi="Times New Roman" w:cs="Times New Roman"/>
          <w:sz w:val="20"/>
          <w:szCs w:val="20"/>
          <w:lang w:val="es-ES"/>
        </w:rPr>
        <w:t>no ha sido potenciado para aumentar la</w:t>
      </w:r>
      <w:r w:rsidR="00193626" w:rsidRPr="004F08E7">
        <w:rPr>
          <w:rFonts w:ascii="Times New Roman" w:hAnsi="Times New Roman" w:cs="Times New Roman"/>
          <w:sz w:val="20"/>
          <w:szCs w:val="20"/>
          <w:lang w:val="es-ES"/>
        </w:rPr>
        <w:t>s</w:t>
      </w:r>
      <w:r w:rsidR="00634609" w:rsidRPr="004F08E7">
        <w:rPr>
          <w:rFonts w:ascii="Times New Roman" w:hAnsi="Times New Roman" w:cs="Times New Roman"/>
          <w:sz w:val="20"/>
          <w:szCs w:val="20"/>
          <w:lang w:val="es-ES"/>
        </w:rPr>
        <w:t xml:space="preserve"> visita</w:t>
      </w:r>
      <w:r w:rsidR="00193626" w:rsidRPr="004F08E7">
        <w:rPr>
          <w:rFonts w:ascii="Times New Roman" w:hAnsi="Times New Roman" w:cs="Times New Roman"/>
          <w:sz w:val="20"/>
          <w:szCs w:val="20"/>
          <w:lang w:val="es-ES"/>
        </w:rPr>
        <w:t>s</w:t>
      </w:r>
      <w:r w:rsidR="00634609" w:rsidRPr="004F08E7">
        <w:rPr>
          <w:rFonts w:ascii="Times New Roman" w:hAnsi="Times New Roman" w:cs="Times New Roman"/>
          <w:sz w:val="20"/>
          <w:szCs w:val="20"/>
          <w:lang w:val="es-ES"/>
        </w:rPr>
        <w:t xml:space="preserve"> </w:t>
      </w:r>
      <w:r w:rsidR="00C672FC" w:rsidRPr="004F08E7">
        <w:rPr>
          <w:rFonts w:ascii="Times New Roman" w:hAnsi="Times New Roman" w:cs="Times New Roman"/>
          <w:sz w:val="20"/>
          <w:szCs w:val="20"/>
          <w:lang w:val="es-ES"/>
        </w:rPr>
        <w:t xml:space="preserve">de personas </w:t>
      </w:r>
      <w:r w:rsidR="00634609" w:rsidRPr="004F08E7">
        <w:rPr>
          <w:rFonts w:ascii="Times New Roman" w:hAnsi="Times New Roman" w:cs="Times New Roman"/>
          <w:sz w:val="20"/>
          <w:szCs w:val="20"/>
          <w:lang w:val="es-ES"/>
        </w:rPr>
        <w:t xml:space="preserve">nacionales </w:t>
      </w:r>
      <w:r w:rsidR="00C672FC" w:rsidRPr="004F08E7">
        <w:rPr>
          <w:rFonts w:ascii="Times New Roman" w:hAnsi="Times New Roman" w:cs="Times New Roman"/>
          <w:sz w:val="20"/>
          <w:szCs w:val="20"/>
          <w:lang w:val="es-ES"/>
        </w:rPr>
        <w:t>y</w:t>
      </w:r>
      <w:r w:rsidR="00634609" w:rsidRPr="004F08E7">
        <w:rPr>
          <w:rFonts w:ascii="Times New Roman" w:hAnsi="Times New Roman" w:cs="Times New Roman"/>
          <w:sz w:val="20"/>
          <w:szCs w:val="20"/>
          <w:lang w:val="es-ES"/>
        </w:rPr>
        <w:t xml:space="preserve"> extranjeros</w:t>
      </w:r>
      <w:r w:rsidR="00193626" w:rsidRPr="004F08E7">
        <w:rPr>
          <w:rFonts w:ascii="Times New Roman" w:hAnsi="Times New Roman" w:cs="Times New Roman"/>
          <w:sz w:val="20"/>
          <w:szCs w:val="20"/>
          <w:lang w:val="es-ES"/>
        </w:rPr>
        <w:t xml:space="preserve"> que buscan</w:t>
      </w:r>
      <w:r w:rsidR="00C672FC" w:rsidRPr="004F08E7">
        <w:rPr>
          <w:rFonts w:ascii="Times New Roman" w:hAnsi="Times New Roman" w:cs="Times New Roman"/>
          <w:sz w:val="20"/>
          <w:szCs w:val="20"/>
          <w:lang w:val="es-ES"/>
        </w:rPr>
        <w:t xml:space="preserve"> espacios recreativos principalmente en temporadas vacacionales</w:t>
      </w:r>
      <w:r w:rsidR="00B26852" w:rsidRPr="004F08E7">
        <w:rPr>
          <w:rFonts w:ascii="Times New Roman" w:hAnsi="Times New Roman" w:cs="Times New Roman"/>
          <w:sz w:val="20"/>
          <w:szCs w:val="20"/>
          <w:lang w:val="es-ES"/>
        </w:rPr>
        <w:t>.</w:t>
      </w:r>
      <w:r w:rsidR="00EC260D" w:rsidRPr="004F08E7">
        <w:rPr>
          <w:rFonts w:ascii="Times New Roman" w:hAnsi="Times New Roman" w:cs="Times New Roman"/>
          <w:sz w:val="20"/>
          <w:szCs w:val="20"/>
          <w:lang w:val="es-ES"/>
        </w:rPr>
        <w:t xml:space="preserve"> </w:t>
      </w:r>
      <w:r w:rsidR="00C672FC" w:rsidRPr="004F08E7">
        <w:rPr>
          <w:rFonts w:ascii="Times New Roman" w:hAnsi="Times New Roman" w:cs="Times New Roman"/>
          <w:sz w:val="20"/>
          <w:szCs w:val="20"/>
          <w:lang w:val="es-ES"/>
        </w:rPr>
        <w:t>Por ello, l</w:t>
      </w:r>
      <w:r w:rsidR="00634609" w:rsidRPr="004F08E7">
        <w:rPr>
          <w:rFonts w:ascii="Times New Roman" w:hAnsi="Times New Roman" w:cs="Times New Roman"/>
          <w:sz w:val="20"/>
          <w:szCs w:val="20"/>
          <w:lang w:val="es-ES"/>
        </w:rPr>
        <w:t xml:space="preserve">a idea principal de esta investigación, es </w:t>
      </w:r>
      <w:r w:rsidR="00C672FC" w:rsidRPr="004F08E7">
        <w:rPr>
          <w:rFonts w:ascii="Times New Roman" w:hAnsi="Times New Roman" w:cs="Times New Roman"/>
          <w:sz w:val="20"/>
          <w:szCs w:val="20"/>
          <w:lang w:val="es-ES"/>
        </w:rPr>
        <w:t xml:space="preserve">hacer un análisis FODA, PEST, EFI y EFE, </w:t>
      </w:r>
      <w:r w:rsidR="004630F5" w:rsidRPr="004F08E7">
        <w:rPr>
          <w:rFonts w:ascii="Times New Roman" w:hAnsi="Times New Roman" w:cs="Times New Roman"/>
          <w:sz w:val="20"/>
          <w:szCs w:val="20"/>
          <w:lang w:val="es-ES"/>
        </w:rPr>
        <w:t xml:space="preserve">para la </w:t>
      </w:r>
      <w:r w:rsidR="007A1535" w:rsidRPr="004F08E7">
        <w:rPr>
          <w:rFonts w:ascii="Times New Roman" w:hAnsi="Times New Roman" w:cs="Times New Roman"/>
          <w:sz w:val="20"/>
          <w:szCs w:val="20"/>
          <w:lang w:val="es-ES"/>
        </w:rPr>
        <w:t xml:space="preserve">comprensión </w:t>
      </w:r>
      <w:r w:rsidR="00C672FC" w:rsidRPr="004F08E7">
        <w:rPr>
          <w:rFonts w:ascii="Times New Roman" w:hAnsi="Times New Roman" w:cs="Times New Roman"/>
          <w:sz w:val="20"/>
          <w:szCs w:val="20"/>
          <w:lang w:val="es-ES"/>
        </w:rPr>
        <w:t xml:space="preserve">y realización del </w:t>
      </w:r>
      <w:r w:rsidR="007A1535" w:rsidRPr="004F08E7">
        <w:rPr>
          <w:rFonts w:ascii="Times New Roman" w:hAnsi="Times New Roman" w:cs="Times New Roman"/>
          <w:sz w:val="20"/>
          <w:szCs w:val="20"/>
          <w:lang w:val="es-ES"/>
        </w:rPr>
        <w:t>análisis cualitativo</w:t>
      </w:r>
      <w:r w:rsidR="00064329" w:rsidRPr="004F08E7">
        <w:rPr>
          <w:rFonts w:ascii="Times New Roman" w:hAnsi="Times New Roman" w:cs="Times New Roman"/>
          <w:sz w:val="20"/>
          <w:szCs w:val="20"/>
          <w:lang w:val="es-ES"/>
        </w:rPr>
        <w:t xml:space="preserve"> y cuantitativo</w:t>
      </w:r>
      <w:r w:rsidR="007A1535" w:rsidRPr="004F08E7">
        <w:rPr>
          <w:rFonts w:ascii="Times New Roman" w:hAnsi="Times New Roman" w:cs="Times New Roman"/>
          <w:sz w:val="20"/>
          <w:szCs w:val="20"/>
          <w:lang w:val="es-ES"/>
        </w:rPr>
        <w:t xml:space="preserve"> que </w:t>
      </w:r>
      <w:r w:rsidR="004A52BD" w:rsidRPr="004F08E7">
        <w:rPr>
          <w:rFonts w:ascii="Times New Roman" w:hAnsi="Times New Roman" w:cs="Times New Roman"/>
          <w:sz w:val="20"/>
          <w:szCs w:val="20"/>
          <w:lang w:val="es-ES"/>
        </w:rPr>
        <w:t>permita</w:t>
      </w:r>
      <w:r w:rsidR="00064329" w:rsidRPr="004F08E7">
        <w:rPr>
          <w:rFonts w:ascii="Times New Roman" w:hAnsi="Times New Roman" w:cs="Times New Roman"/>
          <w:sz w:val="20"/>
          <w:szCs w:val="20"/>
          <w:lang w:val="es-ES"/>
        </w:rPr>
        <w:t>n</w:t>
      </w:r>
      <w:r w:rsidR="004A52BD" w:rsidRPr="004F08E7">
        <w:rPr>
          <w:rFonts w:ascii="Times New Roman" w:hAnsi="Times New Roman" w:cs="Times New Roman"/>
          <w:sz w:val="20"/>
          <w:szCs w:val="20"/>
          <w:lang w:val="es-ES"/>
        </w:rPr>
        <w:t xml:space="preserve"> </w:t>
      </w:r>
      <w:r w:rsidR="00C672FC" w:rsidRPr="004F08E7">
        <w:rPr>
          <w:rFonts w:ascii="Times New Roman" w:hAnsi="Times New Roman" w:cs="Times New Roman"/>
          <w:sz w:val="20"/>
          <w:szCs w:val="20"/>
          <w:lang w:val="es-ES"/>
        </w:rPr>
        <w:t xml:space="preserve">dar a </w:t>
      </w:r>
      <w:r w:rsidR="004A52BD" w:rsidRPr="004F08E7">
        <w:rPr>
          <w:rFonts w:ascii="Times New Roman" w:hAnsi="Times New Roman" w:cs="Times New Roman"/>
          <w:sz w:val="20"/>
          <w:szCs w:val="20"/>
          <w:lang w:val="es-ES"/>
        </w:rPr>
        <w:t xml:space="preserve">conocer </w:t>
      </w:r>
      <w:r w:rsidR="00C672FC" w:rsidRPr="004F08E7">
        <w:rPr>
          <w:rFonts w:ascii="Times New Roman" w:hAnsi="Times New Roman" w:cs="Times New Roman"/>
          <w:sz w:val="20"/>
          <w:szCs w:val="20"/>
          <w:lang w:val="es-ES"/>
        </w:rPr>
        <w:t xml:space="preserve">las necesidades de esta, </w:t>
      </w:r>
      <w:r w:rsidR="00A60E96" w:rsidRPr="004F08E7">
        <w:rPr>
          <w:rFonts w:ascii="Times New Roman" w:hAnsi="Times New Roman" w:cs="Times New Roman"/>
          <w:sz w:val="20"/>
          <w:szCs w:val="20"/>
          <w:lang w:val="es-ES"/>
        </w:rPr>
        <w:t xml:space="preserve">coadyuvando a la determinación de </w:t>
      </w:r>
      <w:r w:rsidR="007A1535" w:rsidRPr="004F08E7">
        <w:rPr>
          <w:rFonts w:ascii="Times New Roman" w:hAnsi="Times New Roman" w:cs="Times New Roman"/>
          <w:sz w:val="20"/>
          <w:szCs w:val="20"/>
          <w:lang w:val="es-ES"/>
        </w:rPr>
        <w:t xml:space="preserve">estrategias </w:t>
      </w:r>
      <w:r w:rsidR="00634609" w:rsidRPr="004F08E7">
        <w:rPr>
          <w:rFonts w:ascii="Times New Roman" w:hAnsi="Times New Roman" w:cs="Times New Roman"/>
          <w:sz w:val="20"/>
          <w:szCs w:val="20"/>
          <w:lang w:val="es-ES"/>
        </w:rPr>
        <w:t>de marketing sostenible</w:t>
      </w:r>
      <w:r w:rsidR="00136069" w:rsidRPr="004F08E7">
        <w:rPr>
          <w:rFonts w:ascii="Times New Roman" w:hAnsi="Times New Roman" w:cs="Times New Roman"/>
          <w:sz w:val="20"/>
          <w:szCs w:val="20"/>
          <w:lang w:val="es-ES"/>
        </w:rPr>
        <w:t>,</w:t>
      </w:r>
      <w:r w:rsidR="00634609" w:rsidRPr="004F08E7">
        <w:rPr>
          <w:rFonts w:ascii="Times New Roman" w:hAnsi="Times New Roman" w:cs="Times New Roman"/>
          <w:sz w:val="20"/>
          <w:szCs w:val="20"/>
          <w:lang w:val="es-ES"/>
        </w:rPr>
        <w:t xml:space="preserve"> </w:t>
      </w:r>
      <w:r w:rsidR="00A60E96" w:rsidRPr="004F08E7">
        <w:rPr>
          <w:rFonts w:ascii="Times New Roman" w:hAnsi="Times New Roman" w:cs="Times New Roman"/>
          <w:sz w:val="20"/>
          <w:szCs w:val="20"/>
          <w:lang w:val="es-ES"/>
        </w:rPr>
        <w:t xml:space="preserve">que potencien los </w:t>
      </w:r>
      <w:r w:rsidR="00634609" w:rsidRPr="004F08E7">
        <w:rPr>
          <w:rFonts w:ascii="Times New Roman" w:hAnsi="Times New Roman" w:cs="Times New Roman"/>
          <w:sz w:val="20"/>
          <w:szCs w:val="20"/>
          <w:lang w:val="es-ES"/>
        </w:rPr>
        <w:t xml:space="preserve">atractivos de la zona </w:t>
      </w:r>
      <w:r w:rsidR="00A60E96" w:rsidRPr="004F08E7">
        <w:rPr>
          <w:rFonts w:ascii="Times New Roman" w:hAnsi="Times New Roman" w:cs="Times New Roman"/>
          <w:sz w:val="20"/>
          <w:szCs w:val="20"/>
          <w:lang w:val="es-ES"/>
        </w:rPr>
        <w:t xml:space="preserve">que permitan </w:t>
      </w:r>
      <w:r w:rsidR="00634609" w:rsidRPr="004F08E7">
        <w:rPr>
          <w:rFonts w:ascii="Times New Roman" w:hAnsi="Times New Roman" w:cs="Times New Roman"/>
          <w:sz w:val="20"/>
          <w:szCs w:val="20"/>
          <w:lang w:val="es-ES"/>
        </w:rPr>
        <w:t>genera</w:t>
      </w:r>
      <w:r w:rsidR="00A60E96" w:rsidRPr="004F08E7">
        <w:rPr>
          <w:rFonts w:ascii="Times New Roman" w:hAnsi="Times New Roman" w:cs="Times New Roman"/>
          <w:sz w:val="20"/>
          <w:szCs w:val="20"/>
          <w:lang w:val="es-ES"/>
        </w:rPr>
        <w:t xml:space="preserve">r </w:t>
      </w:r>
      <w:r w:rsidR="00634609" w:rsidRPr="004F08E7">
        <w:rPr>
          <w:rFonts w:ascii="Times New Roman" w:hAnsi="Times New Roman" w:cs="Times New Roman"/>
          <w:sz w:val="20"/>
          <w:szCs w:val="20"/>
          <w:lang w:val="es-ES"/>
        </w:rPr>
        <w:t>mayores ingresos económicos para los</w:t>
      </w:r>
      <w:r w:rsidR="00EC260D" w:rsidRPr="004F08E7">
        <w:rPr>
          <w:rFonts w:ascii="Times New Roman" w:hAnsi="Times New Roman" w:cs="Times New Roman"/>
          <w:sz w:val="20"/>
          <w:szCs w:val="20"/>
          <w:lang w:val="es-ES"/>
        </w:rPr>
        <w:t xml:space="preserve"> </w:t>
      </w:r>
      <w:r w:rsidR="00634609" w:rsidRPr="004F08E7">
        <w:rPr>
          <w:rFonts w:ascii="Times New Roman" w:hAnsi="Times New Roman" w:cs="Times New Roman"/>
          <w:sz w:val="20"/>
          <w:szCs w:val="20"/>
          <w:lang w:val="es-ES"/>
        </w:rPr>
        <w:t>habitantes.</w:t>
      </w:r>
    </w:p>
    <w:p w14:paraId="02008A95" w14:textId="10728E4D" w:rsidR="00C7679D" w:rsidRPr="004F08E7" w:rsidRDefault="00C7679D" w:rsidP="00F31704">
      <w:pPr>
        <w:autoSpaceDE w:val="0"/>
        <w:autoSpaceDN w:val="0"/>
        <w:adjustRightInd w:val="0"/>
        <w:spacing w:after="240" w:line="240" w:lineRule="auto"/>
        <w:jc w:val="both"/>
        <w:rPr>
          <w:rFonts w:ascii="Times New Roman" w:hAnsi="Times New Roman" w:cs="Times New Roman"/>
          <w:sz w:val="20"/>
          <w:szCs w:val="20"/>
        </w:rPr>
      </w:pPr>
      <w:r w:rsidRPr="004F08E7">
        <w:rPr>
          <w:rFonts w:ascii="Times New Roman" w:hAnsi="Times New Roman" w:cs="Times New Roman"/>
          <w:sz w:val="20"/>
          <w:szCs w:val="20"/>
        </w:rPr>
        <w:t>El presente artículo tiene como objetivo, diseñar estrategias de marketing sostenible, para posicionar a la ciudad de Portoviejo parroquia Crucita, Ecuador; como destino turístico.</w:t>
      </w:r>
    </w:p>
    <w:p w14:paraId="05165D64" w14:textId="74562EAA" w:rsidR="003E0348" w:rsidRPr="004F08E7" w:rsidRDefault="00AD65D2" w:rsidP="00F31704">
      <w:pPr>
        <w:spacing w:after="240" w:line="240" w:lineRule="auto"/>
        <w:jc w:val="both"/>
        <w:rPr>
          <w:rFonts w:ascii="Times New Roman" w:hAnsi="Times New Roman" w:cs="Times New Roman"/>
          <w:b/>
          <w:sz w:val="20"/>
          <w:szCs w:val="20"/>
        </w:rPr>
      </w:pPr>
      <w:r w:rsidRPr="004F08E7">
        <w:rPr>
          <w:rFonts w:ascii="Times New Roman" w:hAnsi="Times New Roman" w:cs="Times New Roman"/>
          <w:b/>
          <w:sz w:val="20"/>
          <w:szCs w:val="20"/>
        </w:rPr>
        <w:t xml:space="preserve">Materiales y </w:t>
      </w:r>
      <w:r w:rsidR="00B577A4" w:rsidRPr="004F08E7">
        <w:rPr>
          <w:rFonts w:ascii="Times New Roman" w:hAnsi="Times New Roman" w:cs="Times New Roman"/>
          <w:b/>
          <w:sz w:val="20"/>
          <w:szCs w:val="20"/>
        </w:rPr>
        <w:t xml:space="preserve">métodos  </w:t>
      </w:r>
    </w:p>
    <w:p w14:paraId="1BFE8C0B" w14:textId="344C05B8" w:rsidR="00C7679D" w:rsidRPr="004F08E7" w:rsidRDefault="00C515B3" w:rsidP="00F31704">
      <w:pPr>
        <w:spacing w:after="240" w:line="240" w:lineRule="auto"/>
        <w:jc w:val="both"/>
        <w:rPr>
          <w:rFonts w:ascii="Times New Roman" w:hAnsi="Times New Roman" w:cs="Times New Roman"/>
          <w:sz w:val="20"/>
          <w:szCs w:val="20"/>
        </w:rPr>
      </w:pPr>
      <w:r w:rsidRPr="004F08E7">
        <w:rPr>
          <w:rFonts w:ascii="Times New Roman" w:hAnsi="Times New Roman" w:cs="Times New Roman"/>
          <w:sz w:val="20"/>
          <w:szCs w:val="20"/>
        </w:rPr>
        <w:t>Esta investigación se basó en</w:t>
      </w:r>
      <w:r w:rsidR="00193626" w:rsidRPr="004F08E7">
        <w:rPr>
          <w:rFonts w:ascii="Times New Roman" w:hAnsi="Times New Roman" w:cs="Times New Roman"/>
          <w:sz w:val="20"/>
          <w:szCs w:val="20"/>
        </w:rPr>
        <w:t xml:space="preserve"> un diseño de revisión sistémica</w:t>
      </w:r>
      <w:r w:rsidRPr="004F08E7">
        <w:rPr>
          <w:rFonts w:ascii="Times New Roman" w:hAnsi="Times New Roman" w:cs="Times New Roman"/>
          <w:sz w:val="20"/>
          <w:szCs w:val="20"/>
        </w:rPr>
        <w:t xml:space="preserve"> con enfoque cualitativo</w:t>
      </w:r>
      <w:r w:rsidR="00E977C3" w:rsidRPr="004F08E7">
        <w:rPr>
          <w:rFonts w:ascii="Times New Roman" w:hAnsi="Times New Roman" w:cs="Times New Roman"/>
          <w:sz w:val="20"/>
          <w:szCs w:val="20"/>
        </w:rPr>
        <w:t xml:space="preserve"> y cuantitativo</w:t>
      </w:r>
      <w:r w:rsidRPr="004F08E7">
        <w:rPr>
          <w:rFonts w:ascii="Times New Roman" w:hAnsi="Times New Roman" w:cs="Times New Roman"/>
          <w:sz w:val="20"/>
          <w:szCs w:val="20"/>
        </w:rPr>
        <w:t>. A través de la revisión sistemática se llevó a efecto un proceso de análisis general de textos de divulgación</w:t>
      </w:r>
      <w:r w:rsidR="00193626" w:rsidRPr="004F08E7">
        <w:rPr>
          <w:rFonts w:ascii="Times New Roman" w:hAnsi="Times New Roman" w:cs="Times New Roman"/>
          <w:sz w:val="20"/>
          <w:szCs w:val="20"/>
        </w:rPr>
        <w:t xml:space="preserve"> científica colgados en la red,</w:t>
      </w:r>
      <w:r w:rsidRPr="004F08E7">
        <w:rPr>
          <w:rFonts w:ascii="Times New Roman" w:hAnsi="Times New Roman" w:cs="Times New Roman"/>
          <w:sz w:val="20"/>
          <w:szCs w:val="20"/>
        </w:rPr>
        <w:t xml:space="preserve"> en las diferentes bases de datos sobre estrategias de </w:t>
      </w:r>
      <w:r w:rsidRPr="004F08E7">
        <w:rPr>
          <w:rFonts w:ascii="Times New Roman" w:hAnsi="Times New Roman" w:cs="Times New Roman"/>
          <w:i/>
          <w:sz w:val="20"/>
          <w:szCs w:val="20"/>
        </w:rPr>
        <w:t>marketing</w:t>
      </w:r>
      <w:r w:rsidRPr="004F08E7">
        <w:rPr>
          <w:rFonts w:ascii="Times New Roman" w:hAnsi="Times New Roman" w:cs="Times New Roman"/>
          <w:sz w:val="20"/>
          <w:szCs w:val="20"/>
        </w:rPr>
        <w:t xml:space="preserve"> sostenible</w:t>
      </w:r>
      <w:r w:rsidR="00EC260D" w:rsidRPr="004F08E7">
        <w:rPr>
          <w:rFonts w:ascii="Times New Roman" w:hAnsi="Times New Roman" w:cs="Times New Roman"/>
          <w:sz w:val="20"/>
          <w:szCs w:val="20"/>
        </w:rPr>
        <w:t xml:space="preserve"> </w:t>
      </w:r>
      <w:r w:rsidRPr="004F08E7">
        <w:rPr>
          <w:rFonts w:ascii="Times New Roman" w:hAnsi="Times New Roman" w:cs="Times New Roman"/>
          <w:sz w:val="20"/>
          <w:szCs w:val="20"/>
        </w:rPr>
        <w:t xml:space="preserve">y posicionamiento turístico. </w:t>
      </w:r>
      <w:r w:rsidR="00C7679D" w:rsidRPr="004F08E7">
        <w:rPr>
          <w:rFonts w:ascii="Times New Roman" w:hAnsi="Times New Roman" w:cs="Times New Roman"/>
          <w:sz w:val="20"/>
          <w:szCs w:val="20"/>
        </w:rPr>
        <w:lastRenderedPageBreak/>
        <w:t>La investigación se desarrolló en la ciudad de Portoviejo parroquia Crucita, Ecuador</w:t>
      </w:r>
    </w:p>
    <w:p w14:paraId="6607518B" w14:textId="70FA582A" w:rsidR="00AD65D2" w:rsidRPr="004F08E7" w:rsidRDefault="00193626" w:rsidP="00F31704">
      <w:pPr>
        <w:spacing w:after="240" w:line="240" w:lineRule="auto"/>
        <w:jc w:val="both"/>
        <w:rPr>
          <w:rFonts w:ascii="Times New Roman" w:hAnsi="Times New Roman" w:cs="Times New Roman"/>
          <w:sz w:val="20"/>
          <w:szCs w:val="20"/>
        </w:rPr>
      </w:pPr>
      <w:r w:rsidRPr="004F08E7">
        <w:rPr>
          <w:rFonts w:ascii="Times New Roman" w:hAnsi="Times New Roman" w:cs="Times New Roman"/>
          <w:sz w:val="20"/>
          <w:szCs w:val="20"/>
        </w:rPr>
        <w:t xml:space="preserve">Como técnica se aplicó </w:t>
      </w:r>
      <w:r w:rsidR="00C515B3" w:rsidRPr="004F08E7">
        <w:rPr>
          <w:rFonts w:ascii="Times New Roman" w:hAnsi="Times New Roman" w:cs="Times New Roman"/>
          <w:sz w:val="20"/>
          <w:szCs w:val="20"/>
        </w:rPr>
        <w:t xml:space="preserve">la ficha bibliográfica para el análisis de los </w:t>
      </w:r>
      <w:r w:rsidRPr="004F08E7">
        <w:rPr>
          <w:rFonts w:ascii="Times New Roman" w:hAnsi="Times New Roman" w:cs="Times New Roman"/>
          <w:sz w:val="20"/>
          <w:szCs w:val="20"/>
        </w:rPr>
        <w:t>diversos</w:t>
      </w:r>
      <w:r w:rsidR="00C515B3" w:rsidRPr="004F08E7">
        <w:rPr>
          <w:rFonts w:ascii="Times New Roman" w:hAnsi="Times New Roman" w:cs="Times New Roman"/>
          <w:sz w:val="20"/>
          <w:szCs w:val="20"/>
        </w:rPr>
        <w:t xml:space="preserve"> temas relacionados con las palabras claves: Atractivos turísticos, turismo sostenible, intercambio cultural, crecimiento económico, por ser temas de interés para este estudio sistemático.</w:t>
      </w:r>
    </w:p>
    <w:p w14:paraId="52FCC9E1" w14:textId="77777777" w:rsidR="00E50CA9" w:rsidRPr="004F08E7" w:rsidRDefault="002B6605" w:rsidP="00F31704">
      <w:pPr>
        <w:spacing w:after="240" w:line="240" w:lineRule="auto"/>
        <w:jc w:val="both"/>
        <w:rPr>
          <w:rFonts w:ascii="Times New Roman" w:hAnsi="Times New Roman" w:cs="Times New Roman"/>
          <w:sz w:val="20"/>
          <w:szCs w:val="20"/>
        </w:rPr>
      </w:pPr>
      <w:r w:rsidRPr="004F08E7">
        <w:rPr>
          <w:rFonts w:ascii="Times New Roman" w:hAnsi="Times New Roman" w:cs="Times New Roman"/>
          <w:sz w:val="20"/>
          <w:szCs w:val="20"/>
        </w:rPr>
        <w:t>Como herramientas se utiliz</w:t>
      </w:r>
      <w:r w:rsidR="00E50CA9" w:rsidRPr="004F08E7">
        <w:rPr>
          <w:rFonts w:ascii="Times New Roman" w:hAnsi="Times New Roman" w:cs="Times New Roman"/>
          <w:sz w:val="20"/>
          <w:szCs w:val="20"/>
        </w:rPr>
        <w:t>ó la matri</w:t>
      </w:r>
      <w:r w:rsidRPr="004F08E7">
        <w:rPr>
          <w:rFonts w:ascii="Times New Roman" w:hAnsi="Times New Roman" w:cs="Times New Roman"/>
          <w:sz w:val="20"/>
          <w:szCs w:val="20"/>
        </w:rPr>
        <w:t>z FODA, PEST, EFI</w:t>
      </w:r>
      <w:r w:rsidR="00180D68" w:rsidRPr="004F08E7">
        <w:rPr>
          <w:rFonts w:ascii="Times New Roman" w:hAnsi="Times New Roman" w:cs="Times New Roman"/>
          <w:sz w:val="20"/>
          <w:szCs w:val="20"/>
        </w:rPr>
        <w:t xml:space="preserve"> y EFE</w:t>
      </w:r>
      <w:r w:rsidR="008B7B8B" w:rsidRPr="004F08E7">
        <w:rPr>
          <w:rFonts w:ascii="Times New Roman" w:hAnsi="Times New Roman" w:cs="Times New Roman"/>
          <w:sz w:val="20"/>
          <w:szCs w:val="20"/>
        </w:rPr>
        <w:t>.</w:t>
      </w:r>
      <w:r w:rsidR="00C515B3" w:rsidRPr="004F08E7">
        <w:rPr>
          <w:rFonts w:ascii="Times New Roman" w:hAnsi="Times New Roman" w:cs="Times New Roman"/>
          <w:sz w:val="20"/>
          <w:szCs w:val="20"/>
        </w:rPr>
        <w:t xml:space="preserve"> Este proceso se lo realizó en dos fases: la</w:t>
      </w:r>
      <w:r w:rsidR="00EC260D" w:rsidRPr="004F08E7">
        <w:rPr>
          <w:rFonts w:ascii="Times New Roman" w:hAnsi="Times New Roman" w:cs="Times New Roman"/>
          <w:sz w:val="20"/>
          <w:szCs w:val="20"/>
        </w:rPr>
        <w:t xml:space="preserve"> </w:t>
      </w:r>
      <w:r w:rsidR="00C515B3" w:rsidRPr="004F08E7">
        <w:rPr>
          <w:rFonts w:ascii="Times New Roman" w:hAnsi="Times New Roman" w:cs="Times New Roman"/>
          <w:sz w:val="20"/>
          <w:szCs w:val="20"/>
        </w:rPr>
        <w:t>primera fase fue de revisión general, en la cual se incluyeron</w:t>
      </w:r>
      <w:r w:rsidR="00EC260D" w:rsidRPr="004F08E7">
        <w:rPr>
          <w:rFonts w:ascii="Times New Roman" w:hAnsi="Times New Roman" w:cs="Times New Roman"/>
          <w:sz w:val="20"/>
          <w:szCs w:val="20"/>
        </w:rPr>
        <w:t xml:space="preserve"> </w:t>
      </w:r>
      <w:r w:rsidR="00C515B3" w:rsidRPr="004F08E7">
        <w:rPr>
          <w:rFonts w:ascii="Times New Roman" w:hAnsi="Times New Roman" w:cs="Times New Roman"/>
          <w:sz w:val="20"/>
          <w:szCs w:val="20"/>
        </w:rPr>
        <w:t>publicaciones</w:t>
      </w:r>
      <w:r w:rsidR="00EC260D" w:rsidRPr="004F08E7">
        <w:rPr>
          <w:rFonts w:ascii="Times New Roman" w:hAnsi="Times New Roman" w:cs="Times New Roman"/>
          <w:sz w:val="20"/>
          <w:szCs w:val="20"/>
        </w:rPr>
        <w:t xml:space="preserve"> </w:t>
      </w:r>
      <w:r w:rsidR="00C515B3" w:rsidRPr="004F08E7">
        <w:rPr>
          <w:rFonts w:ascii="Times New Roman" w:hAnsi="Times New Roman" w:cs="Times New Roman"/>
          <w:sz w:val="20"/>
          <w:szCs w:val="20"/>
        </w:rPr>
        <w:t xml:space="preserve">desde el año </w:t>
      </w:r>
      <w:r w:rsidR="00177523" w:rsidRPr="004F08E7">
        <w:rPr>
          <w:rFonts w:ascii="Times New Roman" w:hAnsi="Times New Roman" w:cs="Times New Roman"/>
          <w:sz w:val="20"/>
          <w:szCs w:val="20"/>
        </w:rPr>
        <w:t>1980</w:t>
      </w:r>
      <w:r w:rsidR="00C515B3" w:rsidRPr="004F08E7">
        <w:rPr>
          <w:rFonts w:ascii="Times New Roman" w:hAnsi="Times New Roman" w:cs="Times New Roman"/>
          <w:sz w:val="20"/>
          <w:szCs w:val="20"/>
        </w:rPr>
        <w:t xml:space="preserve"> al año</w:t>
      </w:r>
      <w:r w:rsidR="00177523" w:rsidRPr="004F08E7">
        <w:rPr>
          <w:rFonts w:ascii="Times New Roman" w:hAnsi="Times New Roman" w:cs="Times New Roman"/>
          <w:sz w:val="20"/>
          <w:szCs w:val="20"/>
        </w:rPr>
        <w:t xml:space="preserve"> 2019</w:t>
      </w:r>
      <w:r w:rsidR="008B7B8B" w:rsidRPr="004F08E7">
        <w:rPr>
          <w:rFonts w:ascii="Times New Roman" w:hAnsi="Times New Roman" w:cs="Times New Roman"/>
          <w:sz w:val="20"/>
          <w:szCs w:val="20"/>
        </w:rPr>
        <w:t>;</w:t>
      </w:r>
      <w:r w:rsidR="00EC260D" w:rsidRPr="004F08E7">
        <w:rPr>
          <w:rFonts w:ascii="Times New Roman" w:hAnsi="Times New Roman" w:cs="Times New Roman"/>
          <w:sz w:val="20"/>
          <w:szCs w:val="20"/>
        </w:rPr>
        <w:t xml:space="preserve"> </w:t>
      </w:r>
      <w:r w:rsidR="00C515B3" w:rsidRPr="004F08E7">
        <w:rPr>
          <w:rFonts w:ascii="Times New Roman" w:hAnsi="Times New Roman" w:cs="Times New Roman"/>
          <w:sz w:val="20"/>
          <w:szCs w:val="20"/>
        </w:rPr>
        <w:t>la segunda se llevó a efecto a través de</w:t>
      </w:r>
      <w:r w:rsidR="00EC260D" w:rsidRPr="004F08E7">
        <w:rPr>
          <w:rFonts w:ascii="Times New Roman" w:hAnsi="Times New Roman" w:cs="Times New Roman"/>
          <w:sz w:val="20"/>
          <w:szCs w:val="20"/>
        </w:rPr>
        <w:t xml:space="preserve"> </w:t>
      </w:r>
      <w:r w:rsidR="00C515B3" w:rsidRPr="004F08E7">
        <w:rPr>
          <w:rFonts w:ascii="Times New Roman" w:hAnsi="Times New Roman" w:cs="Times New Roman"/>
          <w:sz w:val="20"/>
          <w:szCs w:val="20"/>
        </w:rPr>
        <w:t>una revisión absoluta de las investigaciones secundarias encontradas, correspondientes a</w:t>
      </w:r>
      <w:r w:rsidR="00EC260D" w:rsidRPr="004F08E7">
        <w:rPr>
          <w:rFonts w:ascii="Times New Roman" w:hAnsi="Times New Roman" w:cs="Times New Roman"/>
          <w:sz w:val="20"/>
          <w:szCs w:val="20"/>
        </w:rPr>
        <w:t xml:space="preserve"> </w:t>
      </w:r>
      <w:r w:rsidR="00E977C3" w:rsidRPr="004F08E7">
        <w:rPr>
          <w:rFonts w:ascii="Times New Roman" w:hAnsi="Times New Roman" w:cs="Times New Roman"/>
          <w:sz w:val="20"/>
          <w:szCs w:val="20"/>
        </w:rPr>
        <w:t>lo</w:t>
      </w:r>
      <w:r w:rsidR="00C515B3" w:rsidRPr="004F08E7">
        <w:rPr>
          <w:rFonts w:ascii="Times New Roman" w:hAnsi="Times New Roman" w:cs="Times New Roman"/>
          <w:sz w:val="20"/>
          <w:szCs w:val="20"/>
        </w:rPr>
        <w:t xml:space="preserve">s </w:t>
      </w:r>
      <w:r w:rsidR="00E977C3" w:rsidRPr="004F08E7">
        <w:rPr>
          <w:rFonts w:ascii="Times New Roman" w:hAnsi="Times New Roman" w:cs="Times New Roman"/>
          <w:sz w:val="20"/>
          <w:szCs w:val="20"/>
        </w:rPr>
        <w:t xml:space="preserve">estudios </w:t>
      </w:r>
      <w:r w:rsidR="00C515B3" w:rsidRPr="004F08E7">
        <w:rPr>
          <w:rFonts w:ascii="Times New Roman" w:hAnsi="Times New Roman" w:cs="Times New Roman"/>
          <w:sz w:val="20"/>
          <w:szCs w:val="20"/>
        </w:rPr>
        <w:t xml:space="preserve">y trabajos de síntesis que reunían y analizaban </w:t>
      </w:r>
      <w:r w:rsidR="00E977C3" w:rsidRPr="004F08E7">
        <w:rPr>
          <w:rFonts w:ascii="Times New Roman" w:hAnsi="Times New Roman" w:cs="Times New Roman"/>
          <w:sz w:val="20"/>
          <w:szCs w:val="20"/>
        </w:rPr>
        <w:t>indagaciones primarias previamente publicada</w:t>
      </w:r>
      <w:r w:rsidR="00C515B3" w:rsidRPr="004F08E7">
        <w:rPr>
          <w:rFonts w:ascii="Times New Roman" w:hAnsi="Times New Roman" w:cs="Times New Roman"/>
          <w:sz w:val="20"/>
          <w:szCs w:val="20"/>
        </w:rPr>
        <w:t>s</w:t>
      </w:r>
      <w:r w:rsidR="008B7B8B" w:rsidRPr="004F08E7">
        <w:rPr>
          <w:rFonts w:ascii="Times New Roman" w:hAnsi="Times New Roman" w:cs="Times New Roman"/>
          <w:sz w:val="20"/>
          <w:szCs w:val="20"/>
        </w:rPr>
        <w:t xml:space="preserve">; entre estos, documentos del GAD municipal de </w:t>
      </w:r>
      <w:r w:rsidR="002C53A1" w:rsidRPr="004F08E7">
        <w:rPr>
          <w:rFonts w:ascii="Times New Roman" w:hAnsi="Times New Roman" w:cs="Times New Roman"/>
          <w:sz w:val="20"/>
          <w:szCs w:val="20"/>
        </w:rPr>
        <w:t xml:space="preserve">la </w:t>
      </w:r>
      <w:r w:rsidR="008B7B8B" w:rsidRPr="004F08E7">
        <w:rPr>
          <w:rFonts w:ascii="Times New Roman" w:hAnsi="Times New Roman" w:cs="Times New Roman"/>
          <w:sz w:val="20"/>
          <w:szCs w:val="20"/>
        </w:rPr>
        <w:t>parroquia</w:t>
      </w:r>
      <w:r w:rsidR="00C515B3" w:rsidRPr="004F08E7">
        <w:rPr>
          <w:rFonts w:ascii="Times New Roman" w:hAnsi="Times New Roman" w:cs="Times New Roman"/>
          <w:sz w:val="20"/>
          <w:szCs w:val="20"/>
        </w:rPr>
        <w:t>.</w:t>
      </w:r>
    </w:p>
    <w:p w14:paraId="5CE0AA9B" w14:textId="642AA4AF" w:rsidR="00166A14" w:rsidRPr="004F08E7" w:rsidRDefault="00166A14" w:rsidP="00F31704">
      <w:pPr>
        <w:spacing w:after="240" w:line="240" w:lineRule="auto"/>
        <w:jc w:val="both"/>
        <w:rPr>
          <w:rFonts w:ascii="Times New Roman" w:hAnsi="Times New Roman" w:cs="Times New Roman"/>
          <w:sz w:val="20"/>
          <w:szCs w:val="20"/>
        </w:rPr>
      </w:pPr>
      <w:r w:rsidRPr="004F08E7">
        <w:rPr>
          <w:rFonts w:ascii="Times New Roman" w:hAnsi="Times New Roman" w:cs="Times New Roman"/>
          <w:b/>
          <w:sz w:val="20"/>
          <w:szCs w:val="20"/>
        </w:rPr>
        <w:t>Resultado</w:t>
      </w:r>
      <w:r w:rsidR="000D3455" w:rsidRPr="004F08E7">
        <w:rPr>
          <w:rFonts w:ascii="Times New Roman" w:hAnsi="Times New Roman" w:cs="Times New Roman"/>
          <w:b/>
          <w:sz w:val="20"/>
          <w:szCs w:val="20"/>
        </w:rPr>
        <w:t>s</w:t>
      </w:r>
    </w:p>
    <w:p w14:paraId="32829EB8" w14:textId="4CB51317" w:rsidR="00FB605F" w:rsidRPr="004F08E7" w:rsidRDefault="000D3455" w:rsidP="00F31704">
      <w:pPr>
        <w:spacing w:after="240" w:line="240" w:lineRule="auto"/>
        <w:jc w:val="both"/>
        <w:rPr>
          <w:rFonts w:ascii="Times New Roman" w:hAnsi="Times New Roman" w:cs="Times New Roman"/>
          <w:sz w:val="20"/>
          <w:szCs w:val="20"/>
        </w:rPr>
      </w:pPr>
      <w:r w:rsidRPr="004F08E7">
        <w:rPr>
          <w:rFonts w:ascii="Times New Roman" w:hAnsi="Times New Roman" w:cs="Times New Roman"/>
          <w:sz w:val="20"/>
          <w:szCs w:val="20"/>
        </w:rPr>
        <w:t>S</w:t>
      </w:r>
      <w:r w:rsidR="00FB605F" w:rsidRPr="004F08E7">
        <w:rPr>
          <w:rFonts w:ascii="Times New Roman" w:hAnsi="Times New Roman" w:cs="Times New Roman"/>
          <w:sz w:val="20"/>
          <w:szCs w:val="20"/>
        </w:rPr>
        <w:t xml:space="preserve">e elaboró la matriz FODA </w:t>
      </w:r>
      <w:r w:rsidR="009F7B0C" w:rsidRPr="004F08E7">
        <w:rPr>
          <w:rFonts w:ascii="Times New Roman" w:hAnsi="Times New Roman" w:cs="Times New Roman"/>
          <w:sz w:val="20"/>
          <w:szCs w:val="20"/>
        </w:rPr>
        <w:t>tomando como base el Plan de Desarrollo y Ordenamiento Territorial Crucita-Portoviejo 2015</w:t>
      </w:r>
      <w:r w:rsidR="0024511D" w:rsidRPr="004F08E7">
        <w:rPr>
          <w:rFonts w:ascii="Times New Roman" w:hAnsi="Times New Roman" w:cs="Times New Roman"/>
          <w:sz w:val="20"/>
          <w:szCs w:val="20"/>
        </w:rPr>
        <w:t xml:space="preserve"> </w:t>
      </w:r>
      <w:r w:rsidR="00FB605F" w:rsidRPr="004F08E7">
        <w:rPr>
          <w:rFonts w:ascii="Times New Roman" w:hAnsi="Times New Roman" w:cs="Times New Roman"/>
          <w:sz w:val="20"/>
          <w:szCs w:val="20"/>
        </w:rPr>
        <w:t>y matriz PEST, a través de indagaciones realizadas a documentos del GAD y</w:t>
      </w:r>
      <w:r w:rsidR="00EC260D" w:rsidRPr="004F08E7">
        <w:rPr>
          <w:rFonts w:ascii="Times New Roman" w:hAnsi="Times New Roman" w:cs="Times New Roman"/>
          <w:sz w:val="20"/>
          <w:szCs w:val="20"/>
        </w:rPr>
        <w:t xml:space="preserve"> </w:t>
      </w:r>
      <w:r w:rsidR="00FB605F" w:rsidRPr="004F08E7">
        <w:rPr>
          <w:rFonts w:ascii="Times New Roman" w:hAnsi="Times New Roman" w:cs="Times New Roman"/>
          <w:sz w:val="20"/>
          <w:szCs w:val="20"/>
        </w:rPr>
        <w:t>estudios realizados, donde se describen las inequidades y desequilibrios socio territoriales potencialidades y oportunidades de la parroquia Crucita, así como también de los proyectos</w:t>
      </w:r>
      <w:r w:rsidR="00EC260D" w:rsidRPr="004F08E7">
        <w:rPr>
          <w:rFonts w:ascii="Times New Roman" w:hAnsi="Times New Roman" w:cs="Times New Roman"/>
          <w:sz w:val="20"/>
          <w:szCs w:val="20"/>
        </w:rPr>
        <w:t xml:space="preserve"> </w:t>
      </w:r>
      <w:r w:rsidR="00FB605F" w:rsidRPr="004F08E7">
        <w:rPr>
          <w:rFonts w:ascii="Times New Roman" w:hAnsi="Times New Roman" w:cs="Times New Roman"/>
          <w:sz w:val="20"/>
          <w:szCs w:val="20"/>
        </w:rPr>
        <w:t>existentes</w:t>
      </w:r>
      <w:r w:rsidR="00EC260D" w:rsidRPr="004F08E7">
        <w:rPr>
          <w:rFonts w:ascii="Times New Roman" w:hAnsi="Times New Roman" w:cs="Times New Roman"/>
          <w:sz w:val="20"/>
          <w:szCs w:val="20"/>
        </w:rPr>
        <w:t xml:space="preserve"> </w:t>
      </w:r>
      <w:r w:rsidR="00FB605F" w:rsidRPr="004F08E7">
        <w:rPr>
          <w:rFonts w:ascii="Times New Roman" w:hAnsi="Times New Roman" w:cs="Times New Roman"/>
          <w:sz w:val="20"/>
          <w:szCs w:val="20"/>
        </w:rPr>
        <w:t>y los requerimientos articulados por el Plan Nacional de Desarrollo y Modelo Territorial actualizado.</w:t>
      </w:r>
    </w:p>
    <w:p w14:paraId="7D8B3532" w14:textId="0BF7802F" w:rsidR="00E1617D" w:rsidRPr="004F08E7" w:rsidRDefault="007A7EE9" w:rsidP="00F31704">
      <w:pPr>
        <w:pStyle w:val="Ttulo1"/>
        <w:spacing w:before="0" w:after="240" w:line="240" w:lineRule="auto"/>
        <w:jc w:val="both"/>
        <w:rPr>
          <w:rFonts w:cs="Times New Roman"/>
          <w:b w:val="0"/>
          <w:sz w:val="20"/>
          <w:szCs w:val="20"/>
        </w:rPr>
      </w:pPr>
      <w:bookmarkStart w:id="1" w:name="_Toc32050502"/>
      <w:r w:rsidRPr="004F08E7">
        <w:rPr>
          <w:rFonts w:cs="Times New Roman"/>
          <w:b w:val="0"/>
          <w:sz w:val="20"/>
          <w:szCs w:val="20"/>
        </w:rPr>
        <w:t>En la t</w:t>
      </w:r>
      <w:r w:rsidR="00336C6C" w:rsidRPr="004F08E7">
        <w:rPr>
          <w:rFonts w:cs="Times New Roman"/>
          <w:b w:val="0"/>
          <w:sz w:val="20"/>
          <w:szCs w:val="20"/>
        </w:rPr>
        <w:t xml:space="preserve">abla </w:t>
      </w:r>
      <w:r w:rsidR="00450E95" w:rsidRPr="004F08E7">
        <w:rPr>
          <w:rFonts w:cs="Times New Roman"/>
          <w:b w:val="0"/>
          <w:sz w:val="20"/>
          <w:szCs w:val="20"/>
        </w:rPr>
        <w:t>1</w:t>
      </w:r>
      <w:r w:rsidRPr="004F08E7">
        <w:rPr>
          <w:rFonts w:cs="Times New Roman"/>
          <w:b w:val="0"/>
          <w:sz w:val="20"/>
          <w:szCs w:val="20"/>
        </w:rPr>
        <w:t>, se aprecia el a</w:t>
      </w:r>
      <w:r w:rsidR="00E1617D" w:rsidRPr="004F08E7">
        <w:rPr>
          <w:rFonts w:cs="Times New Roman"/>
          <w:b w:val="0"/>
          <w:sz w:val="20"/>
          <w:szCs w:val="20"/>
        </w:rPr>
        <w:t xml:space="preserve">nálisis del </w:t>
      </w:r>
      <w:r w:rsidR="001F0688" w:rsidRPr="004F08E7">
        <w:rPr>
          <w:rFonts w:cs="Times New Roman"/>
          <w:b w:val="0"/>
          <w:sz w:val="20"/>
          <w:szCs w:val="20"/>
        </w:rPr>
        <w:t>macro entorno</w:t>
      </w:r>
      <w:r w:rsidR="00E1617D" w:rsidRPr="004F08E7">
        <w:rPr>
          <w:rFonts w:cs="Times New Roman"/>
          <w:b w:val="0"/>
          <w:sz w:val="20"/>
          <w:szCs w:val="20"/>
        </w:rPr>
        <w:t xml:space="preserve"> mediante el análisis PEST</w:t>
      </w:r>
      <w:bookmarkEnd w:id="1"/>
      <w:r w:rsidRPr="004F08E7">
        <w:rPr>
          <w:rFonts w:cs="Times New Roman"/>
          <w:b w:val="0"/>
          <w:sz w:val="20"/>
          <w:szCs w:val="20"/>
        </w:rPr>
        <w:t>.</w:t>
      </w:r>
      <w:r w:rsidR="00E1617D" w:rsidRPr="004F08E7">
        <w:rPr>
          <w:rFonts w:cs="Times New Roman"/>
          <w:b w:val="0"/>
          <w:sz w:val="20"/>
          <w:szCs w:val="20"/>
        </w:rPr>
        <w:t xml:space="preserve">A través del análisis PEST, se analizó aquellos elementos políticos, económicos, sociales y tecnológicos </w:t>
      </w:r>
      <w:r w:rsidR="00450E95" w:rsidRPr="004F08E7">
        <w:rPr>
          <w:rFonts w:cs="Times New Roman"/>
          <w:b w:val="0"/>
          <w:sz w:val="20"/>
          <w:szCs w:val="20"/>
        </w:rPr>
        <w:t>que influyen</w:t>
      </w:r>
      <w:r w:rsidR="00E1617D" w:rsidRPr="004F08E7">
        <w:rPr>
          <w:rFonts w:cs="Times New Roman"/>
          <w:b w:val="0"/>
          <w:sz w:val="20"/>
          <w:szCs w:val="20"/>
        </w:rPr>
        <w:t xml:space="preserve"> en el posicionamiento </w:t>
      </w:r>
      <w:r w:rsidR="00B12EBD" w:rsidRPr="004F08E7">
        <w:rPr>
          <w:rFonts w:cs="Times New Roman"/>
          <w:b w:val="0"/>
          <w:sz w:val="20"/>
          <w:szCs w:val="20"/>
        </w:rPr>
        <w:t>turístico</w:t>
      </w:r>
      <w:r w:rsidR="00E1617D" w:rsidRPr="004F08E7">
        <w:rPr>
          <w:rFonts w:cs="Times New Roman"/>
          <w:b w:val="0"/>
          <w:sz w:val="20"/>
          <w:szCs w:val="20"/>
        </w:rPr>
        <w:t xml:space="preserve"> de la parroquia Crucita.</w:t>
      </w:r>
    </w:p>
    <w:p w14:paraId="13A36C43" w14:textId="77777777" w:rsidR="004F08E7" w:rsidRDefault="004F08E7" w:rsidP="00F31704">
      <w:pPr>
        <w:pStyle w:val="Sinespaciado"/>
        <w:rPr>
          <w:rFonts w:cs="Times New Roman"/>
          <w:sz w:val="20"/>
          <w:szCs w:val="20"/>
        </w:rPr>
        <w:sectPr w:rsidR="004F08E7" w:rsidSect="004F08E7">
          <w:type w:val="continuous"/>
          <w:pgSz w:w="11906" w:h="16838" w:code="9"/>
          <w:pgMar w:top="1418" w:right="1418" w:bottom="1134" w:left="1701" w:header="709" w:footer="709" w:gutter="0"/>
          <w:cols w:num="2" w:space="708"/>
          <w:docGrid w:linePitch="360"/>
        </w:sectPr>
      </w:pPr>
    </w:p>
    <w:tbl>
      <w:tblPr>
        <w:tblStyle w:val="Tablaconcuadrcula"/>
        <w:tblW w:w="9527" w:type="dxa"/>
        <w:tblInd w:w="-34" w:type="dxa"/>
        <w:tblLayout w:type="fixed"/>
        <w:tblLook w:val="04A0" w:firstRow="1" w:lastRow="0" w:firstColumn="1" w:lastColumn="0" w:noHBand="0" w:noVBand="1"/>
      </w:tblPr>
      <w:tblGrid>
        <w:gridCol w:w="2836"/>
        <w:gridCol w:w="3005"/>
        <w:gridCol w:w="1985"/>
        <w:gridCol w:w="1701"/>
      </w:tblGrid>
      <w:tr w:rsidR="00087626" w:rsidRPr="004F08E7" w14:paraId="6A332261" w14:textId="77777777" w:rsidTr="006532A2">
        <w:tc>
          <w:tcPr>
            <w:tcW w:w="2836" w:type="dxa"/>
          </w:tcPr>
          <w:p w14:paraId="56E5339D" w14:textId="7BF57C03" w:rsidR="00087626" w:rsidRPr="004F08E7" w:rsidRDefault="00B3243C" w:rsidP="00F31704">
            <w:pPr>
              <w:pStyle w:val="Sinespaciado"/>
              <w:rPr>
                <w:rFonts w:cs="Times New Roman"/>
                <w:sz w:val="20"/>
                <w:szCs w:val="20"/>
              </w:rPr>
            </w:pPr>
            <w:r w:rsidRPr="004F08E7">
              <w:rPr>
                <w:rFonts w:cs="Times New Roman"/>
                <w:sz w:val="20"/>
                <w:szCs w:val="20"/>
              </w:rPr>
              <w:t>Políticos</w:t>
            </w:r>
          </w:p>
          <w:p w14:paraId="31F9F237" w14:textId="77777777" w:rsidR="00087626" w:rsidRPr="004F08E7" w:rsidRDefault="00087626" w:rsidP="00F31704">
            <w:pPr>
              <w:pStyle w:val="Sinespaciado"/>
              <w:rPr>
                <w:rFonts w:cs="Times New Roman"/>
                <w:sz w:val="20"/>
                <w:szCs w:val="20"/>
              </w:rPr>
            </w:pPr>
          </w:p>
        </w:tc>
        <w:tc>
          <w:tcPr>
            <w:tcW w:w="3005" w:type="dxa"/>
          </w:tcPr>
          <w:p w14:paraId="5CCDFC33" w14:textId="6707BDBE" w:rsidR="00087626" w:rsidRPr="004F08E7" w:rsidRDefault="00B3243C" w:rsidP="00F31704">
            <w:pPr>
              <w:pStyle w:val="Sinespaciado"/>
              <w:rPr>
                <w:rFonts w:cs="Times New Roman"/>
                <w:sz w:val="20"/>
                <w:szCs w:val="20"/>
              </w:rPr>
            </w:pPr>
            <w:r w:rsidRPr="004F08E7">
              <w:rPr>
                <w:rFonts w:cs="Times New Roman"/>
                <w:sz w:val="20"/>
                <w:szCs w:val="20"/>
              </w:rPr>
              <w:t>Económico</w:t>
            </w:r>
          </w:p>
          <w:p w14:paraId="655110A9" w14:textId="77777777" w:rsidR="00087626" w:rsidRPr="004F08E7" w:rsidRDefault="00087626" w:rsidP="00F31704">
            <w:pPr>
              <w:pStyle w:val="Sinespaciado"/>
              <w:rPr>
                <w:rFonts w:cs="Times New Roman"/>
                <w:sz w:val="20"/>
                <w:szCs w:val="20"/>
              </w:rPr>
            </w:pPr>
          </w:p>
        </w:tc>
        <w:tc>
          <w:tcPr>
            <w:tcW w:w="1985" w:type="dxa"/>
          </w:tcPr>
          <w:p w14:paraId="71F8FEF4" w14:textId="3B800D5F" w:rsidR="00087626" w:rsidRPr="004F08E7" w:rsidRDefault="00B3243C" w:rsidP="00F31704">
            <w:pPr>
              <w:pStyle w:val="Sinespaciado"/>
              <w:rPr>
                <w:rFonts w:cs="Times New Roman"/>
                <w:sz w:val="20"/>
                <w:szCs w:val="20"/>
              </w:rPr>
            </w:pPr>
            <w:r w:rsidRPr="004F08E7">
              <w:rPr>
                <w:rFonts w:cs="Times New Roman"/>
                <w:sz w:val="20"/>
                <w:szCs w:val="20"/>
              </w:rPr>
              <w:t>Sociales</w:t>
            </w:r>
          </w:p>
          <w:p w14:paraId="7859D57E" w14:textId="77777777" w:rsidR="00087626" w:rsidRPr="004F08E7" w:rsidRDefault="00087626" w:rsidP="00F31704">
            <w:pPr>
              <w:pStyle w:val="Sinespaciado"/>
              <w:rPr>
                <w:rFonts w:cs="Times New Roman"/>
                <w:sz w:val="20"/>
                <w:szCs w:val="20"/>
              </w:rPr>
            </w:pPr>
          </w:p>
        </w:tc>
        <w:tc>
          <w:tcPr>
            <w:tcW w:w="1701" w:type="dxa"/>
          </w:tcPr>
          <w:p w14:paraId="2960308C" w14:textId="4B52F7E1" w:rsidR="00087626" w:rsidRPr="004F08E7" w:rsidRDefault="00B3243C" w:rsidP="00F31704">
            <w:pPr>
              <w:pStyle w:val="Sinespaciado"/>
              <w:rPr>
                <w:rFonts w:cs="Times New Roman"/>
                <w:sz w:val="20"/>
                <w:szCs w:val="20"/>
              </w:rPr>
            </w:pPr>
            <w:r w:rsidRPr="004F08E7">
              <w:rPr>
                <w:rFonts w:cs="Times New Roman"/>
                <w:sz w:val="20"/>
                <w:szCs w:val="20"/>
              </w:rPr>
              <w:t>Tecnológico</w:t>
            </w:r>
          </w:p>
        </w:tc>
      </w:tr>
      <w:tr w:rsidR="00087626" w:rsidRPr="004F08E7" w14:paraId="6CC2FBFA" w14:textId="77777777" w:rsidTr="006532A2">
        <w:tc>
          <w:tcPr>
            <w:tcW w:w="2836" w:type="dxa"/>
          </w:tcPr>
          <w:p w14:paraId="05BE24A8" w14:textId="0B4A5F45" w:rsidR="00087626" w:rsidRPr="004F08E7" w:rsidRDefault="00087626" w:rsidP="00F31704">
            <w:pPr>
              <w:pStyle w:val="Sinespaciado"/>
              <w:rPr>
                <w:rFonts w:cs="Times New Roman"/>
                <w:sz w:val="20"/>
                <w:szCs w:val="20"/>
              </w:rPr>
            </w:pPr>
            <w:r w:rsidRPr="004F08E7">
              <w:rPr>
                <w:rFonts w:cs="Times New Roman"/>
                <w:sz w:val="20"/>
                <w:szCs w:val="20"/>
              </w:rPr>
              <w:t>Entre las políticas se consideran la</w:t>
            </w:r>
            <w:r w:rsidR="00E977C3" w:rsidRPr="004F08E7">
              <w:rPr>
                <w:rFonts w:cs="Times New Roman"/>
                <w:sz w:val="20"/>
                <w:szCs w:val="20"/>
              </w:rPr>
              <w:t>s</w:t>
            </w:r>
            <w:r w:rsidRPr="004F08E7">
              <w:rPr>
                <w:rFonts w:cs="Times New Roman"/>
                <w:sz w:val="20"/>
                <w:szCs w:val="20"/>
              </w:rPr>
              <w:t xml:space="preserve"> siguientes:</w:t>
            </w:r>
          </w:p>
          <w:p w14:paraId="6C8B3FD7" w14:textId="4363DCAB" w:rsidR="00FC58D2" w:rsidRPr="004F08E7" w:rsidRDefault="00FC58D2" w:rsidP="00F31704">
            <w:pPr>
              <w:pStyle w:val="Sinespaciado"/>
              <w:rPr>
                <w:rFonts w:cs="Times New Roman"/>
                <w:sz w:val="20"/>
                <w:szCs w:val="20"/>
              </w:rPr>
            </w:pPr>
            <w:r w:rsidRPr="004F08E7">
              <w:rPr>
                <w:rFonts w:cs="Times New Roman"/>
                <w:sz w:val="20"/>
                <w:szCs w:val="20"/>
              </w:rPr>
              <w:t>Los constantes cambios políticos</w:t>
            </w:r>
            <w:r w:rsidR="004218E9" w:rsidRPr="004F08E7">
              <w:rPr>
                <w:rFonts w:cs="Times New Roman"/>
                <w:sz w:val="20"/>
                <w:szCs w:val="20"/>
              </w:rPr>
              <w:t xml:space="preserve"> han </w:t>
            </w:r>
            <w:r w:rsidRPr="004F08E7">
              <w:rPr>
                <w:rFonts w:cs="Times New Roman"/>
                <w:sz w:val="20"/>
                <w:szCs w:val="20"/>
              </w:rPr>
              <w:t>afecta</w:t>
            </w:r>
            <w:r w:rsidR="004218E9" w:rsidRPr="004F08E7">
              <w:rPr>
                <w:rFonts w:cs="Times New Roman"/>
                <w:sz w:val="20"/>
                <w:szCs w:val="20"/>
              </w:rPr>
              <w:t>do</w:t>
            </w:r>
            <w:r w:rsidRPr="004F08E7">
              <w:rPr>
                <w:rFonts w:cs="Times New Roman"/>
                <w:sz w:val="20"/>
                <w:szCs w:val="20"/>
              </w:rPr>
              <w:t xml:space="preserve"> el desarrollo</w:t>
            </w:r>
            <w:r w:rsidR="00EC260D" w:rsidRPr="004F08E7">
              <w:rPr>
                <w:rFonts w:cs="Times New Roman"/>
                <w:sz w:val="20"/>
                <w:szCs w:val="20"/>
              </w:rPr>
              <w:t xml:space="preserve"> </w:t>
            </w:r>
            <w:r w:rsidRPr="004F08E7">
              <w:rPr>
                <w:rFonts w:cs="Times New Roman"/>
                <w:sz w:val="20"/>
                <w:szCs w:val="20"/>
              </w:rPr>
              <w:t xml:space="preserve">socioeconómico </w:t>
            </w:r>
            <w:r w:rsidR="004218E9" w:rsidRPr="004F08E7">
              <w:rPr>
                <w:rFonts w:cs="Times New Roman"/>
                <w:sz w:val="20"/>
                <w:szCs w:val="20"/>
              </w:rPr>
              <w:t>de la parroquia y el país.</w:t>
            </w:r>
          </w:p>
          <w:p w14:paraId="46BAD3EE" w14:textId="3F359E7A" w:rsidR="00087626" w:rsidRPr="004F08E7" w:rsidRDefault="00087626" w:rsidP="00F31704">
            <w:pPr>
              <w:pStyle w:val="Sinespaciado"/>
              <w:rPr>
                <w:rFonts w:cs="Times New Roman"/>
                <w:sz w:val="20"/>
                <w:szCs w:val="20"/>
              </w:rPr>
            </w:pPr>
            <w:r w:rsidRPr="004F08E7">
              <w:rPr>
                <w:rFonts w:cs="Times New Roman"/>
                <w:sz w:val="20"/>
                <w:szCs w:val="20"/>
              </w:rPr>
              <w:t xml:space="preserve">Planes de desarrollo y ordenamiento territorial, considerados por la Constitución del Ecuador (2008) para que los </w:t>
            </w:r>
            <w:proofErr w:type="spellStart"/>
            <w:r w:rsidRPr="004F08E7">
              <w:rPr>
                <w:rFonts w:cs="Times New Roman"/>
                <w:sz w:val="20"/>
                <w:szCs w:val="20"/>
              </w:rPr>
              <w:t>GAD</w:t>
            </w:r>
            <w:r w:rsidR="00E977C3" w:rsidRPr="004F08E7">
              <w:rPr>
                <w:rFonts w:cs="Times New Roman"/>
                <w:sz w:val="20"/>
                <w:szCs w:val="20"/>
              </w:rPr>
              <w:t>s</w:t>
            </w:r>
            <w:proofErr w:type="spellEnd"/>
            <w:r w:rsidRPr="004F08E7">
              <w:rPr>
                <w:rFonts w:cs="Times New Roman"/>
                <w:sz w:val="20"/>
                <w:szCs w:val="20"/>
              </w:rPr>
              <w:t xml:space="preserve"> desarrollen la gestión concertada de su territorio, encaminada al adelanto armónico e integral de la parroquia Crucita.</w:t>
            </w:r>
          </w:p>
          <w:p w14:paraId="0861327F" w14:textId="77777777" w:rsidR="00087626" w:rsidRPr="004F08E7" w:rsidRDefault="00087626" w:rsidP="00F31704">
            <w:pPr>
              <w:pStyle w:val="Sinespaciado"/>
              <w:rPr>
                <w:rFonts w:cs="Times New Roman"/>
                <w:sz w:val="20"/>
                <w:szCs w:val="20"/>
              </w:rPr>
            </w:pPr>
            <w:r w:rsidRPr="004F08E7">
              <w:rPr>
                <w:rFonts w:cs="Times New Roman"/>
                <w:sz w:val="20"/>
                <w:szCs w:val="20"/>
              </w:rPr>
              <w:t>Competencias de cada nivel de gobierno determina el alcance de los instrumentos de planificación, especialmente en la fase de propuesta y modelo de gestión.</w:t>
            </w:r>
          </w:p>
          <w:p w14:paraId="72FC4F91" w14:textId="62A6D928" w:rsidR="00087626" w:rsidRPr="004F08E7" w:rsidRDefault="00087626" w:rsidP="00F31704">
            <w:pPr>
              <w:pStyle w:val="Sinespaciado"/>
              <w:rPr>
                <w:rFonts w:cs="Times New Roman"/>
                <w:sz w:val="20"/>
                <w:szCs w:val="20"/>
              </w:rPr>
            </w:pPr>
            <w:r w:rsidRPr="004F08E7">
              <w:rPr>
                <w:rFonts w:cs="Times New Roman"/>
                <w:sz w:val="20"/>
                <w:szCs w:val="20"/>
              </w:rPr>
              <w:t>Potenciar sinergia pública privada para mejorar crecimiento turístico.</w:t>
            </w:r>
          </w:p>
        </w:tc>
        <w:tc>
          <w:tcPr>
            <w:tcW w:w="3005" w:type="dxa"/>
          </w:tcPr>
          <w:p w14:paraId="7FB385A7" w14:textId="72603DC8" w:rsidR="000C4D3E" w:rsidRPr="004F08E7" w:rsidRDefault="000C4D3E" w:rsidP="00F31704">
            <w:pPr>
              <w:pStyle w:val="Sinespaciado"/>
              <w:rPr>
                <w:rFonts w:cs="Times New Roman"/>
                <w:sz w:val="20"/>
                <w:szCs w:val="20"/>
              </w:rPr>
            </w:pPr>
            <w:r w:rsidRPr="004F08E7">
              <w:rPr>
                <w:rFonts w:cs="Times New Roman"/>
                <w:sz w:val="20"/>
                <w:szCs w:val="20"/>
              </w:rPr>
              <w:t>En el aspecto económico se consideran</w:t>
            </w:r>
            <w:r w:rsidR="00EC260D" w:rsidRPr="004F08E7">
              <w:rPr>
                <w:rFonts w:cs="Times New Roman"/>
                <w:sz w:val="20"/>
                <w:szCs w:val="20"/>
              </w:rPr>
              <w:t xml:space="preserve"> </w:t>
            </w:r>
            <w:r w:rsidRPr="004F08E7">
              <w:rPr>
                <w:rFonts w:cs="Times New Roman"/>
                <w:sz w:val="20"/>
                <w:szCs w:val="20"/>
              </w:rPr>
              <w:t>los siguientes aspectos:</w:t>
            </w:r>
          </w:p>
          <w:p w14:paraId="57457801" w14:textId="070D81F2" w:rsidR="00087626" w:rsidRPr="004F08E7" w:rsidRDefault="00087626" w:rsidP="00F31704">
            <w:pPr>
              <w:pStyle w:val="Sinespaciado"/>
              <w:rPr>
                <w:rFonts w:cs="Times New Roman"/>
                <w:sz w:val="20"/>
                <w:szCs w:val="20"/>
              </w:rPr>
            </w:pPr>
            <w:r w:rsidRPr="004F08E7">
              <w:rPr>
                <w:rFonts w:cs="Times New Roman"/>
                <w:sz w:val="20"/>
                <w:szCs w:val="20"/>
              </w:rPr>
              <w:t>Escasos proyectos de innovación</w:t>
            </w:r>
            <w:r w:rsidR="00EC260D" w:rsidRPr="004F08E7">
              <w:rPr>
                <w:rFonts w:cs="Times New Roman"/>
                <w:sz w:val="20"/>
                <w:szCs w:val="20"/>
              </w:rPr>
              <w:t xml:space="preserve"> </w:t>
            </w:r>
            <w:r w:rsidRPr="004F08E7">
              <w:rPr>
                <w:rFonts w:cs="Times New Roman"/>
                <w:sz w:val="20"/>
                <w:szCs w:val="20"/>
              </w:rPr>
              <w:t>turística de actores públicos y privado</w:t>
            </w:r>
            <w:r w:rsidR="00E977C3" w:rsidRPr="004F08E7">
              <w:rPr>
                <w:rFonts w:cs="Times New Roman"/>
                <w:sz w:val="20"/>
                <w:szCs w:val="20"/>
              </w:rPr>
              <w:t>s</w:t>
            </w:r>
            <w:r w:rsidRPr="004F08E7">
              <w:rPr>
                <w:rFonts w:cs="Times New Roman"/>
                <w:sz w:val="20"/>
                <w:szCs w:val="20"/>
              </w:rPr>
              <w:t>.</w:t>
            </w:r>
            <w:r w:rsidR="00EC260D" w:rsidRPr="004F08E7">
              <w:rPr>
                <w:rFonts w:cs="Times New Roman"/>
                <w:sz w:val="20"/>
                <w:szCs w:val="20"/>
              </w:rPr>
              <w:t xml:space="preserve"> </w:t>
            </w:r>
          </w:p>
          <w:p w14:paraId="548566FC" w14:textId="4ECB4E77" w:rsidR="00087626" w:rsidRPr="004F08E7" w:rsidRDefault="002C6ED4" w:rsidP="00F31704">
            <w:pPr>
              <w:pStyle w:val="Sinespaciado"/>
              <w:rPr>
                <w:rFonts w:cs="Times New Roman"/>
                <w:sz w:val="20"/>
                <w:szCs w:val="20"/>
              </w:rPr>
            </w:pPr>
            <w:r w:rsidRPr="004F08E7">
              <w:rPr>
                <w:rFonts w:cs="Times New Roman"/>
                <w:sz w:val="20"/>
                <w:szCs w:val="20"/>
              </w:rPr>
              <w:t>G</w:t>
            </w:r>
            <w:r w:rsidR="00087626" w:rsidRPr="004F08E7">
              <w:rPr>
                <w:rFonts w:cs="Times New Roman"/>
                <w:sz w:val="20"/>
                <w:szCs w:val="20"/>
              </w:rPr>
              <w:t>ran oportunidad para los negocios relacionados con el sector turístico en el Ecuador, ya está en pleno crecimiento y representa el futuro económico del país.</w:t>
            </w:r>
          </w:p>
          <w:p w14:paraId="1CCCAE63" w14:textId="77777777" w:rsidR="00087626" w:rsidRPr="004F08E7" w:rsidRDefault="00087626" w:rsidP="00F31704">
            <w:pPr>
              <w:pStyle w:val="Sinespaciado"/>
              <w:rPr>
                <w:rFonts w:cs="Times New Roman"/>
                <w:sz w:val="20"/>
                <w:szCs w:val="20"/>
              </w:rPr>
            </w:pPr>
            <w:r w:rsidRPr="004F08E7">
              <w:rPr>
                <w:rFonts w:cs="Times New Roman"/>
                <w:sz w:val="20"/>
                <w:szCs w:val="20"/>
              </w:rPr>
              <w:t>Insuficiente inversión empresarial, pública y privada.</w:t>
            </w:r>
          </w:p>
          <w:p w14:paraId="734AC176" w14:textId="2C3EC94D" w:rsidR="00087626" w:rsidRPr="004F08E7" w:rsidRDefault="00087626" w:rsidP="00F31704">
            <w:pPr>
              <w:pStyle w:val="Sinespaciado"/>
              <w:rPr>
                <w:rFonts w:cs="Times New Roman"/>
                <w:sz w:val="20"/>
                <w:szCs w:val="20"/>
              </w:rPr>
            </w:pPr>
            <w:r w:rsidRPr="004F08E7">
              <w:rPr>
                <w:rFonts w:cs="Times New Roman"/>
                <w:sz w:val="20"/>
                <w:szCs w:val="20"/>
              </w:rPr>
              <w:t>Facilidad pesquera, lo cual ayuda de gran manera a los pescadores artesanales y al desarrollo Económico.</w:t>
            </w:r>
          </w:p>
          <w:p w14:paraId="509A4D99" w14:textId="77777777" w:rsidR="00E977C3" w:rsidRPr="004F08E7" w:rsidRDefault="00E977C3" w:rsidP="00F31704">
            <w:pPr>
              <w:pStyle w:val="Sinespaciado"/>
              <w:rPr>
                <w:rFonts w:cs="Times New Roman"/>
                <w:sz w:val="20"/>
                <w:szCs w:val="20"/>
              </w:rPr>
            </w:pPr>
            <w:r w:rsidRPr="004F08E7">
              <w:rPr>
                <w:rFonts w:cs="Times New Roman"/>
                <w:sz w:val="20"/>
                <w:szCs w:val="20"/>
                <w:shd w:val="clear" w:color="auto" w:fill="FFFFFF"/>
              </w:rPr>
              <w:t xml:space="preserve">Afluencia masiva de turistas nacionales y extranjeros en temporada playera por diferentes </w:t>
            </w:r>
            <w:r w:rsidRPr="004F08E7">
              <w:rPr>
                <w:rFonts w:cs="Times New Roman"/>
                <w:bCs/>
                <w:sz w:val="20"/>
                <w:szCs w:val="20"/>
                <w:shd w:val="clear" w:color="auto" w:fill="FFFFFF"/>
              </w:rPr>
              <w:t>festividades</w:t>
            </w:r>
            <w:r w:rsidRPr="004F08E7">
              <w:rPr>
                <w:rFonts w:cs="Times New Roman"/>
                <w:sz w:val="20"/>
                <w:szCs w:val="20"/>
                <w:shd w:val="clear" w:color="auto" w:fill="FFFFFF"/>
              </w:rPr>
              <w:t> que conllevan a dinamizar la economía potenciando lo que la parroquia ofrece (gastronomía, artesanía, ecoturismo, ubicación geográfica, industria hotelera)</w:t>
            </w:r>
          </w:p>
          <w:p w14:paraId="369774B8" w14:textId="1FA3239F" w:rsidR="00087626" w:rsidRPr="004F08E7" w:rsidRDefault="004218E9" w:rsidP="00F31704">
            <w:pPr>
              <w:pStyle w:val="Sinespaciado"/>
              <w:rPr>
                <w:rFonts w:cs="Times New Roman"/>
                <w:sz w:val="20"/>
                <w:szCs w:val="20"/>
              </w:rPr>
            </w:pPr>
            <w:r w:rsidRPr="004F08E7">
              <w:rPr>
                <w:rFonts w:cs="Times New Roman"/>
                <w:sz w:val="20"/>
                <w:szCs w:val="20"/>
              </w:rPr>
              <w:t>Crisis económica laboral por falta de inversión.</w:t>
            </w:r>
          </w:p>
        </w:tc>
        <w:tc>
          <w:tcPr>
            <w:tcW w:w="1985" w:type="dxa"/>
          </w:tcPr>
          <w:p w14:paraId="0C1E5AE1" w14:textId="153CCD6A" w:rsidR="004218E9" w:rsidRPr="004F08E7" w:rsidRDefault="004218E9" w:rsidP="00F31704">
            <w:pPr>
              <w:pStyle w:val="Sinespaciado"/>
              <w:rPr>
                <w:rFonts w:cs="Times New Roman"/>
                <w:sz w:val="20"/>
                <w:szCs w:val="20"/>
              </w:rPr>
            </w:pPr>
            <w:r w:rsidRPr="004F08E7">
              <w:rPr>
                <w:rFonts w:cs="Times New Roman"/>
                <w:sz w:val="20"/>
                <w:szCs w:val="20"/>
              </w:rPr>
              <w:t>En lo referente a los factores sociales se considera:</w:t>
            </w:r>
          </w:p>
          <w:p w14:paraId="4D09F5C2" w14:textId="7CB25D4A" w:rsidR="00E977C3" w:rsidRPr="004F08E7" w:rsidRDefault="00E977C3" w:rsidP="00F31704">
            <w:pPr>
              <w:pStyle w:val="Sinespaciado"/>
              <w:rPr>
                <w:rFonts w:cs="Times New Roman"/>
                <w:sz w:val="20"/>
                <w:szCs w:val="20"/>
              </w:rPr>
            </w:pPr>
            <w:r w:rsidRPr="004F08E7">
              <w:rPr>
                <w:rFonts w:cs="Times New Roman"/>
                <w:sz w:val="20"/>
                <w:szCs w:val="20"/>
              </w:rPr>
              <w:t>La buena ubicación geográfica facilita su visita a los turistas del Ecuador, los extranjeros planifican su viaje y consultan información turística en las páginas web.</w:t>
            </w:r>
          </w:p>
          <w:p w14:paraId="333E31CE" w14:textId="77777777" w:rsidR="00087626" w:rsidRPr="004F08E7" w:rsidRDefault="00087626" w:rsidP="00F31704">
            <w:pPr>
              <w:pStyle w:val="Sinespaciado"/>
              <w:rPr>
                <w:rFonts w:cs="Times New Roman"/>
                <w:sz w:val="20"/>
                <w:szCs w:val="20"/>
              </w:rPr>
            </w:pPr>
            <w:r w:rsidRPr="004F08E7">
              <w:rPr>
                <w:rFonts w:cs="Times New Roman"/>
                <w:sz w:val="20"/>
                <w:szCs w:val="20"/>
              </w:rPr>
              <w:t>Existe bajo porcentaje de profesionales titulados que promuevan el turismo</w:t>
            </w:r>
          </w:p>
          <w:p w14:paraId="2D3485B1" w14:textId="5876AA3D" w:rsidR="00087626" w:rsidRPr="004F08E7" w:rsidRDefault="004218E9" w:rsidP="00F31704">
            <w:pPr>
              <w:pStyle w:val="Sinespaciado"/>
              <w:rPr>
                <w:rFonts w:cs="Times New Roman"/>
                <w:sz w:val="20"/>
                <w:szCs w:val="20"/>
              </w:rPr>
            </w:pPr>
            <w:r w:rsidRPr="004F08E7">
              <w:rPr>
                <w:rFonts w:cs="Times New Roman"/>
                <w:sz w:val="20"/>
                <w:szCs w:val="20"/>
              </w:rPr>
              <w:t>Deficiencia en la atención de los servicios de salud por la falta de infraestructura y talento humano.</w:t>
            </w:r>
          </w:p>
        </w:tc>
        <w:tc>
          <w:tcPr>
            <w:tcW w:w="1701" w:type="dxa"/>
          </w:tcPr>
          <w:p w14:paraId="6266C33B" w14:textId="005EDE5D" w:rsidR="004218E9" w:rsidRPr="004F08E7" w:rsidRDefault="004218E9" w:rsidP="00F31704">
            <w:pPr>
              <w:pStyle w:val="Sinespaciado"/>
              <w:rPr>
                <w:rFonts w:cs="Times New Roman"/>
                <w:sz w:val="20"/>
                <w:szCs w:val="20"/>
              </w:rPr>
            </w:pPr>
            <w:r w:rsidRPr="004F08E7">
              <w:rPr>
                <w:rFonts w:cs="Times New Roman"/>
                <w:sz w:val="20"/>
                <w:szCs w:val="20"/>
              </w:rPr>
              <w:t xml:space="preserve">En lo tecnológico: </w:t>
            </w:r>
          </w:p>
          <w:p w14:paraId="528552C7" w14:textId="77777777" w:rsidR="004218E9" w:rsidRPr="004F08E7" w:rsidRDefault="004218E9" w:rsidP="00F31704">
            <w:pPr>
              <w:pStyle w:val="Sinespaciado"/>
              <w:rPr>
                <w:rFonts w:cs="Times New Roman"/>
                <w:sz w:val="20"/>
                <w:szCs w:val="20"/>
              </w:rPr>
            </w:pPr>
          </w:p>
          <w:p w14:paraId="1F62168A" w14:textId="77777777" w:rsidR="00E977C3" w:rsidRPr="004F08E7" w:rsidRDefault="00E977C3" w:rsidP="00F31704">
            <w:pPr>
              <w:pStyle w:val="Sinespaciado"/>
              <w:rPr>
                <w:rFonts w:cs="Times New Roman"/>
                <w:sz w:val="20"/>
                <w:szCs w:val="20"/>
              </w:rPr>
            </w:pPr>
            <w:r w:rsidRPr="004F08E7">
              <w:rPr>
                <w:rFonts w:cs="Times New Roman"/>
                <w:sz w:val="20"/>
                <w:szCs w:val="20"/>
              </w:rPr>
              <w:t xml:space="preserve">Diversificación de promociones por la página web: Estrategia </w:t>
            </w:r>
            <w:proofErr w:type="spellStart"/>
            <w:r w:rsidRPr="004F08E7">
              <w:rPr>
                <w:rFonts w:cs="Times New Roman"/>
                <w:sz w:val="20"/>
                <w:szCs w:val="20"/>
              </w:rPr>
              <w:t>Push</w:t>
            </w:r>
            <w:proofErr w:type="spellEnd"/>
            <w:r w:rsidRPr="004F08E7">
              <w:rPr>
                <w:rFonts w:cs="Times New Roman"/>
                <w:sz w:val="20"/>
                <w:szCs w:val="20"/>
              </w:rPr>
              <w:t xml:space="preserve"> páginas web aliadas, entre las más solicitadas en buscadores.</w:t>
            </w:r>
          </w:p>
          <w:p w14:paraId="52F9AA65" w14:textId="7D5B98EC" w:rsidR="00087626" w:rsidRPr="004F08E7" w:rsidRDefault="00087626" w:rsidP="00F31704">
            <w:pPr>
              <w:pStyle w:val="Sinespaciado"/>
              <w:rPr>
                <w:rFonts w:cs="Times New Roman"/>
                <w:sz w:val="20"/>
                <w:szCs w:val="20"/>
              </w:rPr>
            </w:pPr>
            <w:r w:rsidRPr="004F08E7">
              <w:rPr>
                <w:rFonts w:cs="Times New Roman"/>
                <w:sz w:val="20"/>
                <w:szCs w:val="20"/>
              </w:rPr>
              <w:t>Pagos de servicios con tarjeta de crédito o efectivo y reservaciones de paquetes con 50</w:t>
            </w:r>
            <w:r w:rsidR="00EC260D" w:rsidRPr="004F08E7">
              <w:rPr>
                <w:rFonts w:cs="Times New Roman"/>
                <w:sz w:val="20"/>
                <w:szCs w:val="20"/>
              </w:rPr>
              <w:t xml:space="preserve"> %</w:t>
            </w:r>
            <w:r w:rsidRPr="004F08E7">
              <w:rPr>
                <w:rFonts w:cs="Times New Roman"/>
                <w:sz w:val="20"/>
                <w:szCs w:val="20"/>
              </w:rPr>
              <w:t>.</w:t>
            </w:r>
          </w:p>
          <w:p w14:paraId="4F0ACF64" w14:textId="416DE685" w:rsidR="004218E9" w:rsidRPr="004F08E7" w:rsidRDefault="004218E9" w:rsidP="00F31704">
            <w:pPr>
              <w:pStyle w:val="Sinespaciado"/>
              <w:rPr>
                <w:rFonts w:cs="Times New Roman"/>
                <w:sz w:val="20"/>
                <w:szCs w:val="20"/>
              </w:rPr>
            </w:pPr>
            <w:r w:rsidRPr="004F08E7">
              <w:rPr>
                <w:rFonts w:cs="Times New Roman"/>
                <w:sz w:val="20"/>
                <w:szCs w:val="20"/>
              </w:rPr>
              <w:t>Incremento de las tecnologías y conectividad para mejorar el servicio a los turistas.</w:t>
            </w:r>
          </w:p>
        </w:tc>
      </w:tr>
    </w:tbl>
    <w:p w14:paraId="23A98158" w14:textId="48FC45FC" w:rsidR="007A7EE9" w:rsidRPr="004F08E7" w:rsidRDefault="007A7EE9" w:rsidP="00F31704">
      <w:pPr>
        <w:shd w:val="clear" w:color="auto" w:fill="FFFFFF"/>
        <w:spacing w:after="240" w:line="240" w:lineRule="auto"/>
        <w:ind w:firstLine="708"/>
        <w:jc w:val="center"/>
        <w:rPr>
          <w:rFonts w:ascii="Times New Roman" w:hAnsi="Times New Roman" w:cs="Times New Roman"/>
          <w:sz w:val="20"/>
          <w:szCs w:val="20"/>
        </w:rPr>
      </w:pPr>
      <w:r w:rsidRPr="004F08E7">
        <w:rPr>
          <w:rFonts w:ascii="Times New Roman" w:hAnsi="Times New Roman" w:cs="Times New Roman"/>
          <w:sz w:val="20"/>
          <w:szCs w:val="20"/>
        </w:rPr>
        <w:t>Tabla 1. Análisis PEST</w:t>
      </w:r>
    </w:p>
    <w:p w14:paraId="792FDA4A" w14:textId="77777777" w:rsidR="004F08E7" w:rsidRDefault="004F08E7" w:rsidP="00F31704">
      <w:pPr>
        <w:shd w:val="clear" w:color="auto" w:fill="FFFFFF"/>
        <w:spacing w:after="240" w:line="240" w:lineRule="auto"/>
        <w:jc w:val="both"/>
        <w:rPr>
          <w:rFonts w:ascii="Times New Roman" w:hAnsi="Times New Roman" w:cs="Times New Roman"/>
          <w:sz w:val="20"/>
          <w:szCs w:val="20"/>
        </w:rPr>
        <w:sectPr w:rsidR="004F08E7" w:rsidSect="004F08E7">
          <w:type w:val="continuous"/>
          <w:pgSz w:w="11906" w:h="16838" w:code="9"/>
          <w:pgMar w:top="1418" w:right="1418" w:bottom="1134" w:left="1701" w:header="709" w:footer="709" w:gutter="0"/>
          <w:cols w:space="708"/>
          <w:docGrid w:linePitch="360"/>
        </w:sectPr>
      </w:pPr>
    </w:p>
    <w:p w14:paraId="60250A79" w14:textId="77777777" w:rsidR="00F31704" w:rsidRDefault="00F6370D" w:rsidP="00F31704">
      <w:pPr>
        <w:shd w:val="clear" w:color="auto" w:fill="FFFFFF"/>
        <w:spacing w:after="240" w:line="240" w:lineRule="auto"/>
        <w:jc w:val="both"/>
        <w:rPr>
          <w:rFonts w:ascii="Times New Roman" w:hAnsi="Times New Roman" w:cs="Times New Roman"/>
          <w:sz w:val="20"/>
          <w:szCs w:val="20"/>
        </w:rPr>
      </w:pPr>
      <w:r w:rsidRPr="004F08E7">
        <w:rPr>
          <w:rFonts w:ascii="Times New Roman" w:hAnsi="Times New Roman" w:cs="Times New Roman"/>
          <w:sz w:val="20"/>
          <w:szCs w:val="20"/>
        </w:rPr>
        <w:t xml:space="preserve">En esta matriz se evalúan las fortalezas y debilidades, en la cual se </w:t>
      </w:r>
      <w:r w:rsidR="00120D36" w:rsidRPr="004F08E7">
        <w:rPr>
          <w:rFonts w:ascii="Times New Roman" w:hAnsi="Times New Roman" w:cs="Times New Roman"/>
          <w:sz w:val="20"/>
          <w:szCs w:val="20"/>
        </w:rPr>
        <w:t xml:space="preserve">establecen </w:t>
      </w:r>
      <w:r w:rsidRPr="004F08E7">
        <w:rPr>
          <w:rFonts w:ascii="Times New Roman" w:hAnsi="Times New Roman" w:cs="Times New Roman"/>
          <w:sz w:val="20"/>
          <w:szCs w:val="20"/>
        </w:rPr>
        <w:t xml:space="preserve">las capacidades enunciadas anteriormente en el análisis interno. El impacto que posee cada una de </w:t>
      </w:r>
    </w:p>
    <w:p w14:paraId="4B48BCDF" w14:textId="080FA046" w:rsidR="00B72498" w:rsidRPr="004F08E7" w:rsidRDefault="00F6370D" w:rsidP="00F31704">
      <w:pPr>
        <w:shd w:val="clear" w:color="auto" w:fill="FFFFFF"/>
        <w:spacing w:after="240" w:line="240" w:lineRule="auto"/>
        <w:jc w:val="both"/>
        <w:rPr>
          <w:rFonts w:ascii="Times New Roman" w:hAnsi="Times New Roman" w:cs="Times New Roman"/>
          <w:sz w:val="20"/>
          <w:szCs w:val="20"/>
        </w:rPr>
      </w:pPr>
      <w:proofErr w:type="gramStart"/>
      <w:r w:rsidRPr="004F08E7">
        <w:rPr>
          <w:rFonts w:ascii="Times New Roman" w:hAnsi="Times New Roman" w:cs="Times New Roman"/>
          <w:sz w:val="20"/>
          <w:szCs w:val="20"/>
        </w:rPr>
        <w:t>las</w:t>
      </w:r>
      <w:proofErr w:type="gramEnd"/>
      <w:r w:rsidRPr="004F08E7">
        <w:rPr>
          <w:rFonts w:ascii="Times New Roman" w:hAnsi="Times New Roman" w:cs="Times New Roman"/>
          <w:sz w:val="20"/>
          <w:szCs w:val="20"/>
        </w:rPr>
        <w:t xml:space="preserve"> fortalezas y debilidades tiene la siguiente ponderación.</w:t>
      </w:r>
      <w:r w:rsidR="00EC260D" w:rsidRPr="004F08E7">
        <w:rPr>
          <w:rFonts w:ascii="Times New Roman" w:hAnsi="Times New Roman" w:cs="Times New Roman"/>
          <w:sz w:val="20"/>
          <w:szCs w:val="20"/>
        </w:rPr>
        <w:t xml:space="preserve"> </w:t>
      </w:r>
      <w:r w:rsidR="008578A2" w:rsidRPr="004F08E7">
        <w:rPr>
          <w:rFonts w:ascii="Times New Roman" w:hAnsi="Times New Roman" w:cs="Times New Roman"/>
          <w:sz w:val="20"/>
          <w:szCs w:val="20"/>
        </w:rPr>
        <w:t>Alto: 3,</w:t>
      </w:r>
      <w:r w:rsidR="00EC260D" w:rsidRPr="004F08E7">
        <w:rPr>
          <w:rFonts w:ascii="Times New Roman" w:hAnsi="Times New Roman" w:cs="Times New Roman"/>
          <w:sz w:val="20"/>
          <w:szCs w:val="20"/>
        </w:rPr>
        <w:t xml:space="preserve"> </w:t>
      </w:r>
      <w:r w:rsidR="008578A2" w:rsidRPr="004F08E7">
        <w:rPr>
          <w:rFonts w:ascii="Times New Roman" w:hAnsi="Times New Roman" w:cs="Times New Roman"/>
          <w:sz w:val="20"/>
          <w:szCs w:val="20"/>
        </w:rPr>
        <w:t>Medio: 2, Bajo: 1.</w:t>
      </w:r>
      <w:r w:rsidR="002A2E49" w:rsidRPr="004F08E7">
        <w:rPr>
          <w:rFonts w:ascii="Times New Roman" w:hAnsi="Times New Roman" w:cs="Times New Roman"/>
          <w:sz w:val="20"/>
          <w:szCs w:val="20"/>
        </w:rPr>
        <w:t>Los resultados se observan en la tabla 2.</w:t>
      </w:r>
    </w:p>
    <w:p w14:paraId="24549E79" w14:textId="77777777" w:rsidR="004F08E7" w:rsidRDefault="004F08E7" w:rsidP="00F31704">
      <w:pPr>
        <w:pStyle w:val="Sinespaciado"/>
        <w:rPr>
          <w:sz w:val="20"/>
          <w:szCs w:val="20"/>
        </w:rPr>
        <w:sectPr w:rsidR="004F08E7" w:rsidSect="004F08E7">
          <w:type w:val="continuous"/>
          <w:pgSz w:w="11906" w:h="16838" w:code="9"/>
          <w:pgMar w:top="1418" w:right="1418" w:bottom="1134" w:left="1701" w:header="709" w:footer="709" w:gutter="0"/>
          <w:cols w:num="2" w:space="708"/>
          <w:docGrid w:linePitch="360"/>
        </w:sectPr>
      </w:pPr>
    </w:p>
    <w:tbl>
      <w:tblPr>
        <w:tblStyle w:val="Tablaconcuadrcula"/>
        <w:tblW w:w="8955" w:type="dxa"/>
        <w:tblLayout w:type="fixed"/>
        <w:tblLook w:val="04A0" w:firstRow="1" w:lastRow="0" w:firstColumn="1" w:lastColumn="0" w:noHBand="0" w:noVBand="1"/>
      </w:tblPr>
      <w:tblGrid>
        <w:gridCol w:w="6799"/>
        <w:gridCol w:w="680"/>
        <w:gridCol w:w="738"/>
        <w:gridCol w:w="738"/>
      </w:tblGrid>
      <w:tr w:rsidR="009F7B0C" w:rsidRPr="004F08E7" w14:paraId="060355AE" w14:textId="77777777" w:rsidTr="004F08E7">
        <w:tc>
          <w:tcPr>
            <w:tcW w:w="6799" w:type="dxa"/>
          </w:tcPr>
          <w:p w14:paraId="7F57ECB0" w14:textId="3BD638FA" w:rsidR="00B72498" w:rsidRPr="004F08E7" w:rsidRDefault="00B72498" w:rsidP="00F31704">
            <w:pPr>
              <w:pStyle w:val="Sinespaciado"/>
              <w:rPr>
                <w:sz w:val="20"/>
                <w:szCs w:val="20"/>
              </w:rPr>
            </w:pPr>
            <w:r w:rsidRPr="004F08E7">
              <w:rPr>
                <w:sz w:val="20"/>
                <w:szCs w:val="20"/>
              </w:rPr>
              <w:lastRenderedPageBreak/>
              <w:t>Factores Claves Internos</w:t>
            </w:r>
          </w:p>
        </w:tc>
        <w:tc>
          <w:tcPr>
            <w:tcW w:w="680" w:type="dxa"/>
          </w:tcPr>
          <w:p w14:paraId="6B2011A6" w14:textId="4F011AD1" w:rsidR="00B72498" w:rsidRPr="004F08E7" w:rsidRDefault="00B72498" w:rsidP="00F31704">
            <w:pPr>
              <w:pStyle w:val="Sinespaciado"/>
              <w:rPr>
                <w:sz w:val="20"/>
                <w:szCs w:val="20"/>
              </w:rPr>
            </w:pPr>
            <w:r w:rsidRPr="004F08E7">
              <w:rPr>
                <w:sz w:val="20"/>
                <w:szCs w:val="20"/>
              </w:rPr>
              <w:t>Peso</w:t>
            </w:r>
          </w:p>
        </w:tc>
        <w:tc>
          <w:tcPr>
            <w:tcW w:w="738" w:type="dxa"/>
          </w:tcPr>
          <w:p w14:paraId="4851F4EE" w14:textId="6E006121" w:rsidR="00B72498" w:rsidRPr="004F08E7" w:rsidRDefault="00B72498" w:rsidP="00F31704">
            <w:pPr>
              <w:pStyle w:val="Sinespaciado"/>
              <w:rPr>
                <w:sz w:val="20"/>
                <w:szCs w:val="20"/>
              </w:rPr>
            </w:pPr>
            <w:r w:rsidRPr="004F08E7">
              <w:rPr>
                <w:sz w:val="20"/>
                <w:szCs w:val="20"/>
              </w:rPr>
              <w:t>Calificación</w:t>
            </w:r>
          </w:p>
        </w:tc>
        <w:tc>
          <w:tcPr>
            <w:tcW w:w="738" w:type="dxa"/>
          </w:tcPr>
          <w:p w14:paraId="0B2E3065" w14:textId="39E686CA" w:rsidR="00B72498" w:rsidRPr="004F08E7" w:rsidRDefault="00B72498" w:rsidP="00F31704">
            <w:pPr>
              <w:pStyle w:val="Sinespaciado"/>
              <w:rPr>
                <w:sz w:val="20"/>
                <w:szCs w:val="20"/>
              </w:rPr>
            </w:pPr>
            <w:r w:rsidRPr="004F08E7">
              <w:rPr>
                <w:sz w:val="20"/>
                <w:szCs w:val="20"/>
              </w:rPr>
              <w:t>Valor ponderado</w:t>
            </w:r>
          </w:p>
        </w:tc>
      </w:tr>
      <w:tr w:rsidR="009F7B0C" w:rsidRPr="004F08E7" w14:paraId="7CD59871" w14:textId="77777777" w:rsidTr="004F08E7">
        <w:tc>
          <w:tcPr>
            <w:tcW w:w="6799" w:type="dxa"/>
          </w:tcPr>
          <w:p w14:paraId="48FAB686" w14:textId="4B54C4E0" w:rsidR="004E0770" w:rsidRPr="004F08E7" w:rsidRDefault="004E0770" w:rsidP="00F31704">
            <w:pPr>
              <w:pStyle w:val="Sinespaciado"/>
              <w:rPr>
                <w:sz w:val="20"/>
                <w:szCs w:val="20"/>
              </w:rPr>
            </w:pPr>
            <w:r w:rsidRPr="004F08E7">
              <w:rPr>
                <w:sz w:val="20"/>
                <w:szCs w:val="20"/>
              </w:rPr>
              <w:t>Fortalezas</w:t>
            </w:r>
          </w:p>
        </w:tc>
        <w:tc>
          <w:tcPr>
            <w:tcW w:w="680" w:type="dxa"/>
          </w:tcPr>
          <w:p w14:paraId="55390300" w14:textId="77777777" w:rsidR="004E0770" w:rsidRPr="004F08E7" w:rsidRDefault="004E0770" w:rsidP="00F31704">
            <w:pPr>
              <w:pStyle w:val="Sinespaciado"/>
              <w:rPr>
                <w:sz w:val="20"/>
                <w:szCs w:val="20"/>
              </w:rPr>
            </w:pPr>
          </w:p>
        </w:tc>
        <w:tc>
          <w:tcPr>
            <w:tcW w:w="738" w:type="dxa"/>
          </w:tcPr>
          <w:p w14:paraId="07350C6B" w14:textId="77777777" w:rsidR="004E0770" w:rsidRPr="004F08E7" w:rsidRDefault="004E0770" w:rsidP="00F31704">
            <w:pPr>
              <w:pStyle w:val="Sinespaciado"/>
              <w:rPr>
                <w:sz w:val="20"/>
                <w:szCs w:val="20"/>
              </w:rPr>
            </w:pPr>
          </w:p>
        </w:tc>
        <w:tc>
          <w:tcPr>
            <w:tcW w:w="738" w:type="dxa"/>
            <w:vAlign w:val="bottom"/>
          </w:tcPr>
          <w:p w14:paraId="192A0A30" w14:textId="0BCE6783" w:rsidR="004E0770" w:rsidRPr="004F08E7" w:rsidRDefault="004E0770" w:rsidP="00F31704">
            <w:pPr>
              <w:pStyle w:val="Sinespaciado"/>
              <w:rPr>
                <w:sz w:val="20"/>
                <w:szCs w:val="20"/>
              </w:rPr>
            </w:pPr>
          </w:p>
        </w:tc>
      </w:tr>
      <w:tr w:rsidR="009F7B0C" w:rsidRPr="004F08E7" w14:paraId="08A2DBC0" w14:textId="77777777" w:rsidTr="004F08E7">
        <w:tc>
          <w:tcPr>
            <w:tcW w:w="6799" w:type="dxa"/>
          </w:tcPr>
          <w:p w14:paraId="2946326B" w14:textId="22580049" w:rsidR="008578A2" w:rsidRPr="004F08E7" w:rsidRDefault="008578A2" w:rsidP="00F31704">
            <w:pPr>
              <w:pStyle w:val="Sinespaciado"/>
              <w:rPr>
                <w:sz w:val="20"/>
                <w:szCs w:val="20"/>
              </w:rPr>
            </w:pPr>
            <w:r w:rsidRPr="004F08E7">
              <w:rPr>
                <w:sz w:val="20"/>
                <w:szCs w:val="20"/>
              </w:rPr>
              <w:t>Características físicas ambientales que permiten practicar variedades deportes por su ubicación privilegiada y reconocida a nivel nacional para realizar</w:t>
            </w:r>
            <w:r w:rsidR="00EC260D" w:rsidRPr="004F08E7">
              <w:rPr>
                <w:sz w:val="20"/>
                <w:szCs w:val="20"/>
              </w:rPr>
              <w:t xml:space="preserve"> </w:t>
            </w:r>
            <w:r w:rsidRPr="004F08E7">
              <w:rPr>
                <w:sz w:val="20"/>
                <w:szCs w:val="20"/>
              </w:rPr>
              <w:t>vuelos</w:t>
            </w:r>
            <w:r w:rsidR="00EC260D" w:rsidRPr="004F08E7">
              <w:rPr>
                <w:sz w:val="20"/>
                <w:szCs w:val="20"/>
              </w:rPr>
              <w:t xml:space="preserve"> </w:t>
            </w:r>
            <w:r w:rsidRPr="004F08E7">
              <w:rPr>
                <w:sz w:val="20"/>
                <w:szCs w:val="20"/>
              </w:rPr>
              <w:t xml:space="preserve">en parapente. </w:t>
            </w:r>
          </w:p>
        </w:tc>
        <w:tc>
          <w:tcPr>
            <w:tcW w:w="680" w:type="dxa"/>
            <w:vAlign w:val="center"/>
          </w:tcPr>
          <w:p w14:paraId="05090705" w14:textId="2DB7A3F6" w:rsidR="008578A2" w:rsidRPr="004F08E7" w:rsidRDefault="008578A2" w:rsidP="00F31704">
            <w:pPr>
              <w:pStyle w:val="Sinespaciado"/>
              <w:rPr>
                <w:sz w:val="20"/>
                <w:szCs w:val="20"/>
              </w:rPr>
            </w:pPr>
            <w:r w:rsidRPr="004F08E7">
              <w:rPr>
                <w:sz w:val="20"/>
                <w:szCs w:val="20"/>
              </w:rPr>
              <w:t>0,08</w:t>
            </w:r>
          </w:p>
        </w:tc>
        <w:tc>
          <w:tcPr>
            <w:tcW w:w="738" w:type="dxa"/>
            <w:vAlign w:val="center"/>
          </w:tcPr>
          <w:p w14:paraId="465EFD9E" w14:textId="728C5C28" w:rsidR="008578A2" w:rsidRPr="004F08E7" w:rsidRDefault="008578A2" w:rsidP="00F31704">
            <w:pPr>
              <w:pStyle w:val="Sinespaciado"/>
              <w:rPr>
                <w:sz w:val="20"/>
                <w:szCs w:val="20"/>
              </w:rPr>
            </w:pPr>
            <w:r w:rsidRPr="004F08E7">
              <w:rPr>
                <w:sz w:val="20"/>
                <w:szCs w:val="20"/>
              </w:rPr>
              <w:t>3</w:t>
            </w:r>
          </w:p>
        </w:tc>
        <w:tc>
          <w:tcPr>
            <w:tcW w:w="738" w:type="dxa"/>
            <w:vAlign w:val="center"/>
          </w:tcPr>
          <w:p w14:paraId="45347615" w14:textId="75065582" w:rsidR="008578A2" w:rsidRPr="004F08E7" w:rsidRDefault="008578A2" w:rsidP="00F31704">
            <w:pPr>
              <w:pStyle w:val="Sinespaciado"/>
              <w:rPr>
                <w:sz w:val="20"/>
                <w:szCs w:val="20"/>
              </w:rPr>
            </w:pPr>
            <w:r w:rsidRPr="004F08E7">
              <w:rPr>
                <w:sz w:val="20"/>
                <w:szCs w:val="20"/>
              </w:rPr>
              <w:t>0,24</w:t>
            </w:r>
          </w:p>
        </w:tc>
      </w:tr>
      <w:tr w:rsidR="009F7B0C" w:rsidRPr="004F08E7" w14:paraId="5289D861" w14:textId="77777777" w:rsidTr="004F08E7">
        <w:tc>
          <w:tcPr>
            <w:tcW w:w="6799" w:type="dxa"/>
          </w:tcPr>
          <w:p w14:paraId="3E308594" w14:textId="66F8DDF1" w:rsidR="008578A2" w:rsidRPr="004F08E7" w:rsidRDefault="008578A2" w:rsidP="00F31704">
            <w:pPr>
              <w:pStyle w:val="Sinespaciado"/>
              <w:rPr>
                <w:sz w:val="20"/>
                <w:szCs w:val="20"/>
              </w:rPr>
            </w:pPr>
            <w:r w:rsidRPr="004F08E7">
              <w:rPr>
                <w:sz w:val="20"/>
                <w:szCs w:val="20"/>
              </w:rPr>
              <w:t>Por su clima templa</w:t>
            </w:r>
            <w:r w:rsidR="009F7B0C" w:rsidRPr="004F08E7">
              <w:rPr>
                <w:sz w:val="20"/>
                <w:szCs w:val="20"/>
              </w:rPr>
              <w:t xml:space="preserve">do, genera una mayor atracción </w:t>
            </w:r>
            <w:r w:rsidRPr="004F08E7">
              <w:rPr>
                <w:sz w:val="20"/>
                <w:szCs w:val="20"/>
              </w:rPr>
              <w:t>turística. La playa es el bien natural primordial</w:t>
            </w:r>
            <w:r w:rsidR="00EC260D" w:rsidRPr="004F08E7">
              <w:rPr>
                <w:sz w:val="20"/>
                <w:szCs w:val="20"/>
              </w:rPr>
              <w:t xml:space="preserve"> </w:t>
            </w:r>
            <w:r w:rsidRPr="004F08E7">
              <w:rPr>
                <w:sz w:val="20"/>
                <w:szCs w:val="20"/>
              </w:rPr>
              <w:t>que posee la parroquia Crucita.</w:t>
            </w:r>
          </w:p>
        </w:tc>
        <w:tc>
          <w:tcPr>
            <w:tcW w:w="680" w:type="dxa"/>
            <w:vAlign w:val="center"/>
          </w:tcPr>
          <w:p w14:paraId="6681621E" w14:textId="0F0B5C82" w:rsidR="008578A2" w:rsidRPr="004F08E7" w:rsidRDefault="008578A2" w:rsidP="00F31704">
            <w:pPr>
              <w:pStyle w:val="Sinespaciado"/>
              <w:rPr>
                <w:sz w:val="20"/>
                <w:szCs w:val="20"/>
              </w:rPr>
            </w:pPr>
            <w:r w:rsidRPr="004F08E7">
              <w:rPr>
                <w:sz w:val="20"/>
                <w:szCs w:val="20"/>
              </w:rPr>
              <w:t>0,07</w:t>
            </w:r>
          </w:p>
        </w:tc>
        <w:tc>
          <w:tcPr>
            <w:tcW w:w="738" w:type="dxa"/>
            <w:vAlign w:val="center"/>
          </w:tcPr>
          <w:p w14:paraId="0C9E138F" w14:textId="41E89981" w:rsidR="008578A2" w:rsidRPr="004F08E7" w:rsidRDefault="008578A2" w:rsidP="00F31704">
            <w:pPr>
              <w:pStyle w:val="Sinespaciado"/>
              <w:rPr>
                <w:sz w:val="20"/>
                <w:szCs w:val="20"/>
              </w:rPr>
            </w:pPr>
            <w:r w:rsidRPr="004F08E7">
              <w:rPr>
                <w:sz w:val="20"/>
                <w:szCs w:val="20"/>
              </w:rPr>
              <w:t>2</w:t>
            </w:r>
          </w:p>
        </w:tc>
        <w:tc>
          <w:tcPr>
            <w:tcW w:w="738" w:type="dxa"/>
            <w:vAlign w:val="center"/>
          </w:tcPr>
          <w:p w14:paraId="276115B0" w14:textId="1355BF22" w:rsidR="008578A2" w:rsidRPr="004F08E7" w:rsidRDefault="008578A2" w:rsidP="00F31704">
            <w:pPr>
              <w:pStyle w:val="Sinespaciado"/>
              <w:rPr>
                <w:sz w:val="20"/>
                <w:szCs w:val="20"/>
              </w:rPr>
            </w:pPr>
            <w:r w:rsidRPr="004F08E7">
              <w:rPr>
                <w:sz w:val="20"/>
                <w:szCs w:val="20"/>
              </w:rPr>
              <w:t>0,14</w:t>
            </w:r>
          </w:p>
        </w:tc>
      </w:tr>
      <w:tr w:rsidR="009F7B0C" w:rsidRPr="004F08E7" w14:paraId="764B1794" w14:textId="77777777" w:rsidTr="004F08E7">
        <w:tc>
          <w:tcPr>
            <w:tcW w:w="6799" w:type="dxa"/>
          </w:tcPr>
          <w:p w14:paraId="244C9E25" w14:textId="06CC874F" w:rsidR="008578A2" w:rsidRPr="004F08E7" w:rsidRDefault="008578A2" w:rsidP="00F31704">
            <w:pPr>
              <w:pStyle w:val="Sinespaciado"/>
              <w:rPr>
                <w:sz w:val="20"/>
                <w:szCs w:val="20"/>
              </w:rPr>
            </w:pPr>
            <w:r w:rsidRPr="004F08E7">
              <w:rPr>
                <w:sz w:val="20"/>
                <w:szCs w:val="20"/>
              </w:rPr>
              <w:t>Cuenta con una marca turística posicionada a nivel nac</w:t>
            </w:r>
            <w:r w:rsidR="009F7B0C" w:rsidRPr="004F08E7">
              <w:rPr>
                <w:sz w:val="20"/>
                <w:szCs w:val="20"/>
              </w:rPr>
              <w:t xml:space="preserve">ional por ser rico en recursos </w:t>
            </w:r>
            <w:r w:rsidRPr="004F08E7">
              <w:rPr>
                <w:sz w:val="20"/>
                <w:szCs w:val="20"/>
              </w:rPr>
              <w:t>naturales y culturales. Además su gente muy amable y hospitalaria, que permite a los visitantes nacionales e internacionales a una buena estadía.</w:t>
            </w:r>
          </w:p>
        </w:tc>
        <w:tc>
          <w:tcPr>
            <w:tcW w:w="680" w:type="dxa"/>
            <w:vAlign w:val="center"/>
          </w:tcPr>
          <w:p w14:paraId="2A5BB4F4" w14:textId="162BDDE0" w:rsidR="008578A2" w:rsidRPr="004F08E7" w:rsidRDefault="008578A2" w:rsidP="00F31704">
            <w:pPr>
              <w:pStyle w:val="Sinespaciado"/>
              <w:rPr>
                <w:sz w:val="20"/>
                <w:szCs w:val="20"/>
              </w:rPr>
            </w:pPr>
            <w:r w:rsidRPr="004F08E7">
              <w:rPr>
                <w:sz w:val="20"/>
                <w:szCs w:val="20"/>
              </w:rPr>
              <w:t>0,07</w:t>
            </w:r>
          </w:p>
        </w:tc>
        <w:tc>
          <w:tcPr>
            <w:tcW w:w="738" w:type="dxa"/>
            <w:vAlign w:val="center"/>
          </w:tcPr>
          <w:p w14:paraId="1B39C15F" w14:textId="07432F25" w:rsidR="008578A2" w:rsidRPr="004F08E7" w:rsidRDefault="008578A2" w:rsidP="00F31704">
            <w:pPr>
              <w:pStyle w:val="Sinespaciado"/>
              <w:rPr>
                <w:sz w:val="20"/>
                <w:szCs w:val="20"/>
              </w:rPr>
            </w:pPr>
            <w:r w:rsidRPr="004F08E7">
              <w:rPr>
                <w:sz w:val="20"/>
                <w:szCs w:val="20"/>
              </w:rPr>
              <w:t>2</w:t>
            </w:r>
          </w:p>
        </w:tc>
        <w:tc>
          <w:tcPr>
            <w:tcW w:w="738" w:type="dxa"/>
            <w:vAlign w:val="center"/>
          </w:tcPr>
          <w:p w14:paraId="11BC0CFE" w14:textId="06C79B68" w:rsidR="008578A2" w:rsidRPr="004F08E7" w:rsidRDefault="008578A2" w:rsidP="00F31704">
            <w:pPr>
              <w:pStyle w:val="Sinespaciado"/>
              <w:ind w:right="98"/>
              <w:rPr>
                <w:sz w:val="20"/>
                <w:szCs w:val="20"/>
              </w:rPr>
            </w:pPr>
            <w:r w:rsidRPr="004F08E7">
              <w:rPr>
                <w:sz w:val="20"/>
                <w:szCs w:val="20"/>
              </w:rPr>
              <w:t>0,14</w:t>
            </w:r>
          </w:p>
        </w:tc>
      </w:tr>
      <w:tr w:rsidR="009F7B0C" w:rsidRPr="004F08E7" w14:paraId="0A780910" w14:textId="77777777" w:rsidTr="004F08E7">
        <w:tc>
          <w:tcPr>
            <w:tcW w:w="6799" w:type="dxa"/>
          </w:tcPr>
          <w:p w14:paraId="653BF8CE" w14:textId="77777777" w:rsidR="001A18E9" w:rsidRPr="004F08E7" w:rsidRDefault="008578A2" w:rsidP="00F31704">
            <w:pPr>
              <w:pStyle w:val="Sinespaciado"/>
              <w:rPr>
                <w:sz w:val="20"/>
                <w:szCs w:val="20"/>
              </w:rPr>
            </w:pPr>
            <w:r w:rsidRPr="004F08E7">
              <w:rPr>
                <w:sz w:val="20"/>
                <w:szCs w:val="20"/>
              </w:rPr>
              <w:t xml:space="preserve">Punto estratégico para presentaciones artísticas. </w:t>
            </w:r>
          </w:p>
          <w:p w14:paraId="628EDB38" w14:textId="705B84D6" w:rsidR="008578A2" w:rsidRPr="004F08E7" w:rsidRDefault="001A18E9" w:rsidP="00F31704">
            <w:pPr>
              <w:pStyle w:val="Sinespaciado"/>
              <w:rPr>
                <w:sz w:val="20"/>
                <w:szCs w:val="20"/>
              </w:rPr>
            </w:pPr>
            <w:r w:rsidRPr="004F08E7">
              <w:rPr>
                <w:sz w:val="20"/>
                <w:szCs w:val="20"/>
              </w:rPr>
              <w:t xml:space="preserve">Cuenta con </w:t>
            </w:r>
            <w:r w:rsidR="008578A2" w:rsidRPr="004F08E7">
              <w:rPr>
                <w:sz w:val="20"/>
                <w:szCs w:val="20"/>
              </w:rPr>
              <w:t>carreteras en buen estado</w:t>
            </w:r>
            <w:r w:rsidRPr="004F08E7">
              <w:rPr>
                <w:sz w:val="20"/>
                <w:szCs w:val="20"/>
              </w:rPr>
              <w:t>,</w:t>
            </w:r>
            <w:r w:rsidR="008578A2" w:rsidRPr="004F08E7">
              <w:rPr>
                <w:sz w:val="20"/>
                <w:szCs w:val="20"/>
              </w:rPr>
              <w:t xml:space="preserve"> </w:t>
            </w:r>
            <w:r w:rsidRPr="004F08E7">
              <w:rPr>
                <w:sz w:val="20"/>
                <w:szCs w:val="20"/>
              </w:rPr>
              <w:t xml:space="preserve">pequeños parques,  canchas de futbol, bares, entre otros lugares que son visitados constantemente </w:t>
            </w:r>
            <w:r w:rsidR="008578A2" w:rsidRPr="004F08E7">
              <w:rPr>
                <w:sz w:val="20"/>
                <w:szCs w:val="20"/>
              </w:rPr>
              <w:t>para reunirse entre amigos.</w:t>
            </w:r>
          </w:p>
        </w:tc>
        <w:tc>
          <w:tcPr>
            <w:tcW w:w="680" w:type="dxa"/>
            <w:vAlign w:val="center"/>
          </w:tcPr>
          <w:p w14:paraId="1D7CEC0E" w14:textId="7B8BF6F5" w:rsidR="008578A2" w:rsidRPr="004F08E7" w:rsidRDefault="008578A2" w:rsidP="00F31704">
            <w:pPr>
              <w:pStyle w:val="Sinespaciado"/>
              <w:rPr>
                <w:sz w:val="20"/>
                <w:szCs w:val="20"/>
              </w:rPr>
            </w:pPr>
            <w:r w:rsidRPr="004F08E7">
              <w:rPr>
                <w:sz w:val="20"/>
                <w:szCs w:val="20"/>
              </w:rPr>
              <w:t>0,06</w:t>
            </w:r>
          </w:p>
        </w:tc>
        <w:tc>
          <w:tcPr>
            <w:tcW w:w="738" w:type="dxa"/>
            <w:vAlign w:val="center"/>
          </w:tcPr>
          <w:p w14:paraId="5C78A076" w14:textId="3B38365E" w:rsidR="008578A2" w:rsidRPr="004F08E7" w:rsidRDefault="008578A2" w:rsidP="00F31704">
            <w:pPr>
              <w:pStyle w:val="Sinespaciado"/>
              <w:rPr>
                <w:sz w:val="20"/>
                <w:szCs w:val="20"/>
              </w:rPr>
            </w:pPr>
            <w:r w:rsidRPr="004F08E7">
              <w:rPr>
                <w:sz w:val="20"/>
                <w:szCs w:val="20"/>
              </w:rPr>
              <w:t>2</w:t>
            </w:r>
          </w:p>
        </w:tc>
        <w:tc>
          <w:tcPr>
            <w:tcW w:w="738" w:type="dxa"/>
            <w:vAlign w:val="center"/>
          </w:tcPr>
          <w:p w14:paraId="1AB0C4BB" w14:textId="3925FABC" w:rsidR="008578A2" w:rsidRPr="004F08E7" w:rsidRDefault="008578A2" w:rsidP="00F31704">
            <w:pPr>
              <w:pStyle w:val="Sinespaciado"/>
              <w:rPr>
                <w:sz w:val="20"/>
                <w:szCs w:val="20"/>
              </w:rPr>
            </w:pPr>
            <w:r w:rsidRPr="004F08E7">
              <w:rPr>
                <w:sz w:val="20"/>
                <w:szCs w:val="20"/>
              </w:rPr>
              <w:t>0,12</w:t>
            </w:r>
          </w:p>
        </w:tc>
      </w:tr>
      <w:tr w:rsidR="009F7B0C" w:rsidRPr="004F08E7" w14:paraId="607D99DE" w14:textId="77777777" w:rsidTr="004F08E7">
        <w:tc>
          <w:tcPr>
            <w:tcW w:w="6799" w:type="dxa"/>
          </w:tcPr>
          <w:p w14:paraId="3CAEBD2D" w14:textId="56A779F1" w:rsidR="008578A2" w:rsidRPr="004F08E7" w:rsidRDefault="008578A2" w:rsidP="00F31704">
            <w:pPr>
              <w:pStyle w:val="Sinespaciado"/>
              <w:rPr>
                <w:sz w:val="20"/>
                <w:szCs w:val="20"/>
              </w:rPr>
            </w:pPr>
            <w:r w:rsidRPr="004F08E7">
              <w:rPr>
                <w:sz w:val="20"/>
                <w:szCs w:val="20"/>
              </w:rPr>
              <w:t>La Boca,</w:t>
            </w:r>
            <w:r w:rsidR="00EC260D" w:rsidRPr="004F08E7">
              <w:rPr>
                <w:sz w:val="20"/>
                <w:szCs w:val="20"/>
              </w:rPr>
              <w:t xml:space="preserve"> </w:t>
            </w:r>
            <w:r w:rsidRPr="004F08E7">
              <w:rPr>
                <w:sz w:val="20"/>
                <w:szCs w:val="20"/>
              </w:rPr>
              <w:t>con amplios manglares y árboles originarios del sector los han convertido en un magnífico hábitat silvestre, convirtiéndose en morada de varias especies de pájaros y peces.</w:t>
            </w:r>
          </w:p>
        </w:tc>
        <w:tc>
          <w:tcPr>
            <w:tcW w:w="680" w:type="dxa"/>
            <w:vAlign w:val="center"/>
          </w:tcPr>
          <w:p w14:paraId="169C4A2E" w14:textId="7C691D98" w:rsidR="008578A2" w:rsidRPr="004F08E7" w:rsidRDefault="008578A2" w:rsidP="00F31704">
            <w:pPr>
              <w:pStyle w:val="Sinespaciado"/>
              <w:rPr>
                <w:sz w:val="20"/>
                <w:szCs w:val="20"/>
              </w:rPr>
            </w:pPr>
            <w:r w:rsidRPr="004F08E7">
              <w:rPr>
                <w:sz w:val="20"/>
                <w:szCs w:val="20"/>
              </w:rPr>
              <w:t>0,07</w:t>
            </w:r>
          </w:p>
        </w:tc>
        <w:tc>
          <w:tcPr>
            <w:tcW w:w="738" w:type="dxa"/>
            <w:vAlign w:val="center"/>
          </w:tcPr>
          <w:p w14:paraId="04D69098" w14:textId="3052767F" w:rsidR="008578A2" w:rsidRPr="004F08E7" w:rsidRDefault="008578A2" w:rsidP="00F31704">
            <w:pPr>
              <w:pStyle w:val="Sinespaciado"/>
              <w:rPr>
                <w:sz w:val="20"/>
                <w:szCs w:val="20"/>
              </w:rPr>
            </w:pPr>
            <w:r w:rsidRPr="004F08E7">
              <w:rPr>
                <w:sz w:val="20"/>
                <w:szCs w:val="20"/>
              </w:rPr>
              <w:t>3</w:t>
            </w:r>
          </w:p>
        </w:tc>
        <w:tc>
          <w:tcPr>
            <w:tcW w:w="738" w:type="dxa"/>
            <w:vAlign w:val="center"/>
          </w:tcPr>
          <w:p w14:paraId="3675CE71" w14:textId="0A0A2E07" w:rsidR="008578A2" w:rsidRPr="004F08E7" w:rsidRDefault="008578A2" w:rsidP="00F31704">
            <w:pPr>
              <w:pStyle w:val="Sinespaciado"/>
              <w:rPr>
                <w:sz w:val="20"/>
                <w:szCs w:val="20"/>
              </w:rPr>
            </w:pPr>
            <w:r w:rsidRPr="004F08E7">
              <w:rPr>
                <w:sz w:val="20"/>
                <w:szCs w:val="20"/>
              </w:rPr>
              <w:t>0,21</w:t>
            </w:r>
          </w:p>
        </w:tc>
      </w:tr>
      <w:tr w:rsidR="009F7B0C" w:rsidRPr="004F08E7" w14:paraId="665FB918" w14:textId="77777777" w:rsidTr="004F08E7">
        <w:tc>
          <w:tcPr>
            <w:tcW w:w="6799" w:type="dxa"/>
          </w:tcPr>
          <w:p w14:paraId="61AAFC64" w14:textId="112F6A13" w:rsidR="008578A2" w:rsidRPr="004F08E7" w:rsidRDefault="008578A2" w:rsidP="00F31704">
            <w:pPr>
              <w:pStyle w:val="Sinespaciado"/>
              <w:rPr>
                <w:sz w:val="20"/>
                <w:szCs w:val="20"/>
              </w:rPr>
            </w:pPr>
            <w:r w:rsidRPr="004F08E7">
              <w:rPr>
                <w:sz w:val="20"/>
                <w:szCs w:val="20"/>
              </w:rPr>
              <w:t>Turismo de aventura y ecológico se cuenta con un sendero que invita a los excursionistas a disfrutar de un precioso panorama.</w:t>
            </w:r>
          </w:p>
        </w:tc>
        <w:tc>
          <w:tcPr>
            <w:tcW w:w="680" w:type="dxa"/>
            <w:vAlign w:val="center"/>
          </w:tcPr>
          <w:p w14:paraId="77A171F9" w14:textId="2F9AA558" w:rsidR="008578A2" w:rsidRPr="004F08E7" w:rsidRDefault="008578A2" w:rsidP="00F31704">
            <w:pPr>
              <w:pStyle w:val="Sinespaciado"/>
              <w:rPr>
                <w:sz w:val="20"/>
                <w:szCs w:val="20"/>
              </w:rPr>
            </w:pPr>
            <w:r w:rsidRPr="004F08E7">
              <w:rPr>
                <w:sz w:val="20"/>
                <w:szCs w:val="20"/>
              </w:rPr>
              <w:t>0,1</w:t>
            </w:r>
          </w:p>
        </w:tc>
        <w:tc>
          <w:tcPr>
            <w:tcW w:w="738" w:type="dxa"/>
            <w:vAlign w:val="center"/>
          </w:tcPr>
          <w:p w14:paraId="079E6202" w14:textId="79057F6D" w:rsidR="008578A2" w:rsidRPr="004F08E7" w:rsidRDefault="008578A2" w:rsidP="00F31704">
            <w:pPr>
              <w:pStyle w:val="Sinespaciado"/>
              <w:rPr>
                <w:sz w:val="20"/>
                <w:szCs w:val="20"/>
              </w:rPr>
            </w:pPr>
            <w:r w:rsidRPr="004F08E7">
              <w:rPr>
                <w:sz w:val="20"/>
                <w:szCs w:val="20"/>
              </w:rPr>
              <w:t>3</w:t>
            </w:r>
          </w:p>
        </w:tc>
        <w:tc>
          <w:tcPr>
            <w:tcW w:w="738" w:type="dxa"/>
            <w:vAlign w:val="center"/>
          </w:tcPr>
          <w:p w14:paraId="6222A6A3" w14:textId="255CB872" w:rsidR="008578A2" w:rsidRPr="004F08E7" w:rsidRDefault="008578A2" w:rsidP="00F31704">
            <w:pPr>
              <w:pStyle w:val="Sinespaciado"/>
              <w:rPr>
                <w:sz w:val="20"/>
                <w:szCs w:val="20"/>
              </w:rPr>
            </w:pPr>
            <w:r w:rsidRPr="004F08E7">
              <w:rPr>
                <w:sz w:val="20"/>
                <w:szCs w:val="20"/>
              </w:rPr>
              <w:t>0,3</w:t>
            </w:r>
          </w:p>
        </w:tc>
      </w:tr>
      <w:tr w:rsidR="009F7B0C" w:rsidRPr="004F08E7" w14:paraId="75271A3F" w14:textId="77777777" w:rsidTr="004F08E7">
        <w:tc>
          <w:tcPr>
            <w:tcW w:w="6799" w:type="dxa"/>
          </w:tcPr>
          <w:p w14:paraId="6AD4F93D" w14:textId="66B2612C" w:rsidR="008578A2" w:rsidRPr="004F08E7" w:rsidRDefault="008578A2" w:rsidP="00F31704">
            <w:pPr>
              <w:pStyle w:val="Sinespaciado"/>
              <w:rPr>
                <w:sz w:val="20"/>
                <w:szCs w:val="20"/>
              </w:rPr>
            </w:pPr>
            <w:r w:rsidRPr="004F08E7">
              <w:rPr>
                <w:sz w:val="20"/>
                <w:szCs w:val="20"/>
              </w:rPr>
              <w:t xml:space="preserve">Debilidades </w:t>
            </w:r>
          </w:p>
        </w:tc>
        <w:tc>
          <w:tcPr>
            <w:tcW w:w="680" w:type="dxa"/>
            <w:vAlign w:val="center"/>
          </w:tcPr>
          <w:p w14:paraId="076A849C" w14:textId="77777777" w:rsidR="008578A2" w:rsidRPr="004F08E7" w:rsidRDefault="008578A2" w:rsidP="00F31704">
            <w:pPr>
              <w:pStyle w:val="Sinespaciado"/>
              <w:rPr>
                <w:sz w:val="20"/>
                <w:szCs w:val="20"/>
              </w:rPr>
            </w:pPr>
          </w:p>
        </w:tc>
        <w:tc>
          <w:tcPr>
            <w:tcW w:w="738" w:type="dxa"/>
            <w:vAlign w:val="center"/>
          </w:tcPr>
          <w:p w14:paraId="1C6E1A48" w14:textId="0EFFF0A9" w:rsidR="008578A2" w:rsidRPr="004F08E7" w:rsidRDefault="008578A2" w:rsidP="00F31704">
            <w:pPr>
              <w:pStyle w:val="Sinespaciado"/>
              <w:rPr>
                <w:sz w:val="20"/>
                <w:szCs w:val="20"/>
              </w:rPr>
            </w:pPr>
          </w:p>
        </w:tc>
        <w:tc>
          <w:tcPr>
            <w:tcW w:w="738" w:type="dxa"/>
            <w:vAlign w:val="center"/>
          </w:tcPr>
          <w:p w14:paraId="46F30C2E" w14:textId="5560B794" w:rsidR="008578A2" w:rsidRPr="004F08E7" w:rsidRDefault="008578A2" w:rsidP="00F31704">
            <w:pPr>
              <w:pStyle w:val="Sinespaciado"/>
              <w:rPr>
                <w:sz w:val="20"/>
                <w:szCs w:val="20"/>
              </w:rPr>
            </w:pPr>
          </w:p>
        </w:tc>
      </w:tr>
      <w:tr w:rsidR="009F7B0C" w:rsidRPr="004F08E7" w14:paraId="06E30929" w14:textId="77777777" w:rsidTr="004F08E7">
        <w:tc>
          <w:tcPr>
            <w:tcW w:w="6799" w:type="dxa"/>
          </w:tcPr>
          <w:p w14:paraId="7E58DF5B" w14:textId="36174FC2" w:rsidR="008578A2" w:rsidRPr="004F08E7" w:rsidRDefault="008578A2" w:rsidP="00F31704">
            <w:pPr>
              <w:pStyle w:val="Sinespaciado"/>
              <w:rPr>
                <w:sz w:val="20"/>
                <w:szCs w:val="20"/>
              </w:rPr>
            </w:pPr>
            <w:r w:rsidRPr="004F08E7">
              <w:rPr>
                <w:sz w:val="20"/>
                <w:szCs w:val="20"/>
              </w:rPr>
              <w:t>Deficiente manejo de desechos sólidos en la playa.</w:t>
            </w:r>
          </w:p>
        </w:tc>
        <w:tc>
          <w:tcPr>
            <w:tcW w:w="680" w:type="dxa"/>
            <w:vAlign w:val="center"/>
          </w:tcPr>
          <w:p w14:paraId="327D9CBF" w14:textId="5A8ED0B8" w:rsidR="008578A2" w:rsidRPr="004F08E7" w:rsidRDefault="008578A2" w:rsidP="00F31704">
            <w:pPr>
              <w:pStyle w:val="Sinespaciado"/>
              <w:rPr>
                <w:sz w:val="20"/>
                <w:szCs w:val="20"/>
              </w:rPr>
            </w:pPr>
            <w:r w:rsidRPr="004F08E7">
              <w:rPr>
                <w:sz w:val="20"/>
                <w:szCs w:val="20"/>
              </w:rPr>
              <w:t>0,07</w:t>
            </w:r>
          </w:p>
        </w:tc>
        <w:tc>
          <w:tcPr>
            <w:tcW w:w="738" w:type="dxa"/>
            <w:vAlign w:val="center"/>
          </w:tcPr>
          <w:p w14:paraId="17F31A70" w14:textId="3219BC8D" w:rsidR="008578A2" w:rsidRPr="004F08E7" w:rsidRDefault="008578A2" w:rsidP="00F31704">
            <w:pPr>
              <w:pStyle w:val="Sinespaciado"/>
              <w:rPr>
                <w:sz w:val="20"/>
                <w:szCs w:val="20"/>
              </w:rPr>
            </w:pPr>
            <w:r w:rsidRPr="004F08E7">
              <w:rPr>
                <w:sz w:val="20"/>
                <w:szCs w:val="20"/>
              </w:rPr>
              <w:t>2</w:t>
            </w:r>
          </w:p>
        </w:tc>
        <w:tc>
          <w:tcPr>
            <w:tcW w:w="738" w:type="dxa"/>
            <w:vAlign w:val="center"/>
          </w:tcPr>
          <w:p w14:paraId="644A065D" w14:textId="182C0AB5" w:rsidR="008578A2" w:rsidRPr="004F08E7" w:rsidRDefault="008578A2" w:rsidP="00F31704">
            <w:pPr>
              <w:pStyle w:val="Sinespaciado"/>
              <w:rPr>
                <w:sz w:val="20"/>
                <w:szCs w:val="20"/>
              </w:rPr>
            </w:pPr>
            <w:r w:rsidRPr="004F08E7">
              <w:rPr>
                <w:sz w:val="20"/>
                <w:szCs w:val="20"/>
              </w:rPr>
              <w:t>0,14</w:t>
            </w:r>
          </w:p>
        </w:tc>
      </w:tr>
      <w:tr w:rsidR="009F7B0C" w:rsidRPr="004F08E7" w14:paraId="4DB5EF5D" w14:textId="77777777" w:rsidTr="004F08E7">
        <w:tc>
          <w:tcPr>
            <w:tcW w:w="6799" w:type="dxa"/>
          </w:tcPr>
          <w:p w14:paraId="11113753" w14:textId="3420987C" w:rsidR="008578A2" w:rsidRPr="004F08E7" w:rsidRDefault="008578A2" w:rsidP="00F31704">
            <w:pPr>
              <w:pStyle w:val="Sinespaciado"/>
              <w:rPr>
                <w:sz w:val="20"/>
                <w:szCs w:val="20"/>
              </w:rPr>
            </w:pPr>
            <w:r w:rsidRPr="004F08E7">
              <w:rPr>
                <w:sz w:val="20"/>
                <w:szCs w:val="20"/>
              </w:rPr>
              <w:t>Escase</w:t>
            </w:r>
            <w:r w:rsidR="00450E95" w:rsidRPr="004F08E7">
              <w:rPr>
                <w:sz w:val="20"/>
                <w:szCs w:val="20"/>
              </w:rPr>
              <w:t>z</w:t>
            </w:r>
            <w:r w:rsidRPr="004F08E7">
              <w:rPr>
                <w:sz w:val="20"/>
                <w:szCs w:val="20"/>
              </w:rPr>
              <w:t xml:space="preserve"> de proyectos ambientales en el Plan</w:t>
            </w:r>
            <w:r w:rsidR="00EC260D" w:rsidRPr="004F08E7">
              <w:rPr>
                <w:sz w:val="20"/>
                <w:szCs w:val="20"/>
              </w:rPr>
              <w:t xml:space="preserve"> </w:t>
            </w:r>
            <w:r w:rsidRPr="004F08E7">
              <w:rPr>
                <w:sz w:val="20"/>
                <w:szCs w:val="20"/>
              </w:rPr>
              <w:t>de Desarrollo y Ordenamiento Territorial del GAD parroquial</w:t>
            </w:r>
          </w:p>
        </w:tc>
        <w:tc>
          <w:tcPr>
            <w:tcW w:w="680" w:type="dxa"/>
            <w:vAlign w:val="center"/>
          </w:tcPr>
          <w:p w14:paraId="5C8419AE" w14:textId="581CAFDA" w:rsidR="008578A2" w:rsidRPr="004F08E7" w:rsidRDefault="008578A2" w:rsidP="00F31704">
            <w:pPr>
              <w:pStyle w:val="Sinespaciado"/>
              <w:rPr>
                <w:sz w:val="20"/>
                <w:szCs w:val="20"/>
              </w:rPr>
            </w:pPr>
            <w:r w:rsidRPr="004F08E7">
              <w:rPr>
                <w:sz w:val="20"/>
                <w:szCs w:val="20"/>
              </w:rPr>
              <w:t>0,09</w:t>
            </w:r>
          </w:p>
        </w:tc>
        <w:tc>
          <w:tcPr>
            <w:tcW w:w="738" w:type="dxa"/>
            <w:vAlign w:val="center"/>
          </w:tcPr>
          <w:p w14:paraId="52DA20B2" w14:textId="2A1C16C9" w:rsidR="008578A2" w:rsidRPr="004F08E7" w:rsidRDefault="008578A2" w:rsidP="00F31704">
            <w:pPr>
              <w:pStyle w:val="Sinespaciado"/>
              <w:rPr>
                <w:sz w:val="20"/>
                <w:szCs w:val="20"/>
              </w:rPr>
            </w:pPr>
            <w:r w:rsidRPr="004F08E7">
              <w:rPr>
                <w:sz w:val="20"/>
                <w:szCs w:val="20"/>
              </w:rPr>
              <w:t>3</w:t>
            </w:r>
          </w:p>
        </w:tc>
        <w:tc>
          <w:tcPr>
            <w:tcW w:w="738" w:type="dxa"/>
            <w:vAlign w:val="center"/>
          </w:tcPr>
          <w:p w14:paraId="15252981" w14:textId="10442ED7" w:rsidR="008578A2" w:rsidRPr="004F08E7" w:rsidRDefault="008578A2" w:rsidP="00F31704">
            <w:pPr>
              <w:pStyle w:val="Sinespaciado"/>
              <w:rPr>
                <w:sz w:val="20"/>
                <w:szCs w:val="20"/>
              </w:rPr>
            </w:pPr>
            <w:r w:rsidRPr="004F08E7">
              <w:rPr>
                <w:sz w:val="20"/>
                <w:szCs w:val="20"/>
              </w:rPr>
              <w:t>0,27</w:t>
            </w:r>
          </w:p>
        </w:tc>
      </w:tr>
      <w:tr w:rsidR="009F7B0C" w:rsidRPr="004F08E7" w14:paraId="259344FF" w14:textId="77777777" w:rsidTr="004F08E7">
        <w:tc>
          <w:tcPr>
            <w:tcW w:w="6799" w:type="dxa"/>
          </w:tcPr>
          <w:p w14:paraId="03AF28A5" w14:textId="15201AB7" w:rsidR="008578A2" w:rsidRPr="004F08E7" w:rsidRDefault="009F7B0C" w:rsidP="00F31704">
            <w:pPr>
              <w:pStyle w:val="Sinespaciado"/>
              <w:rPr>
                <w:sz w:val="20"/>
                <w:szCs w:val="20"/>
              </w:rPr>
            </w:pPr>
            <w:r w:rsidRPr="004F08E7">
              <w:rPr>
                <w:sz w:val="20"/>
                <w:szCs w:val="20"/>
              </w:rPr>
              <w:t xml:space="preserve">Inadecuado control </w:t>
            </w:r>
            <w:r w:rsidR="008578A2" w:rsidRPr="004F08E7">
              <w:rPr>
                <w:sz w:val="20"/>
                <w:szCs w:val="20"/>
              </w:rPr>
              <w:t>a embarcaciones pesqueras. Servicios básicos insuficientes, principalmente agua potable y alcantarillado.</w:t>
            </w:r>
          </w:p>
        </w:tc>
        <w:tc>
          <w:tcPr>
            <w:tcW w:w="680" w:type="dxa"/>
            <w:vAlign w:val="center"/>
          </w:tcPr>
          <w:p w14:paraId="71B6E60E" w14:textId="12DA628C" w:rsidR="008578A2" w:rsidRPr="004F08E7" w:rsidRDefault="008578A2" w:rsidP="00F31704">
            <w:pPr>
              <w:pStyle w:val="Sinespaciado"/>
              <w:rPr>
                <w:sz w:val="20"/>
                <w:szCs w:val="20"/>
              </w:rPr>
            </w:pPr>
            <w:r w:rsidRPr="004F08E7">
              <w:rPr>
                <w:sz w:val="20"/>
                <w:szCs w:val="20"/>
              </w:rPr>
              <w:t>0,07</w:t>
            </w:r>
          </w:p>
        </w:tc>
        <w:tc>
          <w:tcPr>
            <w:tcW w:w="738" w:type="dxa"/>
            <w:vAlign w:val="center"/>
          </w:tcPr>
          <w:p w14:paraId="10A4960F" w14:textId="1AAD6BEB" w:rsidR="008578A2" w:rsidRPr="004F08E7" w:rsidRDefault="008578A2" w:rsidP="00F31704">
            <w:pPr>
              <w:pStyle w:val="Sinespaciado"/>
              <w:rPr>
                <w:sz w:val="20"/>
                <w:szCs w:val="20"/>
              </w:rPr>
            </w:pPr>
            <w:r w:rsidRPr="004F08E7">
              <w:rPr>
                <w:sz w:val="20"/>
                <w:szCs w:val="20"/>
              </w:rPr>
              <w:t>1</w:t>
            </w:r>
          </w:p>
        </w:tc>
        <w:tc>
          <w:tcPr>
            <w:tcW w:w="738" w:type="dxa"/>
            <w:vAlign w:val="center"/>
          </w:tcPr>
          <w:p w14:paraId="151D7161" w14:textId="6A0E7DC2" w:rsidR="008578A2" w:rsidRPr="004F08E7" w:rsidRDefault="008578A2" w:rsidP="00F31704">
            <w:pPr>
              <w:pStyle w:val="Sinespaciado"/>
              <w:rPr>
                <w:sz w:val="20"/>
                <w:szCs w:val="20"/>
              </w:rPr>
            </w:pPr>
            <w:r w:rsidRPr="004F08E7">
              <w:rPr>
                <w:sz w:val="20"/>
                <w:szCs w:val="20"/>
              </w:rPr>
              <w:t>0,07</w:t>
            </w:r>
          </w:p>
        </w:tc>
      </w:tr>
      <w:tr w:rsidR="009F7B0C" w:rsidRPr="004F08E7" w14:paraId="5F65B23B" w14:textId="77777777" w:rsidTr="004F08E7">
        <w:tc>
          <w:tcPr>
            <w:tcW w:w="6799" w:type="dxa"/>
          </w:tcPr>
          <w:p w14:paraId="03D981EC" w14:textId="05D9E2D9" w:rsidR="008578A2" w:rsidRPr="004F08E7" w:rsidRDefault="008578A2" w:rsidP="00F31704">
            <w:pPr>
              <w:pStyle w:val="Sinespaciado"/>
              <w:rPr>
                <w:sz w:val="20"/>
                <w:szCs w:val="20"/>
              </w:rPr>
            </w:pPr>
            <w:r w:rsidRPr="004F08E7">
              <w:rPr>
                <w:sz w:val="20"/>
                <w:szCs w:val="20"/>
              </w:rPr>
              <w:t>Desatención en la rehabilitación de áreas recreativas como parques y centros de eventos de arte cultural que den una mejor perspectiva a sus</w:t>
            </w:r>
            <w:r w:rsidR="00EC260D" w:rsidRPr="004F08E7">
              <w:rPr>
                <w:sz w:val="20"/>
                <w:szCs w:val="20"/>
              </w:rPr>
              <w:t xml:space="preserve"> </w:t>
            </w:r>
            <w:r w:rsidRPr="004F08E7">
              <w:rPr>
                <w:sz w:val="20"/>
                <w:szCs w:val="20"/>
              </w:rPr>
              <w:t>habitantes y visitantes.</w:t>
            </w:r>
          </w:p>
        </w:tc>
        <w:tc>
          <w:tcPr>
            <w:tcW w:w="680" w:type="dxa"/>
            <w:vAlign w:val="center"/>
          </w:tcPr>
          <w:p w14:paraId="4A59E824" w14:textId="6EA2C379" w:rsidR="008578A2" w:rsidRPr="004F08E7" w:rsidRDefault="008578A2" w:rsidP="00F31704">
            <w:pPr>
              <w:pStyle w:val="Sinespaciado"/>
              <w:rPr>
                <w:sz w:val="20"/>
                <w:szCs w:val="20"/>
              </w:rPr>
            </w:pPr>
            <w:r w:rsidRPr="004F08E7">
              <w:rPr>
                <w:sz w:val="20"/>
                <w:szCs w:val="20"/>
              </w:rPr>
              <w:t>0,07</w:t>
            </w:r>
          </w:p>
        </w:tc>
        <w:tc>
          <w:tcPr>
            <w:tcW w:w="738" w:type="dxa"/>
            <w:vAlign w:val="center"/>
          </w:tcPr>
          <w:p w14:paraId="762B89C3" w14:textId="166D4B75" w:rsidR="008578A2" w:rsidRPr="004F08E7" w:rsidRDefault="008578A2" w:rsidP="00F31704">
            <w:pPr>
              <w:pStyle w:val="Sinespaciado"/>
              <w:rPr>
                <w:sz w:val="20"/>
                <w:szCs w:val="20"/>
              </w:rPr>
            </w:pPr>
            <w:r w:rsidRPr="004F08E7">
              <w:rPr>
                <w:sz w:val="20"/>
                <w:szCs w:val="20"/>
              </w:rPr>
              <w:t>3</w:t>
            </w:r>
          </w:p>
        </w:tc>
        <w:tc>
          <w:tcPr>
            <w:tcW w:w="738" w:type="dxa"/>
            <w:vAlign w:val="center"/>
          </w:tcPr>
          <w:p w14:paraId="7F50F220" w14:textId="368E5948" w:rsidR="008578A2" w:rsidRPr="004F08E7" w:rsidRDefault="008578A2" w:rsidP="00F31704">
            <w:pPr>
              <w:pStyle w:val="Sinespaciado"/>
              <w:rPr>
                <w:sz w:val="20"/>
                <w:szCs w:val="20"/>
              </w:rPr>
            </w:pPr>
            <w:r w:rsidRPr="004F08E7">
              <w:rPr>
                <w:sz w:val="20"/>
                <w:szCs w:val="20"/>
              </w:rPr>
              <w:t>0,21</w:t>
            </w:r>
          </w:p>
        </w:tc>
      </w:tr>
      <w:tr w:rsidR="009F7B0C" w:rsidRPr="004F08E7" w14:paraId="398DFF84" w14:textId="77777777" w:rsidTr="004F08E7">
        <w:tc>
          <w:tcPr>
            <w:tcW w:w="6799" w:type="dxa"/>
          </w:tcPr>
          <w:p w14:paraId="44D01083" w14:textId="6EDBC638" w:rsidR="008578A2" w:rsidRPr="004F08E7" w:rsidRDefault="008578A2" w:rsidP="00F31704">
            <w:pPr>
              <w:pStyle w:val="Sinespaciado"/>
              <w:rPr>
                <w:sz w:val="20"/>
                <w:szCs w:val="20"/>
              </w:rPr>
            </w:pPr>
            <w:r w:rsidRPr="004F08E7">
              <w:rPr>
                <w:sz w:val="20"/>
                <w:szCs w:val="20"/>
              </w:rPr>
              <w:t>Limitado involucramiento de la población</w:t>
            </w:r>
            <w:r w:rsidR="00EC260D" w:rsidRPr="004F08E7">
              <w:rPr>
                <w:sz w:val="20"/>
                <w:szCs w:val="20"/>
              </w:rPr>
              <w:t xml:space="preserve"> </w:t>
            </w:r>
            <w:r w:rsidRPr="004F08E7">
              <w:rPr>
                <w:sz w:val="20"/>
                <w:szCs w:val="20"/>
              </w:rPr>
              <w:t>en proyectos</w:t>
            </w:r>
            <w:r w:rsidR="00EC260D" w:rsidRPr="004F08E7">
              <w:rPr>
                <w:sz w:val="20"/>
                <w:szCs w:val="20"/>
              </w:rPr>
              <w:t xml:space="preserve"> </w:t>
            </w:r>
            <w:r w:rsidRPr="004F08E7">
              <w:rPr>
                <w:sz w:val="20"/>
                <w:szCs w:val="20"/>
              </w:rPr>
              <w:t>de educación ambiental.</w:t>
            </w:r>
          </w:p>
        </w:tc>
        <w:tc>
          <w:tcPr>
            <w:tcW w:w="680" w:type="dxa"/>
            <w:vAlign w:val="center"/>
          </w:tcPr>
          <w:p w14:paraId="7D165551" w14:textId="4A20988C" w:rsidR="008578A2" w:rsidRPr="004F08E7" w:rsidRDefault="008578A2" w:rsidP="00F31704">
            <w:pPr>
              <w:pStyle w:val="Sinespaciado"/>
              <w:rPr>
                <w:sz w:val="20"/>
                <w:szCs w:val="20"/>
              </w:rPr>
            </w:pPr>
            <w:r w:rsidRPr="004F08E7">
              <w:rPr>
                <w:sz w:val="20"/>
                <w:szCs w:val="20"/>
              </w:rPr>
              <w:t>0,07</w:t>
            </w:r>
          </w:p>
        </w:tc>
        <w:tc>
          <w:tcPr>
            <w:tcW w:w="738" w:type="dxa"/>
            <w:vAlign w:val="center"/>
          </w:tcPr>
          <w:p w14:paraId="5CD3FB8F" w14:textId="2AD81CC0" w:rsidR="008578A2" w:rsidRPr="004F08E7" w:rsidRDefault="008578A2" w:rsidP="00F31704">
            <w:pPr>
              <w:pStyle w:val="Sinespaciado"/>
              <w:rPr>
                <w:sz w:val="20"/>
                <w:szCs w:val="20"/>
              </w:rPr>
            </w:pPr>
            <w:r w:rsidRPr="004F08E7">
              <w:rPr>
                <w:sz w:val="20"/>
                <w:szCs w:val="20"/>
              </w:rPr>
              <w:t>2</w:t>
            </w:r>
          </w:p>
        </w:tc>
        <w:tc>
          <w:tcPr>
            <w:tcW w:w="738" w:type="dxa"/>
            <w:vAlign w:val="center"/>
          </w:tcPr>
          <w:p w14:paraId="4B6695CF" w14:textId="362E6B77" w:rsidR="008578A2" w:rsidRPr="004F08E7" w:rsidRDefault="008578A2" w:rsidP="00F31704">
            <w:pPr>
              <w:pStyle w:val="Sinespaciado"/>
              <w:rPr>
                <w:sz w:val="20"/>
                <w:szCs w:val="20"/>
              </w:rPr>
            </w:pPr>
            <w:r w:rsidRPr="004F08E7">
              <w:rPr>
                <w:sz w:val="20"/>
                <w:szCs w:val="20"/>
              </w:rPr>
              <w:t>0,14</w:t>
            </w:r>
          </w:p>
        </w:tc>
      </w:tr>
      <w:tr w:rsidR="009F7B0C" w:rsidRPr="004F08E7" w14:paraId="7500D473" w14:textId="77777777" w:rsidTr="004F08E7">
        <w:tc>
          <w:tcPr>
            <w:tcW w:w="6799" w:type="dxa"/>
          </w:tcPr>
          <w:p w14:paraId="513A936E" w14:textId="2298AC56" w:rsidR="008578A2" w:rsidRPr="004F08E7" w:rsidRDefault="008578A2" w:rsidP="00F31704">
            <w:pPr>
              <w:pStyle w:val="Sinespaciado"/>
              <w:rPr>
                <w:sz w:val="20"/>
                <w:szCs w:val="20"/>
              </w:rPr>
            </w:pPr>
            <w:r w:rsidRPr="004F08E7">
              <w:rPr>
                <w:sz w:val="20"/>
                <w:szCs w:val="20"/>
              </w:rPr>
              <w:t>Desatención en los centros educativos y centros de salud en el área de implementos y tecnología. Así mismo no se cuenta con infraestructura</w:t>
            </w:r>
            <w:r w:rsidR="00EC260D" w:rsidRPr="004F08E7">
              <w:rPr>
                <w:sz w:val="20"/>
                <w:szCs w:val="20"/>
              </w:rPr>
              <w:t xml:space="preserve"> </w:t>
            </w:r>
            <w:r w:rsidRPr="004F08E7">
              <w:rPr>
                <w:sz w:val="20"/>
                <w:szCs w:val="20"/>
              </w:rPr>
              <w:t>tecnológica pública para el acceso de internet de turistas y visitantes.</w:t>
            </w:r>
          </w:p>
        </w:tc>
        <w:tc>
          <w:tcPr>
            <w:tcW w:w="680" w:type="dxa"/>
            <w:vAlign w:val="center"/>
          </w:tcPr>
          <w:p w14:paraId="4F36C8F0" w14:textId="2846D2B6" w:rsidR="008578A2" w:rsidRPr="004F08E7" w:rsidRDefault="008578A2" w:rsidP="00F31704">
            <w:pPr>
              <w:pStyle w:val="Sinespaciado"/>
              <w:rPr>
                <w:sz w:val="20"/>
                <w:szCs w:val="20"/>
              </w:rPr>
            </w:pPr>
            <w:r w:rsidRPr="004F08E7">
              <w:rPr>
                <w:sz w:val="20"/>
                <w:szCs w:val="20"/>
              </w:rPr>
              <w:t>0,06</w:t>
            </w:r>
          </w:p>
        </w:tc>
        <w:tc>
          <w:tcPr>
            <w:tcW w:w="738" w:type="dxa"/>
            <w:vAlign w:val="center"/>
          </w:tcPr>
          <w:p w14:paraId="03C78133" w14:textId="029F3DB7" w:rsidR="008578A2" w:rsidRPr="004F08E7" w:rsidRDefault="008578A2" w:rsidP="00F31704">
            <w:pPr>
              <w:pStyle w:val="Sinespaciado"/>
              <w:rPr>
                <w:sz w:val="20"/>
                <w:szCs w:val="20"/>
              </w:rPr>
            </w:pPr>
            <w:r w:rsidRPr="004F08E7">
              <w:rPr>
                <w:sz w:val="20"/>
                <w:szCs w:val="20"/>
              </w:rPr>
              <w:t>1</w:t>
            </w:r>
          </w:p>
        </w:tc>
        <w:tc>
          <w:tcPr>
            <w:tcW w:w="738" w:type="dxa"/>
            <w:vAlign w:val="center"/>
          </w:tcPr>
          <w:p w14:paraId="17B4251F" w14:textId="1134DC3F" w:rsidR="008578A2" w:rsidRPr="004F08E7" w:rsidRDefault="008578A2" w:rsidP="00F31704">
            <w:pPr>
              <w:pStyle w:val="Sinespaciado"/>
              <w:rPr>
                <w:sz w:val="20"/>
                <w:szCs w:val="20"/>
              </w:rPr>
            </w:pPr>
            <w:r w:rsidRPr="004F08E7">
              <w:rPr>
                <w:sz w:val="20"/>
                <w:szCs w:val="20"/>
              </w:rPr>
              <w:t>0,06</w:t>
            </w:r>
          </w:p>
        </w:tc>
      </w:tr>
      <w:tr w:rsidR="009F7B0C" w:rsidRPr="004F08E7" w14:paraId="27FEF2DF" w14:textId="77777777" w:rsidTr="004F08E7">
        <w:tc>
          <w:tcPr>
            <w:tcW w:w="6799" w:type="dxa"/>
          </w:tcPr>
          <w:p w14:paraId="531F34CD" w14:textId="2CEBFD04" w:rsidR="008578A2" w:rsidRPr="004F08E7" w:rsidRDefault="008578A2" w:rsidP="00F31704">
            <w:pPr>
              <w:pStyle w:val="Sinespaciado"/>
              <w:rPr>
                <w:sz w:val="20"/>
                <w:szCs w:val="20"/>
              </w:rPr>
            </w:pPr>
            <w:r w:rsidRPr="004F08E7">
              <w:rPr>
                <w:sz w:val="20"/>
                <w:szCs w:val="20"/>
              </w:rPr>
              <w:t>Desunión de las diferentes organizaciones sociales formadas en las comunidades y el GAD para fomentar el desarrollo de la parroquia.</w:t>
            </w:r>
          </w:p>
        </w:tc>
        <w:tc>
          <w:tcPr>
            <w:tcW w:w="680" w:type="dxa"/>
            <w:vAlign w:val="center"/>
          </w:tcPr>
          <w:p w14:paraId="6F397928" w14:textId="6BF408B8" w:rsidR="008578A2" w:rsidRPr="004F08E7" w:rsidRDefault="008578A2" w:rsidP="00F31704">
            <w:pPr>
              <w:pStyle w:val="Sinespaciado"/>
              <w:rPr>
                <w:sz w:val="20"/>
                <w:szCs w:val="20"/>
              </w:rPr>
            </w:pPr>
            <w:r w:rsidRPr="004F08E7">
              <w:rPr>
                <w:sz w:val="20"/>
                <w:szCs w:val="20"/>
              </w:rPr>
              <w:t>0,06</w:t>
            </w:r>
          </w:p>
        </w:tc>
        <w:tc>
          <w:tcPr>
            <w:tcW w:w="738" w:type="dxa"/>
            <w:vAlign w:val="center"/>
          </w:tcPr>
          <w:p w14:paraId="0AE9E7D3" w14:textId="5E3DE549" w:rsidR="008578A2" w:rsidRPr="004F08E7" w:rsidRDefault="008578A2" w:rsidP="00F31704">
            <w:pPr>
              <w:pStyle w:val="Sinespaciado"/>
              <w:rPr>
                <w:sz w:val="20"/>
                <w:szCs w:val="20"/>
              </w:rPr>
            </w:pPr>
            <w:r w:rsidRPr="004F08E7">
              <w:rPr>
                <w:sz w:val="20"/>
                <w:szCs w:val="20"/>
              </w:rPr>
              <w:t>1</w:t>
            </w:r>
          </w:p>
        </w:tc>
        <w:tc>
          <w:tcPr>
            <w:tcW w:w="738" w:type="dxa"/>
            <w:vAlign w:val="center"/>
          </w:tcPr>
          <w:p w14:paraId="4A6F3988" w14:textId="0A83BAA2" w:rsidR="008578A2" w:rsidRPr="004F08E7" w:rsidRDefault="008578A2" w:rsidP="00F31704">
            <w:pPr>
              <w:pStyle w:val="Sinespaciado"/>
              <w:rPr>
                <w:sz w:val="20"/>
                <w:szCs w:val="20"/>
              </w:rPr>
            </w:pPr>
            <w:r w:rsidRPr="004F08E7">
              <w:rPr>
                <w:sz w:val="20"/>
                <w:szCs w:val="20"/>
              </w:rPr>
              <w:t>0,06</w:t>
            </w:r>
          </w:p>
        </w:tc>
      </w:tr>
      <w:tr w:rsidR="009F7B0C" w:rsidRPr="004F08E7" w14:paraId="7723465B" w14:textId="77777777" w:rsidTr="004F08E7">
        <w:tc>
          <w:tcPr>
            <w:tcW w:w="6799" w:type="dxa"/>
          </w:tcPr>
          <w:p w14:paraId="4C9BE00F" w14:textId="6DEB6B1F" w:rsidR="008578A2" w:rsidRPr="004F08E7" w:rsidRDefault="008578A2" w:rsidP="00F31704">
            <w:pPr>
              <w:pStyle w:val="Sinespaciado"/>
              <w:rPr>
                <w:sz w:val="20"/>
                <w:szCs w:val="20"/>
              </w:rPr>
            </w:pPr>
            <w:r w:rsidRPr="004F08E7">
              <w:rPr>
                <w:sz w:val="20"/>
                <w:szCs w:val="20"/>
              </w:rPr>
              <w:t>Deficiente infraestructura hotelera</w:t>
            </w:r>
          </w:p>
        </w:tc>
        <w:tc>
          <w:tcPr>
            <w:tcW w:w="680" w:type="dxa"/>
            <w:vAlign w:val="center"/>
          </w:tcPr>
          <w:p w14:paraId="12EF6C1B" w14:textId="3FA1FED0" w:rsidR="008578A2" w:rsidRPr="004F08E7" w:rsidRDefault="008578A2" w:rsidP="00F31704">
            <w:pPr>
              <w:pStyle w:val="Sinespaciado"/>
              <w:rPr>
                <w:sz w:val="20"/>
                <w:szCs w:val="20"/>
              </w:rPr>
            </w:pPr>
            <w:r w:rsidRPr="004F08E7">
              <w:rPr>
                <w:sz w:val="20"/>
                <w:szCs w:val="20"/>
              </w:rPr>
              <w:t>0,06</w:t>
            </w:r>
          </w:p>
        </w:tc>
        <w:tc>
          <w:tcPr>
            <w:tcW w:w="738" w:type="dxa"/>
            <w:vAlign w:val="center"/>
          </w:tcPr>
          <w:p w14:paraId="0612F452" w14:textId="133E03B7" w:rsidR="008578A2" w:rsidRPr="004F08E7" w:rsidRDefault="008578A2" w:rsidP="00F31704">
            <w:pPr>
              <w:pStyle w:val="Sinespaciado"/>
              <w:rPr>
                <w:sz w:val="20"/>
                <w:szCs w:val="20"/>
              </w:rPr>
            </w:pPr>
            <w:r w:rsidRPr="004F08E7">
              <w:rPr>
                <w:sz w:val="20"/>
                <w:szCs w:val="20"/>
              </w:rPr>
              <w:t>2</w:t>
            </w:r>
          </w:p>
        </w:tc>
        <w:tc>
          <w:tcPr>
            <w:tcW w:w="738" w:type="dxa"/>
            <w:vAlign w:val="center"/>
          </w:tcPr>
          <w:p w14:paraId="20339D39" w14:textId="0E4066F0" w:rsidR="008578A2" w:rsidRPr="004F08E7" w:rsidRDefault="008578A2" w:rsidP="00F31704">
            <w:pPr>
              <w:pStyle w:val="Sinespaciado"/>
              <w:rPr>
                <w:sz w:val="20"/>
                <w:szCs w:val="20"/>
              </w:rPr>
            </w:pPr>
            <w:r w:rsidRPr="004F08E7">
              <w:rPr>
                <w:sz w:val="20"/>
                <w:szCs w:val="20"/>
              </w:rPr>
              <w:t>0,12</w:t>
            </w:r>
          </w:p>
        </w:tc>
      </w:tr>
      <w:tr w:rsidR="009F7B0C" w:rsidRPr="004F08E7" w14:paraId="0680DF6C" w14:textId="77777777" w:rsidTr="004F08E7">
        <w:tc>
          <w:tcPr>
            <w:tcW w:w="6799" w:type="dxa"/>
          </w:tcPr>
          <w:p w14:paraId="230BC8E4" w14:textId="602C66F8" w:rsidR="008578A2" w:rsidRPr="004F08E7" w:rsidRDefault="008578A2" w:rsidP="00F31704">
            <w:pPr>
              <w:pStyle w:val="Sinespaciado"/>
              <w:rPr>
                <w:sz w:val="20"/>
                <w:szCs w:val="20"/>
              </w:rPr>
            </w:pPr>
            <w:r w:rsidRPr="004F08E7">
              <w:rPr>
                <w:sz w:val="20"/>
                <w:szCs w:val="20"/>
              </w:rPr>
              <w:t xml:space="preserve">Total </w:t>
            </w:r>
          </w:p>
        </w:tc>
        <w:tc>
          <w:tcPr>
            <w:tcW w:w="680" w:type="dxa"/>
            <w:vAlign w:val="center"/>
          </w:tcPr>
          <w:p w14:paraId="162693B8" w14:textId="0C1915FC" w:rsidR="008578A2" w:rsidRPr="004F08E7" w:rsidRDefault="008578A2" w:rsidP="00F31704">
            <w:pPr>
              <w:pStyle w:val="Sinespaciado"/>
              <w:rPr>
                <w:sz w:val="20"/>
                <w:szCs w:val="20"/>
              </w:rPr>
            </w:pPr>
            <w:r w:rsidRPr="004F08E7">
              <w:rPr>
                <w:sz w:val="20"/>
                <w:szCs w:val="20"/>
              </w:rPr>
              <w:t>1</w:t>
            </w:r>
          </w:p>
        </w:tc>
        <w:tc>
          <w:tcPr>
            <w:tcW w:w="738" w:type="dxa"/>
            <w:vAlign w:val="center"/>
          </w:tcPr>
          <w:p w14:paraId="60FDB8DB" w14:textId="396D10FB" w:rsidR="008578A2" w:rsidRPr="004F08E7" w:rsidRDefault="008578A2" w:rsidP="00F31704">
            <w:pPr>
              <w:pStyle w:val="Sinespaciado"/>
              <w:rPr>
                <w:sz w:val="20"/>
                <w:szCs w:val="20"/>
              </w:rPr>
            </w:pPr>
          </w:p>
        </w:tc>
        <w:tc>
          <w:tcPr>
            <w:tcW w:w="738" w:type="dxa"/>
            <w:vAlign w:val="center"/>
          </w:tcPr>
          <w:p w14:paraId="00A9A08D" w14:textId="03D7F5DE" w:rsidR="008578A2" w:rsidRPr="004F08E7" w:rsidRDefault="008578A2" w:rsidP="00F31704">
            <w:pPr>
              <w:pStyle w:val="Sinespaciado"/>
              <w:rPr>
                <w:sz w:val="20"/>
                <w:szCs w:val="20"/>
              </w:rPr>
            </w:pPr>
            <w:r w:rsidRPr="004F08E7">
              <w:rPr>
                <w:sz w:val="20"/>
                <w:szCs w:val="20"/>
              </w:rPr>
              <w:t>2,22</w:t>
            </w:r>
          </w:p>
        </w:tc>
      </w:tr>
    </w:tbl>
    <w:p w14:paraId="39E4F5F5" w14:textId="77777777" w:rsidR="002A2E49" w:rsidRPr="004F08E7" w:rsidRDefault="002A2E49" w:rsidP="00F31704">
      <w:pPr>
        <w:spacing w:after="240" w:line="240" w:lineRule="auto"/>
        <w:jc w:val="center"/>
        <w:rPr>
          <w:rFonts w:ascii="Times New Roman" w:hAnsi="Times New Roman" w:cs="Times New Roman"/>
          <w:bCs/>
          <w:sz w:val="20"/>
          <w:szCs w:val="20"/>
        </w:rPr>
      </w:pPr>
      <w:r w:rsidRPr="004F08E7">
        <w:rPr>
          <w:rFonts w:ascii="Times New Roman" w:hAnsi="Times New Roman" w:cs="Times New Roman"/>
          <w:bCs/>
          <w:sz w:val="20"/>
          <w:szCs w:val="20"/>
        </w:rPr>
        <w:t>Tabla 2. Matriz EFI</w:t>
      </w:r>
    </w:p>
    <w:p w14:paraId="767A6BC6" w14:textId="77777777" w:rsidR="004F08E7" w:rsidRDefault="004F08E7" w:rsidP="00F31704">
      <w:pPr>
        <w:spacing w:after="240" w:line="240" w:lineRule="auto"/>
        <w:jc w:val="both"/>
        <w:rPr>
          <w:rFonts w:ascii="Times New Roman" w:hAnsi="Times New Roman" w:cs="Times New Roman"/>
          <w:sz w:val="20"/>
          <w:szCs w:val="20"/>
        </w:rPr>
        <w:sectPr w:rsidR="004F08E7" w:rsidSect="004F08E7">
          <w:type w:val="continuous"/>
          <w:pgSz w:w="11906" w:h="16838" w:code="9"/>
          <w:pgMar w:top="1418" w:right="1418" w:bottom="1134" w:left="1701" w:header="709" w:footer="709" w:gutter="0"/>
          <w:cols w:space="708"/>
          <w:docGrid w:linePitch="360"/>
        </w:sectPr>
      </w:pPr>
    </w:p>
    <w:p w14:paraId="7834236A" w14:textId="77777777" w:rsidR="00F31704" w:rsidRDefault="00F31704" w:rsidP="00F31704">
      <w:pPr>
        <w:spacing w:after="240" w:line="240" w:lineRule="auto"/>
        <w:jc w:val="both"/>
        <w:rPr>
          <w:rFonts w:ascii="Times New Roman" w:hAnsi="Times New Roman" w:cs="Times New Roman"/>
          <w:sz w:val="20"/>
          <w:szCs w:val="20"/>
        </w:rPr>
      </w:pPr>
    </w:p>
    <w:p w14:paraId="4CC58BBF" w14:textId="77777777" w:rsidR="00F31704" w:rsidRDefault="00F31704" w:rsidP="00F31704">
      <w:pPr>
        <w:spacing w:after="240" w:line="240" w:lineRule="auto"/>
        <w:jc w:val="both"/>
        <w:rPr>
          <w:rFonts w:ascii="Times New Roman" w:hAnsi="Times New Roman" w:cs="Times New Roman"/>
          <w:sz w:val="20"/>
          <w:szCs w:val="20"/>
        </w:rPr>
      </w:pPr>
    </w:p>
    <w:p w14:paraId="31B0A574" w14:textId="1B3C61A3" w:rsidR="009165C8" w:rsidRPr="004F08E7" w:rsidRDefault="002A2E49" w:rsidP="00F31704">
      <w:pPr>
        <w:spacing w:after="240" w:line="240" w:lineRule="auto"/>
        <w:jc w:val="both"/>
        <w:rPr>
          <w:rFonts w:ascii="Times New Roman" w:hAnsi="Times New Roman" w:cs="Times New Roman"/>
          <w:sz w:val="20"/>
          <w:szCs w:val="20"/>
        </w:rPr>
      </w:pPr>
      <w:r w:rsidRPr="004F08E7">
        <w:rPr>
          <w:rFonts w:ascii="Times New Roman" w:hAnsi="Times New Roman" w:cs="Times New Roman"/>
          <w:sz w:val="20"/>
          <w:szCs w:val="20"/>
        </w:rPr>
        <w:t xml:space="preserve">Los resultados, destacan la aplicación de la </w:t>
      </w:r>
      <w:r w:rsidR="009165C8" w:rsidRPr="004F08E7">
        <w:rPr>
          <w:rFonts w:ascii="Times New Roman" w:hAnsi="Times New Roman" w:cs="Times New Roman"/>
          <w:sz w:val="20"/>
          <w:szCs w:val="20"/>
        </w:rPr>
        <w:t>matriz EFE para valorar elementos de oportunidades y amenazas</w:t>
      </w:r>
      <w:r w:rsidRPr="004F08E7">
        <w:rPr>
          <w:rFonts w:ascii="Times New Roman" w:hAnsi="Times New Roman" w:cs="Times New Roman"/>
          <w:sz w:val="20"/>
          <w:szCs w:val="20"/>
        </w:rPr>
        <w:t>, se aprecia en la tabla 3.</w:t>
      </w:r>
    </w:p>
    <w:p w14:paraId="459054A4" w14:textId="77777777" w:rsidR="00F31704" w:rsidRDefault="00D02E53" w:rsidP="00F31704">
      <w:pPr>
        <w:spacing w:after="240" w:line="240" w:lineRule="auto"/>
        <w:jc w:val="both"/>
        <w:rPr>
          <w:rFonts w:ascii="Times New Roman" w:hAnsi="Times New Roman" w:cs="Times New Roman"/>
          <w:sz w:val="20"/>
          <w:szCs w:val="20"/>
        </w:rPr>
      </w:pPr>
      <w:r w:rsidRPr="004F08E7">
        <w:rPr>
          <w:rFonts w:ascii="Times New Roman" w:hAnsi="Times New Roman" w:cs="Times New Roman"/>
          <w:bCs/>
          <w:sz w:val="20"/>
          <w:szCs w:val="20"/>
        </w:rPr>
        <w:t>Al realizar el análisis p</w:t>
      </w:r>
      <w:proofErr w:type="spellStart"/>
      <w:r w:rsidRPr="004F08E7">
        <w:rPr>
          <w:rFonts w:ascii="Times New Roman" w:hAnsi="Times New Roman" w:cs="Times New Roman"/>
          <w:sz w:val="20"/>
          <w:szCs w:val="20"/>
          <w:lang w:val="es-ES"/>
        </w:rPr>
        <w:t>or</w:t>
      </w:r>
      <w:proofErr w:type="spellEnd"/>
      <w:r w:rsidRPr="004F08E7">
        <w:rPr>
          <w:rFonts w:ascii="Times New Roman" w:hAnsi="Times New Roman" w:cs="Times New Roman"/>
          <w:sz w:val="20"/>
          <w:szCs w:val="20"/>
          <w:lang w:val="es-ES"/>
        </w:rPr>
        <w:t xml:space="preserve"> medio de la matriz FODA, EFI y EFE, </w:t>
      </w:r>
      <w:r w:rsidRPr="004F08E7">
        <w:rPr>
          <w:rFonts w:ascii="Times New Roman" w:hAnsi="Times New Roman" w:cs="Times New Roman"/>
          <w:sz w:val="20"/>
          <w:szCs w:val="20"/>
        </w:rPr>
        <w:t xml:space="preserve">se logró determinar que la parroquia Crucita desde la antigüedad ha sido una zona de oportunidades y fortalezas, así como también vulnerable y con grandes riesgos. El Gobierno Descentralizado de la Parroquia Crucita y otras organizaciones están en la capacidad de ayudar a salvaguardar a sus moradores y visitantes. </w:t>
      </w:r>
    </w:p>
    <w:p w14:paraId="09C67460" w14:textId="77777777" w:rsidR="00F31704" w:rsidRDefault="00F31704" w:rsidP="00F31704">
      <w:pPr>
        <w:spacing w:after="240" w:line="240" w:lineRule="auto"/>
        <w:jc w:val="both"/>
        <w:rPr>
          <w:rFonts w:ascii="Times New Roman" w:hAnsi="Times New Roman" w:cs="Times New Roman"/>
          <w:sz w:val="20"/>
          <w:szCs w:val="20"/>
        </w:rPr>
      </w:pPr>
    </w:p>
    <w:p w14:paraId="1D6B44D8" w14:textId="77777777" w:rsidR="00F31704" w:rsidRDefault="00F31704" w:rsidP="00F31704">
      <w:pPr>
        <w:spacing w:after="240" w:line="240" w:lineRule="auto"/>
        <w:jc w:val="both"/>
        <w:rPr>
          <w:rFonts w:ascii="Times New Roman" w:hAnsi="Times New Roman" w:cs="Times New Roman"/>
          <w:sz w:val="20"/>
          <w:szCs w:val="20"/>
        </w:rPr>
      </w:pPr>
    </w:p>
    <w:p w14:paraId="373CCE43" w14:textId="77777777" w:rsidR="00F31704" w:rsidRDefault="00F31704" w:rsidP="00F31704">
      <w:pPr>
        <w:spacing w:after="240" w:line="240" w:lineRule="auto"/>
        <w:jc w:val="both"/>
        <w:rPr>
          <w:rFonts w:ascii="Times New Roman" w:hAnsi="Times New Roman" w:cs="Times New Roman"/>
          <w:sz w:val="20"/>
          <w:szCs w:val="20"/>
        </w:rPr>
      </w:pPr>
    </w:p>
    <w:p w14:paraId="34C279D3" w14:textId="4D0C03BD" w:rsidR="00D02E53" w:rsidRPr="004F08E7" w:rsidRDefault="00D02E53" w:rsidP="00F31704">
      <w:pPr>
        <w:spacing w:after="240" w:line="240" w:lineRule="auto"/>
        <w:jc w:val="both"/>
        <w:rPr>
          <w:rFonts w:ascii="Times New Roman" w:hAnsi="Times New Roman" w:cs="Times New Roman"/>
          <w:b/>
          <w:bCs/>
          <w:sz w:val="20"/>
          <w:szCs w:val="20"/>
        </w:rPr>
      </w:pPr>
      <w:r w:rsidRPr="004F08E7">
        <w:rPr>
          <w:rFonts w:ascii="Times New Roman" w:hAnsi="Times New Roman" w:cs="Times New Roman"/>
          <w:sz w:val="20"/>
          <w:szCs w:val="20"/>
        </w:rPr>
        <w:t xml:space="preserve">Es un destino que se presenta como </w:t>
      </w:r>
      <w:r w:rsidRPr="004F08E7">
        <w:rPr>
          <w:rFonts w:ascii="Times New Roman" w:eastAsia="Times New Roman" w:hAnsi="Times New Roman" w:cs="Times New Roman"/>
          <w:bCs/>
          <w:sz w:val="20"/>
          <w:szCs w:val="20"/>
          <w:shd w:val="clear" w:color="auto" w:fill="FFFFFF"/>
          <w:lang w:eastAsia="es-EC"/>
        </w:rPr>
        <w:t xml:space="preserve">un gran atractivo para muchos turistas, pero para convertirse en un punto priorizado se requiere tomar en cuenta las debilidades y amenazas, que en conjunto con la intervención del GAD Cantonal, </w:t>
      </w:r>
      <w:r w:rsidRPr="004F08E7">
        <w:rPr>
          <w:rFonts w:ascii="Times New Roman" w:hAnsi="Times New Roman" w:cs="Times New Roman"/>
          <w:sz w:val="20"/>
          <w:szCs w:val="20"/>
        </w:rPr>
        <w:t>Organizaciones sociales, Clubes y Asociación Artesanal y población en general, se pueda</w:t>
      </w:r>
      <w:r w:rsidRPr="004F08E7">
        <w:rPr>
          <w:rFonts w:ascii="Times New Roman" w:eastAsia="Times New Roman" w:hAnsi="Times New Roman" w:cs="Times New Roman"/>
          <w:bCs/>
          <w:sz w:val="20"/>
          <w:szCs w:val="20"/>
          <w:shd w:val="clear" w:color="auto" w:fill="FFFFFF"/>
          <w:lang w:eastAsia="es-EC"/>
        </w:rPr>
        <w:t xml:space="preserve"> regular no solamente el uso de suelo, sino todos los aspectos que tienen que ver con infraestructura hotelera, seguridad, mejoramiento de los servicios que ofrecen, seguridad alimentaria, entre otros. </w:t>
      </w:r>
    </w:p>
    <w:p w14:paraId="0AD88D72" w14:textId="77777777" w:rsidR="004F08E7" w:rsidRDefault="004F08E7" w:rsidP="00F31704">
      <w:pPr>
        <w:pStyle w:val="Sinespaciado"/>
        <w:rPr>
          <w:sz w:val="20"/>
          <w:szCs w:val="20"/>
        </w:rPr>
      </w:pPr>
    </w:p>
    <w:p w14:paraId="69D0F298" w14:textId="77777777" w:rsidR="00F31704" w:rsidRDefault="00F31704" w:rsidP="00F31704">
      <w:pPr>
        <w:pStyle w:val="Sinespaciado"/>
        <w:rPr>
          <w:sz w:val="20"/>
          <w:szCs w:val="20"/>
        </w:rPr>
        <w:sectPr w:rsidR="00F31704" w:rsidSect="004F08E7">
          <w:type w:val="continuous"/>
          <w:pgSz w:w="11906" w:h="16838" w:code="9"/>
          <w:pgMar w:top="1418" w:right="1418" w:bottom="1134" w:left="1701" w:header="709" w:footer="709" w:gutter="0"/>
          <w:cols w:num="2" w:space="708"/>
          <w:docGrid w:linePitch="360"/>
        </w:sectPr>
      </w:pPr>
    </w:p>
    <w:tbl>
      <w:tblPr>
        <w:tblStyle w:val="Tablaconcuadrcula"/>
        <w:tblW w:w="9493" w:type="dxa"/>
        <w:tblLayout w:type="fixed"/>
        <w:tblLook w:val="04A0" w:firstRow="1" w:lastRow="0" w:firstColumn="1" w:lastColumn="0" w:noHBand="0" w:noVBand="1"/>
      </w:tblPr>
      <w:tblGrid>
        <w:gridCol w:w="6799"/>
        <w:gridCol w:w="680"/>
        <w:gridCol w:w="880"/>
        <w:gridCol w:w="1134"/>
      </w:tblGrid>
      <w:tr w:rsidR="009F7B0C" w:rsidRPr="004F08E7" w14:paraId="6FE4555C" w14:textId="77777777" w:rsidTr="004F08E7">
        <w:tc>
          <w:tcPr>
            <w:tcW w:w="6799" w:type="dxa"/>
          </w:tcPr>
          <w:p w14:paraId="731D7197" w14:textId="518588A9" w:rsidR="009F7B0C" w:rsidRPr="004F08E7" w:rsidRDefault="009F7B0C" w:rsidP="00F31704">
            <w:pPr>
              <w:pStyle w:val="Sinespaciado"/>
              <w:rPr>
                <w:sz w:val="20"/>
                <w:szCs w:val="20"/>
              </w:rPr>
            </w:pPr>
            <w:r w:rsidRPr="004F08E7">
              <w:rPr>
                <w:sz w:val="20"/>
                <w:szCs w:val="20"/>
              </w:rPr>
              <w:lastRenderedPageBreak/>
              <w:t>Factores Claves Internos</w:t>
            </w:r>
          </w:p>
        </w:tc>
        <w:tc>
          <w:tcPr>
            <w:tcW w:w="680" w:type="dxa"/>
          </w:tcPr>
          <w:p w14:paraId="4B9BAAFC" w14:textId="77777777" w:rsidR="009F7B0C" w:rsidRPr="004F08E7" w:rsidRDefault="009F7B0C" w:rsidP="00F31704">
            <w:pPr>
              <w:pStyle w:val="Sinespaciado"/>
              <w:rPr>
                <w:sz w:val="20"/>
                <w:szCs w:val="20"/>
              </w:rPr>
            </w:pPr>
            <w:r w:rsidRPr="004F08E7">
              <w:rPr>
                <w:sz w:val="20"/>
                <w:szCs w:val="20"/>
              </w:rPr>
              <w:t>Peso</w:t>
            </w:r>
          </w:p>
        </w:tc>
        <w:tc>
          <w:tcPr>
            <w:tcW w:w="880" w:type="dxa"/>
          </w:tcPr>
          <w:p w14:paraId="2DFB6C93" w14:textId="77777777" w:rsidR="009F7B0C" w:rsidRPr="004F08E7" w:rsidRDefault="009F7B0C" w:rsidP="00F31704">
            <w:pPr>
              <w:pStyle w:val="Sinespaciado"/>
              <w:rPr>
                <w:sz w:val="20"/>
                <w:szCs w:val="20"/>
              </w:rPr>
            </w:pPr>
            <w:r w:rsidRPr="004F08E7">
              <w:rPr>
                <w:sz w:val="20"/>
                <w:szCs w:val="20"/>
              </w:rPr>
              <w:t>Calificación</w:t>
            </w:r>
          </w:p>
        </w:tc>
        <w:tc>
          <w:tcPr>
            <w:tcW w:w="1134" w:type="dxa"/>
          </w:tcPr>
          <w:p w14:paraId="218113E1" w14:textId="77777777" w:rsidR="009F7B0C" w:rsidRPr="004F08E7" w:rsidRDefault="009F7B0C" w:rsidP="00F31704">
            <w:pPr>
              <w:pStyle w:val="Sinespaciado"/>
              <w:rPr>
                <w:sz w:val="20"/>
                <w:szCs w:val="20"/>
              </w:rPr>
            </w:pPr>
            <w:r w:rsidRPr="004F08E7">
              <w:rPr>
                <w:sz w:val="20"/>
                <w:szCs w:val="20"/>
              </w:rPr>
              <w:t>Valor ponderado</w:t>
            </w:r>
          </w:p>
        </w:tc>
      </w:tr>
      <w:tr w:rsidR="009F7B0C" w:rsidRPr="004F08E7" w14:paraId="59456FFE" w14:textId="77777777" w:rsidTr="004F08E7">
        <w:tc>
          <w:tcPr>
            <w:tcW w:w="6799" w:type="dxa"/>
          </w:tcPr>
          <w:p w14:paraId="25AB9439" w14:textId="5E586B1D" w:rsidR="009F7B0C" w:rsidRPr="004F08E7" w:rsidRDefault="00450E95" w:rsidP="00F31704">
            <w:pPr>
              <w:pStyle w:val="Sinespaciado"/>
              <w:rPr>
                <w:sz w:val="20"/>
                <w:szCs w:val="20"/>
              </w:rPr>
            </w:pPr>
            <w:r w:rsidRPr="004F08E7">
              <w:rPr>
                <w:sz w:val="20"/>
                <w:szCs w:val="20"/>
              </w:rPr>
              <w:t>Oportunidades</w:t>
            </w:r>
          </w:p>
        </w:tc>
        <w:tc>
          <w:tcPr>
            <w:tcW w:w="680" w:type="dxa"/>
          </w:tcPr>
          <w:p w14:paraId="42621477" w14:textId="77777777" w:rsidR="009F7B0C" w:rsidRPr="004F08E7" w:rsidRDefault="009F7B0C" w:rsidP="00F31704">
            <w:pPr>
              <w:pStyle w:val="Sinespaciado"/>
              <w:rPr>
                <w:sz w:val="20"/>
                <w:szCs w:val="20"/>
              </w:rPr>
            </w:pPr>
          </w:p>
        </w:tc>
        <w:tc>
          <w:tcPr>
            <w:tcW w:w="880" w:type="dxa"/>
          </w:tcPr>
          <w:p w14:paraId="47B7F731" w14:textId="77777777" w:rsidR="009F7B0C" w:rsidRPr="004F08E7" w:rsidRDefault="009F7B0C" w:rsidP="00F31704">
            <w:pPr>
              <w:pStyle w:val="Sinespaciado"/>
              <w:rPr>
                <w:sz w:val="20"/>
                <w:szCs w:val="20"/>
              </w:rPr>
            </w:pPr>
          </w:p>
        </w:tc>
        <w:tc>
          <w:tcPr>
            <w:tcW w:w="1134" w:type="dxa"/>
            <w:vAlign w:val="bottom"/>
          </w:tcPr>
          <w:p w14:paraId="7792E418" w14:textId="77777777" w:rsidR="009F7B0C" w:rsidRPr="004F08E7" w:rsidRDefault="009F7B0C" w:rsidP="00F31704">
            <w:pPr>
              <w:pStyle w:val="Sinespaciado"/>
              <w:rPr>
                <w:sz w:val="20"/>
                <w:szCs w:val="20"/>
              </w:rPr>
            </w:pPr>
          </w:p>
        </w:tc>
      </w:tr>
      <w:tr w:rsidR="00537E52" w:rsidRPr="004F08E7" w14:paraId="0B67D2A8" w14:textId="77777777" w:rsidTr="004F08E7">
        <w:tc>
          <w:tcPr>
            <w:tcW w:w="6799" w:type="dxa"/>
          </w:tcPr>
          <w:p w14:paraId="57E6461A" w14:textId="527AD8D8" w:rsidR="00537E52" w:rsidRPr="004F08E7" w:rsidRDefault="00537E52" w:rsidP="00F31704">
            <w:pPr>
              <w:pStyle w:val="Sinespaciado"/>
              <w:rPr>
                <w:sz w:val="20"/>
                <w:szCs w:val="20"/>
              </w:rPr>
            </w:pPr>
            <w:r w:rsidRPr="004F08E7">
              <w:rPr>
                <w:sz w:val="20"/>
                <w:szCs w:val="20"/>
              </w:rPr>
              <w:t xml:space="preserve">Destino turístico biodiverso para fines de semana, vacaciones y feriados del Ecuador y el extranjero en cualquier periodo del año. Por su relieve montañoso genera atracción a los turistas a la práctica de los deportes de vuelo </w:t>
            </w:r>
          </w:p>
        </w:tc>
        <w:tc>
          <w:tcPr>
            <w:tcW w:w="680" w:type="dxa"/>
          </w:tcPr>
          <w:p w14:paraId="381C43B0" w14:textId="7AC64EA9" w:rsidR="00537E52" w:rsidRPr="004F08E7" w:rsidRDefault="00537E52" w:rsidP="00F31704">
            <w:pPr>
              <w:pStyle w:val="Sinespaciado"/>
              <w:rPr>
                <w:sz w:val="20"/>
                <w:szCs w:val="20"/>
              </w:rPr>
            </w:pPr>
            <w:r w:rsidRPr="004F08E7">
              <w:rPr>
                <w:sz w:val="20"/>
                <w:szCs w:val="20"/>
              </w:rPr>
              <w:t>0.40</w:t>
            </w:r>
          </w:p>
        </w:tc>
        <w:tc>
          <w:tcPr>
            <w:tcW w:w="880" w:type="dxa"/>
          </w:tcPr>
          <w:p w14:paraId="2F5D9486" w14:textId="5119776D" w:rsidR="00537E52" w:rsidRPr="004F08E7" w:rsidRDefault="00537E52" w:rsidP="00F31704">
            <w:pPr>
              <w:pStyle w:val="Sinespaciado"/>
              <w:rPr>
                <w:sz w:val="20"/>
                <w:szCs w:val="20"/>
              </w:rPr>
            </w:pPr>
            <w:r w:rsidRPr="004F08E7">
              <w:rPr>
                <w:sz w:val="20"/>
                <w:szCs w:val="20"/>
              </w:rPr>
              <w:t>3</w:t>
            </w:r>
          </w:p>
        </w:tc>
        <w:tc>
          <w:tcPr>
            <w:tcW w:w="1134" w:type="dxa"/>
          </w:tcPr>
          <w:p w14:paraId="3417AD80" w14:textId="0F653B84" w:rsidR="00537E52" w:rsidRPr="004F08E7" w:rsidRDefault="00537E52" w:rsidP="00F31704">
            <w:pPr>
              <w:pStyle w:val="Sinespaciado"/>
              <w:rPr>
                <w:sz w:val="20"/>
                <w:szCs w:val="20"/>
              </w:rPr>
            </w:pPr>
            <w:r w:rsidRPr="004F08E7">
              <w:rPr>
                <w:sz w:val="20"/>
                <w:szCs w:val="20"/>
              </w:rPr>
              <w:t>1,2</w:t>
            </w:r>
          </w:p>
        </w:tc>
      </w:tr>
      <w:tr w:rsidR="00537E52" w:rsidRPr="004F08E7" w14:paraId="07DA3CF7" w14:textId="77777777" w:rsidTr="004F08E7">
        <w:tc>
          <w:tcPr>
            <w:tcW w:w="6799" w:type="dxa"/>
          </w:tcPr>
          <w:p w14:paraId="290931A0" w14:textId="07127372" w:rsidR="00537E52" w:rsidRPr="004F08E7" w:rsidRDefault="00537E52" w:rsidP="00F31704">
            <w:pPr>
              <w:pStyle w:val="Sinespaciado"/>
              <w:rPr>
                <w:sz w:val="20"/>
                <w:szCs w:val="20"/>
              </w:rPr>
            </w:pPr>
            <w:r w:rsidRPr="004F08E7">
              <w:rPr>
                <w:sz w:val="20"/>
                <w:szCs w:val="20"/>
              </w:rPr>
              <w:t>Se encuentra a pocos minutos del puerto y aeropuerto del cantón Manta.</w:t>
            </w:r>
          </w:p>
        </w:tc>
        <w:tc>
          <w:tcPr>
            <w:tcW w:w="680" w:type="dxa"/>
          </w:tcPr>
          <w:p w14:paraId="60C1A29C" w14:textId="77777777" w:rsidR="00537E52" w:rsidRPr="004F08E7" w:rsidRDefault="00537E52" w:rsidP="00F31704">
            <w:pPr>
              <w:pStyle w:val="Sinespaciado"/>
              <w:rPr>
                <w:sz w:val="20"/>
                <w:szCs w:val="20"/>
              </w:rPr>
            </w:pPr>
            <w:r w:rsidRPr="004F08E7">
              <w:rPr>
                <w:sz w:val="20"/>
                <w:szCs w:val="20"/>
              </w:rPr>
              <w:t>0,07</w:t>
            </w:r>
          </w:p>
        </w:tc>
        <w:tc>
          <w:tcPr>
            <w:tcW w:w="880" w:type="dxa"/>
          </w:tcPr>
          <w:p w14:paraId="7F88328E" w14:textId="1E81634B" w:rsidR="00537E52" w:rsidRPr="004F08E7" w:rsidRDefault="00537E52" w:rsidP="00F31704">
            <w:pPr>
              <w:pStyle w:val="Sinespaciado"/>
              <w:rPr>
                <w:sz w:val="20"/>
                <w:szCs w:val="20"/>
              </w:rPr>
            </w:pPr>
            <w:r w:rsidRPr="004F08E7">
              <w:rPr>
                <w:sz w:val="20"/>
                <w:szCs w:val="20"/>
              </w:rPr>
              <w:t>3</w:t>
            </w:r>
          </w:p>
        </w:tc>
        <w:tc>
          <w:tcPr>
            <w:tcW w:w="1134" w:type="dxa"/>
          </w:tcPr>
          <w:p w14:paraId="27086367" w14:textId="58FA20ED" w:rsidR="00537E52" w:rsidRPr="004F08E7" w:rsidRDefault="00537E52" w:rsidP="00F31704">
            <w:pPr>
              <w:pStyle w:val="Sinespaciado"/>
              <w:rPr>
                <w:sz w:val="20"/>
                <w:szCs w:val="20"/>
              </w:rPr>
            </w:pPr>
            <w:r w:rsidRPr="004F08E7">
              <w:rPr>
                <w:sz w:val="20"/>
                <w:szCs w:val="20"/>
              </w:rPr>
              <w:t>0,21</w:t>
            </w:r>
          </w:p>
        </w:tc>
      </w:tr>
      <w:tr w:rsidR="00537E52" w:rsidRPr="004F08E7" w14:paraId="66E26A4C" w14:textId="77777777" w:rsidTr="004F08E7">
        <w:tc>
          <w:tcPr>
            <w:tcW w:w="6799" w:type="dxa"/>
          </w:tcPr>
          <w:p w14:paraId="5A617B56" w14:textId="4B26366C" w:rsidR="00537E52" w:rsidRPr="004F08E7" w:rsidRDefault="00537E52" w:rsidP="00F31704">
            <w:pPr>
              <w:pStyle w:val="Sinespaciado"/>
              <w:rPr>
                <w:sz w:val="20"/>
                <w:szCs w:val="20"/>
              </w:rPr>
            </w:pPr>
            <w:r w:rsidRPr="004F08E7">
              <w:rPr>
                <w:rFonts w:eastAsia="Times New Roman"/>
                <w:sz w:val="20"/>
                <w:szCs w:val="20"/>
                <w:shd w:val="clear" w:color="auto" w:fill="FFFFFF"/>
                <w:lang w:eastAsia="es-EC"/>
              </w:rPr>
              <w:t xml:space="preserve">En la Comunidad de Las </w:t>
            </w:r>
            <w:proofErr w:type="spellStart"/>
            <w:r w:rsidRPr="004F08E7">
              <w:rPr>
                <w:rFonts w:eastAsia="Times New Roman"/>
                <w:sz w:val="20"/>
                <w:szCs w:val="20"/>
                <w:shd w:val="clear" w:color="auto" w:fill="FFFFFF"/>
                <w:lang w:eastAsia="es-EC"/>
              </w:rPr>
              <w:t>Gilces</w:t>
            </w:r>
            <w:proofErr w:type="spellEnd"/>
            <w:r w:rsidRPr="004F08E7">
              <w:rPr>
                <w:rFonts w:eastAsia="Times New Roman"/>
                <w:sz w:val="20"/>
                <w:szCs w:val="20"/>
                <w:shd w:val="clear" w:color="auto" w:fill="FFFFFF"/>
                <w:lang w:eastAsia="es-EC"/>
              </w:rPr>
              <w:t xml:space="preserve"> existe el primer CTC (Centro de Turismo Comunitario) avalado por el Ministerio de Turismo brindando ingresos y promoción a la comunidad.</w:t>
            </w:r>
          </w:p>
        </w:tc>
        <w:tc>
          <w:tcPr>
            <w:tcW w:w="680" w:type="dxa"/>
          </w:tcPr>
          <w:p w14:paraId="68C58781" w14:textId="26E7AD20" w:rsidR="00537E52" w:rsidRPr="004F08E7" w:rsidRDefault="00537E52" w:rsidP="00F31704">
            <w:pPr>
              <w:pStyle w:val="Sinespaciado"/>
              <w:rPr>
                <w:sz w:val="20"/>
                <w:szCs w:val="20"/>
              </w:rPr>
            </w:pPr>
            <w:r w:rsidRPr="004F08E7">
              <w:rPr>
                <w:sz w:val="20"/>
                <w:szCs w:val="20"/>
              </w:rPr>
              <w:t>0,06</w:t>
            </w:r>
          </w:p>
        </w:tc>
        <w:tc>
          <w:tcPr>
            <w:tcW w:w="880" w:type="dxa"/>
          </w:tcPr>
          <w:p w14:paraId="7CEC43F7" w14:textId="12F20B11" w:rsidR="00537E52" w:rsidRPr="004F08E7" w:rsidRDefault="00537E52" w:rsidP="00F31704">
            <w:pPr>
              <w:pStyle w:val="Sinespaciado"/>
              <w:rPr>
                <w:sz w:val="20"/>
                <w:szCs w:val="20"/>
              </w:rPr>
            </w:pPr>
            <w:r w:rsidRPr="004F08E7">
              <w:rPr>
                <w:sz w:val="20"/>
                <w:szCs w:val="20"/>
              </w:rPr>
              <w:t>2</w:t>
            </w:r>
          </w:p>
        </w:tc>
        <w:tc>
          <w:tcPr>
            <w:tcW w:w="1134" w:type="dxa"/>
          </w:tcPr>
          <w:p w14:paraId="0EF84E59" w14:textId="78D4AE1D" w:rsidR="00537E52" w:rsidRPr="004F08E7" w:rsidRDefault="00537E52" w:rsidP="00F31704">
            <w:pPr>
              <w:pStyle w:val="Sinespaciado"/>
              <w:rPr>
                <w:sz w:val="20"/>
                <w:szCs w:val="20"/>
              </w:rPr>
            </w:pPr>
            <w:r w:rsidRPr="004F08E7">
              <w:rPr>
                <w:sz w:val="20"/>
                <w:szCs w:val="20"/>
              </w:rPr>
              <w:t>0,12</w:t>
            </w:r>
          </w:p>
        </w:tc>
      </w:tr>
      <w:tr w:rsidR="00537E52" w:rsidRPr="004F08E7" w14:paraId="20E9428C" w14:textId="77777777" w:rsidTr="004F08E7">
        <w:tc>
          <w:tcPr>
            <w:tcW w:w="6799" w:type="dxa"/>
          </w:tcPr>
          <w:p w14:paraId="1714C7C5" w14:textId="03D38AB6" w:rsidR="00537E52" w:rsidRPr="004F08E7" w:rsidRDefault="00537E52" w:rsidP="00F31704">
            <w:pPr>
              <w:pStyle w:val="Sinespaciado"/>
              <w:rPr>
                <w:sz w:val="20"/>
                <w:szCs w:val="20"/>
              </w:rPr>
            </w:pPr>
            <w:r w:rsidRPr="004F08E7">
              <w:rPr>
                <w:sz w:val="20"/>
                <w:szCs w:val="20"/>
              </w:rPr>
              <w:t>Propuestas de Organizaciones no Gubernamentales (</w:t>
            </w:r>
            <w:proofErr w:type="spellStart"/>
            <w:r w:rsidRPr="004F08E7">
              <w:rPr>
                <w:sz w:val="20"/>
                <w:szCs w:val="20"/>
              </w:rPr>
              <w:t>ONGs</w:t>
            </w:r>
            <w:proofErr w:type="spellEnd"/>
            <w:r w:rsidRPr="004F08E7">
              <w:rPr>
                <w:sz w:val="20"/>
                <w:szCs w:val="20"/>
              </w:rPr>
              <w:t>) para ejecutar</w:t>
            </w:r>
            <w:r w:rsidR="00EC260D" w:rsidRPr="004F08E7">
              <w:rPr>
                <w:sz w:val="20"/>
                <w:szCs w:val="20"/>
              </w:rPr>
              <w:t xml:space="preserve"> </w:t>
            </w:r>
            <w:r w:rsidRPr="004F08E7">
              <w:rPr>
                <w:sz w:val="20"/>
                <w:szCs w:val="20"/>
              </w:rPr>
              <w:t>proyectos</w:t>
            </w:r>
            <w:r w:rsidR="00EC260D" w:rsidRPr="004F08E7">
              <w:rPr>
                <w:sz w:val="20"/>
                <w:szCs w:val="20"/>
              </w:rPr>
              <w:t xml:space="preserve"> </w:t>
            </w:r>
            <w:r w:rsidRPr="004F08E7">
              <w:rPr>
                <w:sz w:val="20"/>
                <w:szCs w:val="20"/>
              </w:rPr>
              <w:t>ambientales.</w:t>
            </w:r>
          </w:p>
        </w:tc>
        <w:tc>
          <w:tcPr>
            <w:tcW w:w="680" w:type="dxa"/>
          </w:tcPr>
          <w:p w14:paraId="13408219" w14:textId="77777777" w:rsidR="00537E52" w:rsidRPr="004F08E7" w:rsidRDefault="00537E52" w:rsidP="00F31704">
            <w:pPr>
              <w:pStyle w:val="Sinespaciado"/>
              <w:rPr>
                <w:sz w:val="20"/>
                <w:szCs w:val="20"/>
              </w:rPr>
            </w:pPr>
            <w:r w:rsidRPr="004F08E7">
              <w:rPr>
                <w:sz w:val="20"/>
                <w:szCs w:val="20"/>
              </w:rPr>
              <w:t>0,06</w:t>
            </w:r>
          </w:p>
        </w:tc>
        <w:tc>
          <w:tcPr>
            <w:tcW w:w="880" w:type="dxa"/>
          </w:tcPr>
          <w:p w14:paraId="2CCBAF08" w14:textId="3982B433" w:rsidR="00537E52" w:rsidRPr="004F08E7" w:rsidRDefault="00537E52" w:rsidP="00F31704">
            <w:pPr>
              <w:pStyle w:val="Sinespaciado"/>
              <w:rPr>
                <w:sz w:val="20"/>
                <w:szCs w:val="20"/>
              </w:rPr>
            </w:pPr>
            <w:r w:rsidRPr="004F08E7">
              <w:rPr>
                <w:sz w:val="20"/>
                <w:szCs w:val="20"/>
              </w:rPr>
              <w:t>1</w:t>
            </w:r>
          </w:p>
        </w:tc>
        <w:tc>
          <w:tcPr>
            <w:tcW w:w="1134" w:type="dxa"/>
          </w:tcPr>
          <w:p w14:paraId="1D06975B" w14:textId="6ED820EA" w:rsidR="00537E52" w:rsidRPr="004F08E7" w:rsidRDefault="00537E52" w:rsidP="00F31704">
            <w:pPr>
              <w:pStyle w:val="Sinespaciado"/>
              <w:rPr>
                <w:sz w:val="20"/>
                <w:szCs w:val="20"/>
              </w:rPr>
            </w:pPr>
            <w:r w:rsidRPr="004F08E7">
              <w:rPr>
                <w:sz w:val="20"/>
                <w:szCs w:val="20"/>
              </w:rPr>
              <w:t>0,06</w:t>
            </w:r>
          </w:p>
        </w:tc>
      </w:tr>
      <w:tr w:rsidR="00537E52" w:rsidRPr="004F08E7" w14:paraId="3C6AC099" w14:textId="77777777" w:rsidTr="004F08E7">
        <w:tc>
          <w:tcPr>
            <w:tcW w:w="6799" w:type="dxa"/>
          </w:tcPr>
          <w:p w14:paraId="2FAAA916" w14:textId="1167E71D" w:rsidR="00537E52" w:rsidRPr="004F08E7" w:rsidRDefault="00B55BF7" w:rsidP="00F31704">
            <w:pPr>
              <w:pStyle w:val="Sinespaciado"/>
              <w:rPr>
                <w:sz w:val="20"/>
                <w:szCs w:val="20"/>
              </w:rPr>
            </w:pPr>
            <w:r w:rsidRPr="004F08E7">
              <w:rPr>
                <w:sz w:val="20"/>
                <w:szCs w:val="20"/>
              </w:rPr>
              <w:t>Cuenta</w:t>
            </w:r>
            <w:r w:rsidR="00537E52" w:rsidRPr="004F08E7">
              <w:rPr>
                <w:sz w:val="20"/>
                <w:szCs w:val="20"/>
              </w:rPr>
              <w:t xml:space="preserve"> su propia cooper</w:t>
            </w:r>
            <w:r w:rsidR="00BB177B" w:rsidRPr="004F08E7">
              <w:rPr>
                <w:sz w:val="20"/>
                <w:szCs w:val="20"/>
              </w:rPr>
              <w:t>ativa de pescadores artesanales</w:t>
            </w:r>
            <w:r w:rsidR="00537E52" w:rsidRPr="004F08E7">
              <w:rPr>
                <w:sz w:val="20"/>
                <w:szCs w:val="20"/>
              </w:rPr>
              <w:t>.</w:t>
            </w:r>
          </w:p>
        </w:tc>
        <w:tc>
          <w:tcPr>
            <w:tcW w:w="680" w:type="dxa"/>
          </w:tcPr>
          <w:p w14:paraId="41257B9F" w14:textId="35A02FB1" w:rsidR="00537E52" w:rsidRPr="004F08E7" w:rsidRDefault="00537E52" w:rsidP="00F31704">
            <w:pPr>
              <w:pStyle w:val="Sinespaciado"/>
              <w:rPr>
                <w:sz w:val="20"/>
                <w:szCs w:val="20"/>
              </w:rPr>
            </w:pPr>
            <w:r w:rsidRPr="004F08E7">
              <w:rPr>
                <w:sz w:val="20"/>
                <w:szCs w:val="20"/>
              </w:rPr>
              <w:t>0,08</w:t>
            </w:r>
          </w:p>
        </w:tc>
        <w:tc>
          <w:tcPr>
            <w:tcW w:w="880" w:type="dxa"/>
          </w:tcPr>
          <w:p w14:paraId="5604594E" w14:textId="10FE48DC" w:rsidR="00537E52" w:rsidRPr="004F08E7" w:rsidRDefault="00537E52" w:rsidP="00F31704">
            <w:pPr>
              <w:pStyle w:val="Sinespaciado"/>
              <w:rPr>
                <w:sz w:val="20"/>
                <w:szCs w:val="20"/>
              </w:rPr>
            </w:pPr>
            <w:r w:rsidRPr="004F08E7">
              <w:rPr>
                <w:sz w:val="20"/>
                <w:szCs w:val="20"/>
              </w:rPr>
              <w:t>3</w:t>
            </w:r>
          </w:p>
        </w:tc>
        <w:tc>
          <w:tcPr>
            <w:tcW w:w="1134" w:type="dxa"/>
          </w:tcPr>
          <w:p w14:paraId="7FE2D74E" w14:textId="0CD8423F" w:rsidR="00537E52" w:rsidRPr="004F08E7" w:rsidRDefault="00537E52" w:rsidP="00F31704">
            <w:pPr>
              <w:pStyle w:val="Sinespaciado"/>
              <w:rPr>
                <w:sz w:val="20"/>
                <w:szCs w:val="20"/>
              </w:rPr>
            </w:pPr>
            <w:r w:rsidRPr="004F08E7">
              <w:rPr>
                <w:sz w:val="20"/>
                <w:szCs w:val="20"/>
              </w:rPr>
              <w:t>0,24</w:t>
            </w:r>
          </w:p>
        </w:tc>
      </w:tr>
      <w:tr w:rsidR="00537E52" w:rsidRPr="004F08E7" w14:paraId="57CE6ACA" w14:textId="77777777" w:rsidTr="004F08E7">
        <w:tc>
          <w:tcPr>
            <w:tcW w:w="6799" w:type="dxa"/>
          </w:tcPr>
          <w:p w14:paraId="666B91C2" w14:textId="5A19ED0B" w:rsidR="00042B85" w:rsidRPr="004F08E7" w:rsidRDefault="00537E52" w:rsidP="00F31704">
            <w:pPr>
              <w:pStyle w:val="Sinespaciado"/>
              <w:rPr>
                <w:sz w:val="20"/>
                <w:szCs w:val="20"/>
              </w:rPr>
            </w:pPr>
            <w:r w:rsidRPr="004F08E7">
              <w:rPr>
                <w:sz w:val="20"/>
                <w:szCs w:val="20"/>
              </w:rPr>
              <w:t>Dispone de lugares planos para la producción agrícola y la g</w:t>
            </w:r>
            <w:r w:rsidRPr="004F08E7">
              <w:rPr>
                <w:rFonts w:eastAsia="Times New Roman"/>
                <w:sz w:val="20"/>
                <w:szCs w:val="20"/>
                <w:shd w:val="clear" w:color="auto" w:fill="FFFFFF"/>
                <w:lang w:eastAsia="es-EC"/>
              </w:rPr>
              <w:t>eneración de recursos económicos, gracias al potencial en la agricultura (el arroz) y</w:t>
            </w:r>
            <w:r w:rsidR="00EC260D" w:rsidRPr="004F08E7">
              <w:rPr>
                <w:rFonts w:eastAsia="Times New Roman"/>
                <w:sz w:val="20"/>
                <w:szCs w:val="20"/>
                <w:shd w:val="clear" w:color="auto" w:fill="FFFFFF"/>
                <w:lang w:eastAsia="es-EC"/>
              </w:rPr>
              <w:t xml:space="preserve"> </w:t>
            </w:r>
            <w:r w:rsidRPr="004F08E7">
              <w:rPr>
                <w:rFonts w:eastAsia="Times New Roman"/>
                <w:sz w:val="20"/>
                <w:szCs w:val="20"/>
                <w:shd w:val="clear" w:color="auto" w:fill="FFFFFF"/>
                <w:lang w:eastAsia="es-EC"/>
              </w:rPr>
              <w:t>fábrica de harina de pescado lo que genera fuentes de trabajo</w:t>
            </w:r>
            <w:r w:rsidR="00BB177B" w:rsidRPr="004F08E7">
              <w:rPr>
                <w:rFonts w:eastAsia="Times New Roman"/>
                <w:sz w:val="20"/>
                <w:szCs w:val="20"/>
                <w:shd w:val="clear" w:color="auto" w:fill="FFFFFF"/>
                <w:lang w:eastAsia="es-EC"/>
              </w:rPr>
              <w:t>.</w:t>
            </w:r>
          </w:p>
        </w:tc>
        <w:tc>
          <w:tcPr>
            <w:tcW w:w="680" w:type="dxa"/>
          </w:tcPr>
          <w:p w14:paraId="47C3BA0F" w14:textId="32B65A2E" w:rsidR="00537E52" w:rsidRPr="004F08E7" w:rsidRDefault="00537E52" w:rsidP="00F31704">
            <w:pPr>
              <w:pStyle w:val="Sinespaciado"/>
              <w:rPr>
                <w:sz w:val="20"/>
                <w:szCs w:val="20"/>
              </w:rPr>
            </w:pPr>
            <w:r w:rsidRPr="004F08E7">
              <w:rPr>
                <w:sz w:val="20"/>
                <w:szCs w:val="20"/>
              </w:rPr>
              <w:t>0,</w:t>
            </w:r>
            <w:r w:rsidR="00E20118" w:rsidRPr="004F08E7">
              <w:rPr>
                <w:sz w:val="20"/>
                <w:szCs w:val="20"/>
              </w:rPr>
              <w:t>0</w:t>
            </w:r>
            <w:r w:rsidRPr="004F08E7">
              <w:rPr>
                <w:sz w:val="20"/>
                <w:szCs w:val="20"/>
              </w:rPr>
              <w:t>6</w:t>
            </w:r>
          </w:p>
        </w:tc>
        <w:tc>
          <w:tcPr>
            <w:tcW w:w="880" w:type="dxa"/>
          </w:tcPr>
          <w:p w14:paraId="3AC5B195" w14:textId="3A6ACBC8" w:rsidR="00537E52" w:rsidRPr="004F08E7" w:rsidRDefault="00537E52" w:rsidP="00F31704">
            <w:pPr>
              <w:pStyle w:val="Sinespaciado"/>
              <w:rPr>
                <w:sz w:val="20"/>
                <w:szCs w:val="20"/>
              </w:rPr>
            </w:pPr>
            <w:r w:rsidRPr="004F08E7">
              <w:rPr>
                <w:sz w:val="20"/>
                <w:szCs w:val="20"/>
              </w:rPr>
              <w:t>3</w:t>
            </w:r>
          </w:p>
        </w:tc>
        <w:tc>
          <w:tcPr>
            <w:tcW w:w="1134" w:type="dxa"/>
          </w:tcPr>
          <w:p w14:paraId="4D3A7CB1" w14:textId="7F9286CE" w:rsidR="00537E52" w:rsidRPr="004F08E7" w:rsidRDefault="00537E52" w:rsidP="00F31704">
            <w:pPr>
              <w:pStyle w:val="Sinespaciado"/>
              <w:rPr>
                <w:sz w:val="20"/>
                <w:szCs w:val="20"/>
              </w:rPr>
            </w:pPr>
            <w:r w:rsidRPr="004F08E7">
              <w:rPr>
                <w:sz w:val="20"/>
                <w:szCs w:val="20"/>
              </w:rPr>
              <w:t>0,18</w:t>
            </w:r>
          </w:p>
        </w:tc>
      </w:tr>
      <w:tr w:rsidR="00537E52" w:rsidRPr="004F08E7" w14:paraId="4C27CE04" w14:textId="77777777" w:rsidTr="004F08E7">
        <w:tc>
          <w:tcPr>
            <w:tcW w:w="6799" w:type="dxa"/>
          </w:tcPr>
          <w:p w14:paraId="24E3B514" w14:textId="36EEF883" w:rsidR="00537E52" w:rsidRPr="004F08E7" w:rsidRDefault="00537E52" w:rsidP="00F31704">
            <w:pPr>
              <w:pStyle w:val="Sinespaciado"/>
              <w:rPr>
                <w:sz w:val="20"/>
                <w:szCs w:val="20"/>
              </w:rPr>
            </w:pPr>
            <w:r w:rsidRPr="004F08E7">
              <w:rPr>
                <w:sz w:val="20"/>
                <w:szCs w:val="20"/>
              </w:rPr>
              <w:t>Amenazas</w:t>
            </w:r>
          </w:p>
        </w:tc>
        <w:tc>
          <w:tcPr>
            <w:tcW w:w="680" w:type="dxa"/>
          </w:tcPr>
          <w:p w14:paraId="4EA6971B" w14:textId="77777777" w:rsidR="00537E52" w:rsidRPr="004F08E7" w:rsidRDefault="00537E52" w:rsidP="00F31704">
            <w:pPr>
              <w:pStyle w:val="Sinespaciado"/>
              <w:rPr>
                <w:sz w:val="20"/>
                <w:szCs w:val="20"/>
              </w:rPr>
            </w:pPr>
          </w:p>
        </w:tc>
        <w:tc>
          <w:tcPr>
            <w:tcW w:w="880" w:type="dxa"/>
          </w:tcPr>
          <w:p w14:paraId="67FFD4A7" w14:textId="77777777" w:rsidR="00537E52" w:rsidRPr="004F08E7" w:rsidRDefault="00537E52" w:rsidP="00F31704">
            <w:pPr>
              <w:pStyle w:val="Sinespaciado"/>
              <w:rPr>
                <w:sz w:val="20"/>
                <w:szCs w:val="20"/>
              </w:rPr>
            </w:pPr>
          </w:p>
        </w:tc>
        <w:tc>
          <w:tcPr>
            <w:tcW w:w="1134" w:type="dxa"/>
          </w:tcPr>
          <w:p w14:paraId="5C8DEF72" w14:textId="77777777" w:rsidR="00537E52" w:rsidRPr="004F08E7" w:rsidRDefault="00537E52" w:rsidP="00F31704">
            <w:pPr>
              <w:pStyle w:val="Sinespaciado"/>
              <w:rPr>
                <w:sz w:val="20"/>
                <w:szCs w:val="20"/>
              </w:rPr>
            </w:pPr>
          </w:p>
        </w:tc>
      </w:tr>
      <w:tr w:rsidR="00537E52" w:rsidRPr="004F08E7" w14:paraId="00B78F7F" w14:textId="77777777" w:rsidTr="004F08E7">
        <w:tc>
          <w:tcPr>
            <w:tcW w:w="6799" w:type="dxa"/>
          </w:tcPr>
          <w:p w14:paraId="2E1754FB" w14:textId="7ECADBFD" w:rsidR="00537E52" w:rsidRPr="004F08E7" w:rsidRDefault="00537E52" w:rsidP="00F31704">
            <w:pPr>
              <w:pStyle w:val="Sinespaciado"/>
              <w:rPr>
                <w:sz w:val="20"/>
                <w:szCs w:val="20"/>
              </w:rPr>
            </w:pPr>
            <w:r w:rsidRPr="004F08E7">
              <w:rPr>
                <w:sz w:val="20"/>
                <w:szCs w:val="20"/>
              </w:rPr>
              <w:t xml:space="preserve">A pesar de que </w:t>
            </w:r>
            <w:r w:rsidR="00B55BF7" w:rsidRPr="004F08E7">
              <w:rPr>
                <w:sz w:val="20"/>
                <w:szCs w:val="20"/>
              </w:rPr>
              <w:t>cuenta con</w:t>
            </w:r>
            <w:r w:rsidRPr="004F08E7">
              <w:rPr>
                <w:sz w:val="20"/>
                <w:szCs w:val="20"/>
              </w:rPr>
              <w:t xml:space="preserve"> un UPC y cámaras ojo de águila para la seguridad poblacional, no es suficiente para erradicar la delincuencia por la deficiencia de personal policial de equipamiento vehicular.</w:t>
            </w:r>
          </w:p>
        </w:tc>
        <w:tc>
          <w:tcPr>
            <w:tcW w:w="680" w:type="dxa"/>
          </w:tcPr>
          <w:p w14:paraId="5023FFBE" w14:textId="66D31F57" w:rsidR="00537E52" w:rsidRPr="004F08E7" w:rsidRDefault="00537E52" w:rsidP="00F31704">
            <w:pPr>
              <w:pStyle w:val="Sinespaciado"/>
              <w:rPr>
                <w:sz w:val="20"/>
                <w:szCs w:val="20"/>
              </w:rPr>
            </w:pPr>
            <w:r w:rsidRPr="004F08E7">
              <w:rPr>
                <w:sz w:val="20"/>
                <w:szCs w:val="20"/>
              </w:rPr>
              <w:t>0,06</w:t>
            </w:r>
          </w:p>
        </w:tc>
        <w:tc>
          <w:tcPr>
            <w:tcW w:w="880" w:type="dxa"/>
          </w:tcPr>
          <w:p w14:paraId="1016FEB5" w14:textId="4E004B28" w:rsidR="00537E52" w:rsidRPr="004F08E7" w:rsidRDefault="00537E52" w:rsidP="00F31704">
            <w:pPr>
              <w:pStyle w:val="Sinespaciado"/>
              <w:rPr>
                <w:sz w:val="20"/>
                <w:szCs w:val="20"/>
              </w:rPr>
            </w:pPr>
            <w:r w:rsidRPr="004F08E7">
              <w:rPr>
                <w:sz w:val="20"/>
                <w:szCs w:val="20"/>
              </w:rPr>
              <w:t>3</w:t>
            </w:r>
          </w:p>
        </w:tc>
        <w:tc>
          <w:tcPr>
            <w:tcW w:w="1134" w:type="dxa"/>
          </w:tcPr>
          <w:p w14:paraId="5D3621B2" w14:textId="268C5579" w:rsidR="00537E52" w:rsidRPr="004F08E7" w:rsidRDefault="00537E52" w:rsidP="00F31704">
            <w:pPr>
              <w:pStyle w:val="Sinespaciado"/>
              <w:rPr>
                <w:sz w:val="20"/>
                <w:szCs w:val="20"/>
              </w:rPr>
            </w:pPr>
            <w:r w:rsidRPr="004F08E7">
              <w:rPr>
                <w:sz w:val="20"/>
                <w:szCs w:val="20"/>
              </w:rPr>
              <w:t>0,18</w:t>
            </w:r>
          </w:p>
        </w:tc>
      </w:tr>
      <w:tr w:rsidR="00537E52" w:rsidRPr="004F08E7" w14:paraId="4DA52E9D" w14:textId="77777777" w:rsidTr="004F08E7">
        <w:tc>
          <w:tcPr>
            <w:tcW w:w="6799" w:type="dxa"/>
          </w:tcPr>
          <w:p w14:paraId="1D08A8D8" w14:textId="3636A9FB" w:rsidR="00537E52" w:rsidRPr="004F08E7" w:rsidRDefault="00537E52" w:rsidP="00F31704">
            <w:pPr>
              <w:pStyle w:val="Sinespaciado"/>
              <w:rPr>
                <w:sz w:val="20"/>
                <w:szCs w:val="20"/>
              </w:rPr>
            </w:pPr>
            <w:r w:rsidRPr="004F08E7">
              <w:rPr>
                <w:sz w:val="20"/>
                <w:szCs w:val="20"/>
              </w:rPr>
              <w:t>Alto impacto ambiental producto de la erosión de la playa por la explotación indiscriminada, mala disposición de desechos y descontrol en actividad pesquera</w:t>
            </w:r>
          </w:p>
        </w:tc>
        <w:tc>
          <w:tcPr>
            <w:tcW w:w="680" w:type="dxa"/>
          </w:tcPr>
          <w:p w14:paraId="704238AA" w14:textId="062591DB" w:rsidR="00537E52" w:rsidRPr="004F08E7" w:rsidRDefault="00537E52" w:rsidP="00F31704">
            <w:pPr>
              <w:pStyle w:val="Sinespaciado"/>
              <w:rPr>
                <w:sz w:val="20"/>
                <w:szCs w:val="20"/>
              </w:rPr>
            </w:pPr>
            <w:r w:rsidRPr="004F08E7">
              <w:rPr>
                <w:sz w:val="20"/>
                <w:szCs w:val="20"/>
              </w:rPr>
              <w:t>0,07</w:t>
            </w:r>
          </w:p>
        </w:tc>
        <w:tc>
          <w:tcPr>
            <w:tcW w:w="880" w:type="dxa"/>
          </w:tcPr>
          <w:p w14:paraId="3784C111" w14:textId="53FE0510" w:rsidR="00537E52" w:rsidRPr="004F08E7" w:rsidRDefault="00537E52" w:rsidP="00F31704">
            <w:pPr>
              <w:pStyle w:val="Sinespaciado"/>
              <w:rPr>
                <w:sz w:val="20"/>
                <w:szCs w:val="20"/>
              </w:rPr>
            </w:pPr>
            <w:r w:rsidRPr="004F08E7">
              <w:rPr>
                <w:sz w:val="20"/>
                <w:szCs w:val="20"/>
              </w:rPr>
              <w:t>3</w:t>
            </w:r>
          </w:p>
        </w:tc>
        <w:tc>
          <w:tcPr>
            <w:tcW w:w="1134" w:type="dxa"/>
          </w:tcPr>
          <w:p w14:paraId="7AEF693C" w14:textId="6B96D80B" w:rsidR="00537E52" w:rsidRPr="004F08E7" w:rsidRDefault="00537E52" w:rsidP="00F31704">
            <w:pPr>
              <w:pStyle w:val="Sinespaciado"/>
              <w:rPr>
                <w:sz w:val="20"/>
                <w:szCs w:val="20"/>
              </w:rPr>
            </w:pPr>
            <w:r w:rsidRPr="004F08E7">
              <w:rPr>
                <w:sz w:val="20"/>
                <w:szCs w:val="20"/>
              </w:rPr>
              <w:t>0,21</w:t>
            </w:r>
          </w:p>
        </w:tc>
      </w:tr>
      <w:tr w:rsidR="00537E52" w:rsidRPr="004F08E7" w14:paraId="321D8D3E" w14:textId="77777777" w:rsidTr="004F08E7">
        <w:tc>
          <w:tcPr>
            <w:tcW w:w="6799" w:type="dxa"/>
          </w:tcPr>
          <w:p w14:paraId="54FA14C6" w14:textId="4CE418CB" w:rsidR="00537E52" w:rsidRPr="004F08E7" w:rsidRDefault="00537E52" w:rsidP="00F31704">
            <w:pPr>
              <w:pStyle w:val="Sinespaciado"/>
              <w:rPr>
                <w:sz w:val="20"/>
                <w:szCs w:val="20"/>
              </w:rPr>
            </w:pPr>
            <w:r w:rsidRPr="004F08E7">
              <w:rPr>
                <w:sz w:val="20"/>
                <w:szCs w:val="20"/>
              </w:rPr>
              <w:t>Zona costanera es propensa a tsunamis y otros desastres naturales por la tala de árboles, la cual perjudica al ecosistema y a la conversación faunística.</w:t>
            </w:r>
          </w:p>
        </w:tc>
        <w:tc>
          <w:tcPr>
            <w:tcW w:w="680" w:type="dxa"/>
          </w:tcPr>
          <w:p w14:paraId="18FBE4AC" w14:textId="77777777" w:rsidR="00537E52" w:rsidRPr="004F08E7" w:rsidRDefault="00537E52" w:rsidP="00F31704">
            <w:pPr>
              <w:pStyle w:val="Sinespaciado"/>
              <w:rPr>
                <w:sz w:val="20"/>
                <w:szCs w:val="20"/>
              </w:rPr>
            </w:pPr>
            <w:r w:rsidRPr="004F08E7">
              <w:rPr>
                <w:sz w:val="20"/>
                <w:szCs w:val="20"/>
              </w:rPr>
              <w:t>0,07</w:t>
            </w:r>
          </w:p>
        </w:tc>
        <w:tc>
          <w:tcPr>
            <w:tcW w:w="880" w:type="dxa"/>
          </w:tcPr>
          <w:p w14:paraId="12804DD0" w14:textId="17CD807D" w:rsidR="00537E52" w:rsidRPr="004F08E7" w:rsidRDefault="00537E52" w:rsidP="00F31704">
            <w:pPr>
              <w:pStyle w:val="Sinespaciado"/>
              <w:rPr>
                <w:sz w:val="20"/>
                <w:szCs w:val="20"/>
              </w:rPr>
            </w:pPr>
            <w:r w:rsidRPr="004F08E7">
              <w:rPr>
                <w:sz w:val="20"/>
                <w:szCs w:val="20"/>
              </w:rPr>
              <w:t>2</w:t>
            </w:r>
          </w:p>
        </w:tc>
        <w:tc>
          <w:tcPr>
            <w:tcW w:w="1134" w:type="dxa"/>
          </w:tcPr>
          <w:p w14:paraId="5F35E84C" w14:textId="09345BB7" w:rsidR="00537E52" w:rsidRPr="004F08E7" w:rsidRDefault="00537E52" w:rsidP="00F31704">
            <w:pPr>
              <w:pStyle w:val="Sinespaciado"/>
              <w:rPr>
                <w:sz w:val="20"/>
                <w:szCs w:val="20"/>
              </w:rPr>
            </w:pPr>
            <w:r w:rsidRPr="004F08E7">
              <w:rPr>
                <w:sz w:val="20"/>
                <w:szCs w:val="20"/>
              </w:rPr>
              <w:t>0,14</w:t>
            </w:r>
          </w:p>
        </w:tc>
      </w:tr>
      <w:tr w:rsidR="00537E52" w:rsidRPr="004F08E7" w14:paraId="416622BD" w14:textId="77777777" w:rsidTr="004F08E7">
        <w:tc>
          <w:tcPr>
            <w:tcW w:w="6799" w:type="dxa"/>
          </w:tcPr>
          <w:p w14:paraId="32C05100" w14:textId="577E3F5F" w:rsidR="00537E52" w:rsidRPr="004F08E7" w:rsidRDefault="00537E52" w:rsidP="00F31704">
            <w:pPr>
              <w:pStyle w:val="Sinespaciado"/>
              <w:rPr>
                <w:sz w:val="20"/>
                <w:szCs w:val="20"/>
              </w:rPr>
            </w:pPr>
            <w:r w:rsidRPr="004F08E7">
              <w:rPr>
                <w:sz w:val="20"/>
                <w:szCs w:val="20"/>
              </w:rPr>
              <w:t>Disminución del ancho de franja costera por construcciones sobre duna de playa.</w:t>
            </w:r>
          </w:p>
        </w:tc>
        <w:tc>
          <w:tcPr>
            <w:tcW w:w="680" w:type="dxa"/>
          </w:tcPr>
          <w:p w14:paraId="16F03FCC" w14:textId="77777777" w:rsidR="00537E52" w:rsidRPr="004F08E7" w:rsidRDefault="00537E52" w:rsidP="00F31704">
            <w:pPr>
              <w:pStyle w:val="Sinespaciado"/>
              <w:rPr>
                <w:sz w:val="20"/>
                <w:szCs w:val="20"/>
              </w:rPr>
            </w:pPr>
            <w:r w:rsidRPr="004F08E7">
              <w:rPr>
                <w:sz w:val="20"/>
                <w:szCs w:val="20"/>
              </w:rPr>
              <w:t>0,07</w:t>
            </w:r>
          </w:p>
        </w:tc>
        <w:tc>
          <w:tcPr>
            <w:tcW w:w="880" w:type="dxa"/>
          </w:tcPr>
          <w:p w14:paraId="19CC43F0" w14:textId="35A607C9" w:rsidR="00537E52" w:rsidRPr="004F08E7" w:rsidRDefault="00537E52" w:rsidP="00F31704">
            <w:pPr>
              <w:pStyle w:val="Sinespaciado"/>
              <w:rPr>
                <w:sz w:val="20"/>
                <w:szCs w:val="20"/>
              </w:rPr>
            </w:pPr>
            <w:r w:rsidRPr="004F08E7">
              <w:rPr>
                <w:sz w:val="20"/>
                <w:szCs w:val="20"/>
              </w:rPr>
              <w:t>2</w:t>
            </w:r>
          </w:p>
        </w:tc>
        <w:tc>
          <w:tcPr>
            <w:tcW w:w="1134" w:type="dxa"/>
          </w:tcPr>
          <w:p w14:paraId="4C5704F6" w14:textId="45FB0246" w:rsidR="00537E52" w:rsidRPr="004F08E7" w:rsidRDefault="00537E52" w:rsidP="00F31704">
            <w:pPr>
              <w:pStyle w:val="Sinespaciado"/>
              <w:rPr>
                <w:sz w:val="20"/>
                <w:szCs w:val="20"/>
              </w:rPr>
            </w:pPr>
            <w:r w:rsidRPr="004F08E7">
              <w:rPr>
                <w:sz w:val="20"/>
                <w:szCs w:val="20"/>
              </w:rPr>
              <w:t>0,14</w:t>
            </w:r>
          </w:p>
        </w:tc>
      </w:tr>
      <w:tr w:rsidR="009F7B0C" w:rsidRPr="004F08E7" w14:paraId="11A36F7D" w14:textId="77777777" w:rsidTr="004F08E7">
        <w:tc>
          <w:tcPr>
            <w:tcW w:w="6799" w:type="dxa"/>
          </w:tcPr>
          <w:p w14:paraId="3E813DD6" w14:textId="77777777" w:rsidR="009F7B0C" w:rsidRPr="004F08E7" w:rsidRDefault="009F7B0C" w:rsidP="00F31704">
            <w:pPr>
              <w:pStyle w:val="Sinespaciado"/>
              <w:rPr>
                <w:sz w:val="20"/>
                <w:szCs w:val="20"/>
              </w:rPr>
            </w:pPr>
            <w:r w:rsidRPr="004F08E7">
              <w:rPr>
                <w:sz w:val="20"/>
                <w:szCs w:val="20"/>
              </w:rPr>
              <w:t xml:space="preserve">Total </w:t>
            </w:r>
          </w:p>
        </w:tc>
        <w:tc>
          <w:tcPr>
            <w:tcW w:w="680" w:type="dxa"/>
            <w:vAlign w:val="center"/>
          </w:tcPr>
          <w:p w14:paraId="7F2E0AB0" w14:textId="77777777" w:rsidR="009F7B0C" w:rsidRPr="004F08E7" w:rsidRDefault="009F7B0C" w:rsidP="00F31704">
            <w:pPr>
              <w:pStyle w:val="Sinespaciado"/>
              <w:rPr>
                <w:sz w:val="20"/>
                <w:szCs w:val="20"/>
              </w:rPr>
            </w:pPr>
            <w:r w:rsidRPr="004F08E7">
              <w:rPr>
                <w:sz w:val="20"/>
                <w:szCs w:val="20"/>
              </w:rPr>
              <w:t>1</w:t>
            </w:r>
          </w:p>
        </w:tc>
        <w:tc>
          <w:tcPr>
            <w:tcW w:w="880" w:type="dxa"/>
            <w:vAlign w:val="center"/>
          </w:tcPr>
          <w:p w14:paraId="245CFAE0" w14:textId="77777777" w:rsidR="009F7B0C" w:rsidRPr="004F08E7" w:rsidRDefault="009F7B0C" w:rsidP="00F31704">
            <w:pPr>
              <w:pStyle w:val="Sinespaciado"/>
              <w:rPr>
                <w:sz w:val="20"/>
                <w:szCs w:val="20"/>
              </w:rPr>
            </w:pPr>
          </w:p>
        </w:tc>
        <w:tc>
          <w:tcPr>
            <w:tcW w:w="1134" w:type="dxa"/>
            <w:vAlign w:val="center"/>
          </w:tcPr>
          <w:p w14:paraId="1E111D72" w14:textId="77777777" w:rsidR="009F7B0C" w:rsidRPr="004F08E7" w:rsidRDefault="009F7B0C" w:rsidP="00F31704">
            <w:pPr>
              <w:pStyle w:val="Sinespaciado"/>
              <w:rPr>
                <w:sz w:val="20"/>
                <w:szCs w:val="20"/>
              </w:rPr>
            </w:pPr>
            <w:r w:rsidRPr="004F08E7">
              <w:rPr>
                <w:sz w:val="20"/>
                <w:szCs w:val="20"/>
              </w:rPr>
              <w:t>2,22</w:t>
            </w:r>
          </w:p>
        </w:tc>
      </w:tr>
    </w:tbl>
    <w:p w14:paraId="02F2A0E7" w14:textId="21AE9D8D" w:rsidR="00357A77" w:rsidRPr="004F08E7" w:rsidRDefault="002A2E49" w:rsidP="00F31704">
      <w:pPr>
        <w:spacing w:after="240" w:line="240" w:lineRule="auto"/>
        <w:jc w:val="center"/>
        <w:rPr>
          <w:rFonts w:ascii="Times New Roman" w:hAnsi="Times New Roman" w:cs="Times New Roman"/>
          <w:bCs/>
          <w:sz w:val="20"/>
          <w:szCs w:val="20"/>
        </w:rPr>
      </w:pPr>
      <w:r w:rsidRPr="004F08E7">
        <w:rPr>
          <w:rFonts w:ascii="Times New Roman" w:hAnsi="Times New Roman" w:cs="Times New Roman"/>
          <w:bCs/>
          <w:sz w:val="20"/>
          <w:szCs w:val="20"/>
        </w:rPr>
        <w:t>Tabla 3. Matriz EFE</w:t>
      </w:r>
    </w:p>
    <w:p w14:paraId="4C2B92A9" w14:textId="77777777" w:rsidR="004F08E7" w:rsidRDefault="004F08E7" w:rsidP="00F31704">
      <w:pPr>
        <w:spacing w:after="240" w:line="240" w:lineRule="auto"/>
        <w:jc w:val="both"/>
        <w:rPr>
          <w:rFonts w:ascii="Times New Roman" w:eastAsia="Times New Roman" w:hAnsi="Times New Roman" w:cs="Times New Roman"/>
          <w:bCs/>
          <w:sz w:val="20"/>
          <w:szCs w:val="20"/>
          <w:shd w:val="clear" w:color="auto" w:fill="FFFFFF"/>
          <w:lang w:eastAsia="es-EC"/>
        </w:rPr>
        <w:sectPr w:rsidR="004F08E7" w:rsidSect="004F08E7">
          <w:type w:val="continuous"/>
          <w:pgSz w:w="11906" w:h="16838" w:code="9"/>
          <w:pgMar w:top="1418" w:right="1418" w:bottom="1134" w:left="1701" w:header="709" w:footer="709" w:gutter="0"/>
          <w:cols w:space="708"/>
          <w:docGrid w:linePitch="360"/>
        </w:sectPr>
      </w:pPr>
    </w:p>
    <w:p w14:paraId="2C9E6F2A" w14:textId="0D713C86" w:rsidR="00206075" w:rsidRPr="004F08E7" w:rsidRDefault="00206075" w:rsidP="00F31704">
      <w:pPr>
        <w:spacing w:after="240" w:line="240" w:lineRule="auto"/>
        <w:jc w:val="both"/>
        <w:rPr>
          <w:rFonts w:ascii="Times New Roman" w:eastAsia="Times New Roman" w:hAnsi="Times New Roman" w:cs="Times New Roman"/>
          <w:bCs/>
          <w:sz w:val="20"/>
          <w:szCs w:val="20"/>
          <w:shd w:val="clear" w:color="auto" w:fill="FFFFFF"/>
          <w:lang w:eastAsia="es-EC"/>
        </w:rPr>
      </w:pPr>
      <w:r w:rsidRPr="004F08E7">
        <w:rPr>
          <w:rFonts w:ascii="Times New Roman" w:eastAsia="Times New Roman" w:hAnsi="Times New Roman" w:cs="Times New Roman"/>
          <w:bCs/>
          <w:sz w:val="20"/>
          <w:szCs w:val="20"/>
          <w:shd w:val="clear" w:color="auto" w:fill="FFFFFF"/>
          <w:lang w:eastAsia="es-EC"/>
        </w:rPr>
        <w:t>Crucita cuenta con buenas carreteras de acceso</w:t>
      </w:r>
      <w:r w:rsidR="00183F46" w:rsidRPr="004F08E7">
        <w:rPr>
          <w:rFonts w:ascii="Times New Roman" w:eastAsia="Times New Roman" w:hAnsi="Times New Roman" w:cs="Times New Roman"/>
          <w:bCs/>
          <w:sz w:val="20"/>
          <w:szCs w:val="20"/>
          <w:shd w:val="clear" w:color="auto" w:fill="FFFFFF"/>
          <w:lang w:eastAsia="es-EC"/>
        </w:rPr>
        <w:t xml:space="preserve">; sin embargo, </w:t>
      </w:r>
      <w:r w:rsidRPr="004F08E7">
        <w:rPr>
          <w:rFonts w:ascii="Times New Roman" w:eastAsia="Times New Roman" w:hAnsi="Times New Roman" w:cs="Times New Roman"/>
          <w:bCs/>
          <w:sz w:val="20"/>
          <w:szCs w:val="20"/>
          <w:shd w:val="clear" w:color="auto" w:fill="FFFFFF"/>
          <w:lang w:eastAsia="es-EC"/>
        </w:rPr>
        <w:t xml:space="preserve">debe fortalecerse la inversión </w:t>
      </w:r>
      <w:r w:rsidR="00CF7194" w:rsidRPr="004F08E7">
        <w:rPr>
          <w:rFonts w:ascii="Times New Roman" w:eastAsia="Times New Roman" w:hAnsi="Times New Roman" w:cs="Times New Roman"/>
          <w:bCs/>
          <w:sz w:val="20"/>
          <w:szCs w:val="20"/>
          <w:shd w:val="clear" w:color="auto" w:fill="FFFFFF"/>
          <w:lang w:eastAsia="es-EC"/>
        </w:rPr>
        <w:t xml:space="preserve">a fin de </w:t>
      </w:r>
      <w:r w:rsidRPr="004F08E7">
        <w:rPr>
          <w:rFonts w:ascii="Times New Roman" w:eastAsia="Times New Roman" w:hAnsi="Times New Roman" w:cs="Times New Roman"/>
          <w:bCs/>
          <w:sz w:val="20"/>
          <w:szCs w:val="20"/>
          <w:shd w:val="clear" w:color="auto" w:fill="FFFFFF"/>
          <w:lang w:eastAsia="es-EC"/>
        </w:rPr>
        <w:t>crear mayores fuentes de ingreso y de trabajo</w:t>
      </w:r>
      <w:r w:rsidR="0042135E" w:rsidRPr="004F08E7">
        <w:rPr>
          <w:rFonts w:ascii="Times New Roman" w:eastAsia="Times New Roman" w:hAnsi="Times New Roman" w:cs="Times New Roman"/>
          <w:bCs/>
          <w:sz w:val="20"/>
          <w:szCs w:val="20"/>
          <w:shd w:val="clear" w:color="auto" w:fill="FFFFFF"/>
          <w:lang w:eastAsia="es-EC"/>
        </w:rPr>
        <w:t xml:space="preserve"> a través de las </w:t>
      </w:r>
      <w:r w:rsidR="00B55BF7" w:rsidRPr="004F08E7">
        <w:rPr>
          <w:rFonts w:ascii="Times New Roman" w:eastAsia="Times New Roman" w:hAnsi="Times New Roman" w:cs="Times New Roman"/>
          <w:bCs/>
          <w:sz w:val="20"/>
          <w:szCs w:val="20"/>
          <w:shd w:val="clear" w:color="auto" w:fill="FFFFFF"/>
          <w:lang w:eastAsia="es-EC"/>
        </w:rPr>
        <w:t>PY</w:t>
      </w:r>
      <w:r w:rsidR="0042135E" w:rsidRPr="004F08E7">
        <w:rPr>
          <w:rFonts w:ascii="Times New Roman" w:eastAsia="Times New Roman" w:hAnsi="Times New Roman" w:cs="Times New Roman"/>
          <w:bCs/>
          <w:sz w:val="20"/>
          <w:szCs w:val="20"/>
          <w:shd w:val="clear" w:color="auto" w:fill="FFFFFF"/>
          <w:lang w:eastAsia="es-EC"/>
        </w:rPr>
        <w:t>ME</w:t>
      </w:r>
      <w:r w:rsidR="00B55BF7" w:rsidRPr="004F08E7">
        <w:rPr>
          <w:rFonts w:ascii="Times New Roman" w:eastAsia="Times New Roman" w:hAnsi="Times New Roman" w:cs="Times New Roman"/>
          <w:bCs/>
          <w:sz w:val="20"/>
          <w:szCs w:val="20"/>
          <w:shd w:val="clear" w:color="auto" w:fill="FFFFFF"/>
          <w:lang w:eastAsia="es-EC"/>
        </w:rPr>
        <w:t>S</w:t>
      </w:r>
      <w:r w:rsidR="00EC260D" w:rsidRPr="004F08E7">
        <w:rPr>
          <w:rFonts w:ascii="Times New Roman" w:eastAsia="Times New Roman" w:hAnsi="Times New Roman" w:cs="Times New Roman"/>
          <w:bCs/>
          <w:sz w:val="20"/>
          <w:szCs w:val="20"/>
          <w:shd w:val="clear" w:color="auto" w:fill="FFFFFF"/>
          <w:lang w:eastAsia="es-EC"/>
        </w:rPr>
        <w:t xml:space="preserve"> </w:t>
      </w:r>
      <w:r w:rsidR="00183F46" w:rsidRPr="004F08E7">
        <w:rPr>
          <w:rFonts w:ascii="Times New Roman" w:eastAsia="Times New Roman" w:hAnsi="Times New Roman" w:cs="Times New Roman"/>
          <w:bCs/>
          <w:sz w:val="20"/>
          <w:szCs w:val="20"/>
          <w:shd w:val="clear" w:color="auto" w:fill="FFFFFF"/>
          <w:lang w:eastAsia="es-EC"/>
        </w:rPr>
        <w:t>que vayan en</w:t>
      </w:r>
      <w:r w:rsidR="00EC260D" w:rsidRPr="004F08E7">
        <w:rPr>
          <w:rFonts w:ascii="Times New Roman" w:eastAsia="Times New Roman" w:hAnsi="Times New Roman" w:cs="Times New Roman"/>
          <w:bCs/>
          <w:sz w:val="20"/>
          <w:szCs w:val="20"/>
          <w:shd w:val="clear" w:color="auto" w:fill="FFFFFF"/>
          <w:lang w:eastAsia="es-EC"/>
        </w:rPr>
        <w:t xml:space="preserve"> </w:t>
      </w:r>
      <w:r w:rsidR="00183F46" w:rsidRPr="004F08E7">
        <w:rPr>
          <w:rFonts w:ascii="Times New Roman" w:eastAsia="Times New Roman" w:hAnsi="Times New Roman" w:cs="Times New Roman"/>
          <w:bCs/>
          <w:sz w:val="20"/>
          <w:szCs w:val="20"/>
          <w:shd w:val="clear" w:color="auto" w:fill="FFFFFF"/>
          <w:lang w:eastAsia="es-EC"/>
        </w:rPr>
        <w:t>beneficio</w:t>
      </w:r>
      <w:r w:rsidR="00EC260D" w:rsidRPr="004F08E7">
        <w:rPr>
          <w:rFonts w:ascii="Times New Roman" w:eastAsia="Times New Roman" w:hAnsi="Times New Roman" w:cs="Times New Roman"/>
          <w:bCs/>
          <w:sz w:val="20"/>
          <w:szCs w:val="20"/>
          <w:shd w:val="clear" w:color="auto" w:fill="FFFFFF"/>
          <w:lang w:eastAsia="es-EC"/>
        </w:rPr>
        <w:t xml:space="preserve"> </w:t>
      </w:r>
      <w:r w:rsidR="00183F46" w:rsidRPr="004F08E7">
        <w:rPr>
          <w:rFonts w:ascii="Times New Roman" w:eastAsia="Times New Roman" w:hAnsi="Times New Roman" w:cs="Times New Roman"/>
          <w:bCs/>
          <w:sz w:val="20"/>
          <w:szCs w:val="20"/>
          <w:shd w:val="clear" w:color="auto" w:fill="FFFFFF"/>
          <w:lang w:eastAsia="es-EC"/>
        </w:rPr>
        <w:t>d</w:t>
      </w:r>
      <w:r w:rsidRPr="004F08E7">
        <w:rPr>
          <w:rFonts w:ascii="Times New Roman" w:eastAsia="Times New Roman" w:hAnsi="Times New Roman" w:cs="Times New Roman"/>
          <w:bCs/>
          <w:sz w:val="20"/>
          <w:szCs w:val="20"/>
          <w:shd w:val="clear" w:color="auto" w:fill="FFFFFF"/>
          <w:lang w:eastAsia="es-EC"/>
        </w:rPr>
        <w:t>el turismo. </w:t>
      </w:r>
      <w:r w:rsidR="009F7B0C" w:rsidRPr="004F08E7">
        <w:rPr>
          <w:rFonts w:ascii="Times New Roman" w:eastAsia="Times New Roman" w:hAnsi="Times New Roman" w:cs="Times New Roman"/>
          <w:bCs/>
          <w:sz w:val="20"/>
          <w:szCs w:val="20"/>
          <w:shd w:val="clear" w:color="auto" w:fill="FFFFFF"/>
          <w:lang w:eastAsia="es-EC"/>
        </w:rPr>
        <w:t>Sumado a esto, e</w:t>
      </w:r>
      <w:r w:rsidR="007A2CDA" w:rsidRPr="004F08E7">
        <w:rPr>
          <w:rFonts w:ascii="Times New Roman" w:eastAsia="Times New Roman" w:hAnsi="Times New Roman" w:cs="Times New Roman"/>
          <w:bCs/>
          <w:sz w:val="20"/>
          <w:szCs w:val="20"/>
          <w:shd w:val="clear" w:color="auto" w:fill="FFFFFF"/>
          <w:lang w:eastAsia="es-EC"/>
        </w:rPr>
        <w:t xml:space="preserve">s una buena oportunidad </w:t>
      </w:r>
      <w:r w:rsidR="009F7B0C" w:rsidRPr="004F08E7">
        <w:rPr>
          <w:rFonts w:ascii="Times New Roman" w:eastAsia="Times New Roman" w:hAnsi="Times New Roman" w:cs="Times New Roman"/>
          <w:bCs/>
          <w:sz w:val="20"/>
          <w:szCs w:val="20"/>
          <w:shd w:val="clear" w:color="auto" w:fill="FFFFFF"/>
          <w:lang w:eastAsia="es-EC"/>
        </w:rPr>
        <w:t>par</w:t>
      </w:r>
      <w:r w:rsidRPr="004F08E7">
        <w:rPr>
          <w:rFonts w:ascii="Times New Roman" w:eastAsia="Times New Roman" w:hAnsi="Times New Roman" w:cs="Times New Roman"/>
          <w:bCs/>
          <w:sz w:val="20"/>
          <w:szCs w:val="20"/>
          <w:shd w:val="clear" w:color="auto" w:fill="FFFFFF"/>
          <w:lang w:eastAsia="es-EC"/>
        </w:rPr>
        <w:t xml:space="preserve">a </w:t>
      </w:r>
      <w:r w:rsidR="009F7B0C" w:rsidRPr="004F08E7">
        <w:rPr>
          <w:rFonts w:ascii="Times New Roman" w:eastAsia="Times New Roman" w:hAnsi="Times New Roman" w:cs="Times New Roman"/>
          <w:bCs/>
          <w:sz w:val="20"/>
          <w:szCs w:val="20"/>
          <w:shd w:val="clear" w:color="auto" w:fill="FFFFFF"/>
          <w:lang w:eastAsia="es-EC"/>
        </w:rPr>
        <w:t xml:space="preserve">que la </w:t>
      </w:r>
      <w:r w:rsidRPr="004F08E7">
        <w:rPr>
          <w:rFonts w:ascii="Times New Roman" w:eastAsia="Times New Roman" w:hAnsi="Times New Roman" w:cs="Times New Roman"/>
          <w:bCs/>
          <w:sz w:val="20"/>
          <w:szCs w:val="20"/>
          <w:shd w:val="clear" w:color="auto" w:fill="FFFFFF"/>
          <w:lang w:eastAsia="es-EC"/>
        </w:rPr>
        <w:t xml:space="preserve">Comunidad de Las </w:t>
      </w:r>
      <w:proofErr w:type="spellStart"/>
      <w:r w:rsidRPr="004F08E7">
        <w:rPr>
          <w:rFonts w:ascii="Times New Roman" w:eastAsia="Times New Roman" w:hAnsi="Times New Roman" w:cs="Times New Roman"/>
          <w:bCs/>
          <w:sz w:val="20"/>
          <w:szCs w:val="20"/>
          <w:shd w:val="clear" w:color="auto" w:fill="FFFFFF"/>
          <w:lang w:eastAsia="es-EC"/>
        </w:rPr>
        <w:t>Gilces</w:t>
      </w:r>
      <w:proofErr w:type="spellEnd"/>
      <w:r w:rsidRPr="004F08E7">
        <w:rPr>
          <w:rFonts w:ascii="Times New Roman" w:eastAsia="Times New Roman" w:hAnsi="Times New Roman" w:cs="Times New Roman"/>
          <w:bCs/>
          <w:sz w:val="20"/>
          <w:szCs w:val="20"/>
          <w:shd w:val="clear" w:color="auto" w:fill="FFFFFF"/>
          <w:lang w:eastAsia="es-EC"/>
        </w:rPr>
        <w:t xml:space="preserve">, </w:t>
      </w:r>
      <w:r w:rsidR="007A2CDA" w:rsidRPr="004F08E7">
        <w:rPr>
          <w:rFonts w:ascii="Times New Roman" w:eastAsia="Times New Roman" w:hAnsi="Times New Roman" w:cs="Times New Roman"/>
          <w:bCs/>
          <w:sz w:val="20"/>
          <w:szCs w:val="20"/>
          <w:shd w:val="clear" w:color="auto" w:fill="FFFFFF"/>
          <w:lang w:eastAsia="es-EC"/>
        </w:rPr>
        <w:t xml:space="preserve">cuente con </w:t>
      </w:r>
      <w:r w:rsidRPr="004F08E7">
        <w:rPr>
          <w:rFonts w:ascii="Times New Roman" w:eastAsia="Times New Roman" w:hAnsi="Times New Roman" w:cs="Times New Roman"/>
          <w:bCs/>
          <w:sz w:val="20"/>
          <w:szCs w:val="20"/>
          <w:shd w:val="clear" w:color="auto" w:fill="FFFFFF"/>
          <w:lang w:eastAsia="es-EC"/>
        </w:rPr>
        <w:t>el primer Centro de Turismo Comunitario</w:t>
      </w:r>
      <w:r w:rsidR="007A2CDA" w:rsidRPr="004F08E7">
        <w:rPr>
          <w:rFonts w:ascii="Times New Roman" w:eastAsia="Times New Roman" w:hAnsi="Times New Roman" w:cs="Times New Roman"/>
          <w:bCs/>
          <w:sz w:val="20"/>
          <w:szCs w:val="20"/>
          <w:shd w:val="clear" w:color="auto" w:fill="FFFFFF"/>
          <w:lang w:eastAsia="es-EC"/>
        </w:rPr>
        <w:t xml:space="preserve"> (CTC</w:t>
      </w:r>
      <w:r w:rsidRPr="004F08E7">
        <w:rPr>
          <w:rFonts w:ascii="Times New Roman" w:eastAsia="Times New Roman" w:hAnsi="Times New Roman" w:cs="Times New Roman"/>
          <w:bCs/>
          <w:sz w:val="20"/>
          <w:szCs w:val="20"/>
          <w:shd w:val="clear" w:color="auto" w:fill="FFFFFF"/>
          <w:lang w:eastAsia="es-EC"/>
        </w:rPr>
        <w:t>)</w:t>
      </w:r>
      <w:r w:rsidR="007A2CDA" w:rsidRPr="004F08E7">
        <w:rPr>
          <w:rFonts w:ascii="Times New Roman" w:eastAsia="Times New Roman" w:hAnsi="Times New Roman" w:cs="Times New Roman"/>
          <w:bCs/>
          <w:sz w:val="20"/>
          <w:szCs w:val="20"/>
          <w:shd w:val="clear" w:color="auto" w:fill="FFFFFF"/>
          <w:lang w:eastAsia="es-EC"/>
        </w:rPr>
        <w:t>, el mis</w:t>
      </w:r>
      <w:r w:rsidR="00B55BF7" w:rsidRPr="004F08E7">
        <w:rPr>
          <w:rFonts w:ascii="Times New Roman" w:eastAsia="Times New Roman" w:hAnsi="Times New Roman" w:cs="Times New Roman"/>
          <w:bCs/>
          <w:sz w:val="20"/>
          <w:szCs w:val="20"/>
          <w:shd w:val="clear" w:color="auto" w:fill="FFFFFF"/>
          <w:lang w:eastAsia="es-EC"/>
        </w:rPr>
        <w:t>m</w:t>
      </w:r>
      <w:r w:rsidR="007A2CDA" w:rsidRPr="004F08E7">
        <w:rPr>
          <w:rFonts w:ascii="Times New Roman" w:eastAsia="Times New Roman" w:hAnsi="Times New Roman" w:cs="Times New Roman"/>
          <w:bCs/>
          <w:sz w:val="20"/>
          <w:szCs w:val="20"/>
          <w:shd w:val="clear" w:color="auto" w:fill="FFFFFF"/>
          <w:lang w:eastAsia="es-EC"/>
        </w:rPr>
        <w:t xml:space="preserve">o que es </w:t>
      </w:r>
      <w:r w:rsidRPr="004F08E7">
        <w:rPr>
          <w:rFonts w:ascii="Times New Roman" w:eastAsia="Times New Roman" w:hAnsi="Times New Roman" w:cs="Times New Roman"/>
          <w:bCs/>
          <w:sz w:val="20"/>
          <w:szCs w:val="20"/>
          <w:shd w:val="clear" w:color="auto" w:fill="FFFFFF"/>
          <w:lang w:eastAsia="es-EC"/>
        </w:rPr>
        <w:t>avalado por el Ministerio de Turismo</w:t>
      </w:r>
      <w:r w:rsidR="007A2CDA" w:rsidRPr="004F08E7">
        <w:rPr>
          <w:rFonts w:ascii="Times New Roman" w:eastAsia="Times New Roman" w:hAnsi="Times New Roman" w:cs="Times New Roman"/>
          <w:bCs/>
          <w:sz w:val="20"/>
          <w:szCs w:val="20"/>
          <w:shd w:val="clear" w:color="auto" w:fill="FFFFFF"/>
          <w:lang w:eastAsia="es-EC"/>
        </w:rPr>
        <w:t xml:space="preserve">, </w:t>
      </w:r>
      <w:r w:rsidR="00CF7194" w:rsidRPr="004F08E7">
        <w:rPr>
          <w:rFonts w:ascii="Times New Roman" w:eastAsia="Times New Roman" w:hAnsi="Times New Roman" w:cs="Times New Roman"/>
          <w:bCs/>
          <w:sz w:val="20"/>
          <w:szCs w:val="20"/>
          <w:shd w:val="clear" w:color="auto" w:fill="FFFFFF"/>
          <w:lang w:eastAsia="es-EC"/>
        </w:rPr>
        <w:t xml:space="preserve">de esta manera </w:t>
      </w:r>
      <w:r w:rsidR="007A2CDA" w:rsidRPr="004F08E7">
        <w:rPr>
          <w:rFonts w:ascii="Times New Roman" w:eastAsia="Times New Roman" w:hAnsi="Times New Roman" w:cs="Times New Roman"/>
          <w:bCs/>
          <w:sz w:val="20"/>
          <w:szCs w:val="20"/>
          <w:shd w:val="clear" w:color="auto" w:fill="FFFFFF"/>
          <w:lang w:eastAsia="es-EC"/>
        </w:rPr>
        <w:t xml:space="preserve">se </w:t>
      </w:r>
      <w:r w:rsidRPr="004F08E7">
        <w:rPr>
          <w:rFonts w:ascii="Times New Roman" w:eastAsia="Times New Roman" w:hAnsi="Times New Roman" w:cs="Times New Roman"/>
          <w:bCs/>
          <w:sz w:val="20"/>
          <w:szCs w:val="20"/>
          <w:shd w:val="clear" w:color="auto" w:fill="FFFFFF"/>
          <w:lang w:eastAsia="es-EC"/>
        </w:rPr>
        <w:t>brinda ingresos y promoción a la comunidad</w:t>
      </w:r>
      <w:r w:rsidR="007A2CDA" w:rsidRPr="004F08E7">
        <w:rPr>
          <w:rFonts w:ascii="Times New Roman" w:eastAsia="Times New Roman" w:hAnsi="Times New Roman" w:cs="Times New Roman"/>
          <w:bCs/>
          <w:sz w:val="20"/>
          <w:szCs w:val="20"/>
          <w:shd w:val="clear" w:color="auto" w:fill="FFFFFF"/>
          <w:lang w:eastAsia="es-EC"/>
        </w:rPr>
        <w:t xml:space="preserve"> objeto de estudio</w:t>
      </w:r>
      <w:r w:rsidRPr="004F08E7">
        <w:rPr>
          <w:rFonts w:ascii="Times New Roman" w:eastAsia="Times New Roman" w:hAnsi="Times New Roman" w:cs="Times New Roman"/>
          <w:bCs/>
          <w:sz w:val="20"/>
          <w:szCs w:val="20"/>
          <w:shd w:val="clear" w:color="auto" w:fill="FFFFFF"/>
          <w:lang w:eastAsia="es-EC"/>
        </w:rPr>
        <w:t>.</w:t>
      </w:r>
    </w:p>
    <w:p w14:paraId="0C499201" w14:textId="360B3F5D" w:rsidR="00CE1892" w:rsidRPr="004F08E7" w:rsidRDefault="006F5EEA" w:rsidP="00F31704">
      <w:pPr>
        <w:spacing w:after="240" w:line="240" w:lineRule="auto"/>
        <w:jc w:val="both"/>
        <w:rPr>
          <w:rFonts w:ascii="Times New Roman" w:hAnsi="Times New Roman" w:cs="Times New Roman"/>
          <w:sz w:val="20"/>
          <w:szCs w:val="20"/>
        </w:rPr>
      </w:pPr>
      <w:r w:rsidRPr="004F08E7">
        <w:rPr>
          <w:rFonts w:ascii="Times New Roman" w:eastAsia="Times New Roman" w:hAnsi="Times New Roman" w:cs="Times New Roman"/>
          <w:bCs/>
          <w:sz w:val="20"/>
          <w:szCs w:val="20"/>
          <w:shd w:val="clear" w:color="auto" w:fill="FFFFFF"/>
          <w:lang w:eastAsia="es-EC"/>
        </w:rPr>
        <w:t xml:space="preserve">Según el análisis </w:t>
      </w:r>
      <w:r w:rsidR="00CE1892" w:rsidRPr="004F08E7">
        <w:rPr>
          <w:rFonts w:ascii="Times New Roman" w:eastAsia="Times New Roman" w:hAnsi="Times New Roman" w:cs="Times New Roman"/>
          <w:bCs/>
          <w:sz w:val="20"/>
          <w:szCs w:val="20"/>
          <w:shd w:val="clear" w:color="auto" w:fill="FFFFFF"/>
          <w:lang w:eastAsia="es-EC"/>
        </w:rPr>
        <w:t xml:space="preserve">PEST, </w:t>
      </w:r>
      <w:r w:rsidRPr="004F08E7">
        <w:rPr>
          <w:rFonts w:ascii="Times New Roman" w:eastAsia="Times New Roman" w:hAnsi="Times New Roman" w:cs="Times New Roman"/>
          <w:bCs/>
          <w:sz w:val="20"/>
          <w:szCs w:val="20"/>
          <w:shd w:val="clear" w:color="auto" w:fill="FFFFFF"/>
          <w:lang w:eastAsia="es-EC"/>
        </w:rPr>
        <w:t>l</w:t>
      </w:r>
      <w:r w:rsidR="00206075" w:rsidRPr="004F08E7">
        <w:rPr>
          <w:rFonts w:ascii="Times New Roman" w:eastAsia="Times New Roman" w:hAnsi="Times New Roman" w:cs="Times New Roman"/>
          <w:bCs/>
          <w:sz w:val="20"/>
          <w:szCs w:val="20"/>
          <w:shd w:val="clear" w:color="auto" w:fill="FFFFFF"/>
          <w:lang w:eastAsia="es-EC"/>
        </w:rPr>
        <w:t xml:space="preserve">a población de Crucita, se dedican en un buen numero a la pesca y al comercio como parte de sus ingresos económicos, </w:t>
      </w:r>
      <w:r w:rsidRPr="004F08E7">
        <w:rPr>
          <w:rFonts w:ascii="Times New Roman" w:eastAsia="Times New Roman" w:hAnsi="Times New Roman" w:cs="Times New Roman"/>
          <w:bCs/>
          <w:sz w:val="20"/>
          <w:szCs w:val="20"/>
          <w:shd w:val="clear" w:color="auto" w:fill="FFFFFF"/>
          <w:lang w:eastAsia="es-EC"/>
        </w:rPr>
        <w:t>más allá de la</w:t>
      </w:r>
      <w:r w:rsidR="00206075" w:rsidRPr="004F08E7">
        <w:rPr>
          <w:rFonts w:ascii="Times New Roman" w:eastAsia="Times New Roman" w:hAnsi="Times New Roman" w:cs="Times New Roman"/>
          <w:bCs/>
          <w:sz w:val="20"/>
          <w:szCs w:val="20"/>
          <w:shd w:val="clear" w:color="auto" w:fill="FFFFFF"/>
          <w:lang w:eastAsia="es-EC"/>
        </w:rPr>
        <w:t xml:space="preserve"> promoción turística </w:t>
      </w:r>
      <w:r w:rsidRPr="004F08E7">
        <w:rPr>
          <w:rFonts w:ascii="Times New Roman" w:eastAsia="Times New Roman" w:hAnsi="Times New Roman" w:cs="Times New Roman"/>
          <w:bCs/>
          <w:sz w:val="20"/>
          <w:szCs w:val="20"/>
          <w:shd w:val="clear" w:color="auto" w:fill="FFFFFF"/>
          <w:lang w:eastAsia="es-EC"/>
        </w:rPr>
        <w:t>lo que más interesa es</w:t>
      </w:r>
      <w:r w:rsidR="00206075" w:rsidRPr="004F08E7">
        <w:rPr>
          <w:rFonts w:ascii="Times New Roman" w:eastAsia="Times New Roman" w:hAnsi="Times New Roman" w:cs="Times New Roman"/>
          <w:bCs/>
          <w:sz w:val="20"/>
          <w:szCs w:val="20"/>
          <w:shd w:val="clear" w:color="auto" w:fill="FFFFFF"/>
          <w:lang w:eastAsia="es-EC"/>
        </w:rPr>
        <w:t xml:space="preserve"> brindar servicios de </w:t>
      </w:r>
      <w:r w:rsidR="00DF409D" w:rsidRPr="004F08E7">
        <w:rPr>
          <w:rFonts w:ascii="Times New Roman" w:eastAsia="Times New Roman" w:hAnsi="Times New Roman" w:cs="Times New Roman"/>
          <w:bCs/>
          <w:sz w:val="20"/>
          <w:szCs w:val="20"/>
          <w:shd w:val="clear" w:color="auto" w:fill="FFFFFF"/>
          <w:lang w:eastAsia="es-EC"/>
        </w:rPr>
        <w:t>calidad a</w:t>
      </w:r>
      <w:r w:rsidRPr="004F08E7">
        <w:rPr>
          <w:rFonts w:ascii="Times New Roman" w:eastAsia="Times New Roman" w:hAnsi="Times New Roman" w:cs="Times New Roman"/>
          <w:bCs/>
          <w:sz w:val="20"/>
          <w:szCs w:val="20"/>
          <w:shd w:val="clear" w:color="auto" w:fill="FFFFFF"/>
          <w:lang w:eastAsia="es-EC"/>
        </w:rPr>
        <w:t xml:space="preserve"> los turistas y visitantes, que </w:t>
      </w:r>
      <w:r w:rsidR="00206075" w:rsidRPr="004F08E7">
        <w:rPr>
          <w:rFonts w:ascii="Times New Roman" w:eastAsia="Times New Roman" w:hAnsi="Times New Roman" w:cs="Times New Roman"/>
          <w:bCs/>
          <w:sz w:val="20"/>
          <w:szCs w:val="20"/>
          <w:shd w:val="clear" w:color="auto" w:fill="FFFFFF"/>
          <w:lang w:eastAsia="es-EC"/>
        </w:rPr>
        <w:t xml:space="preserve">sirvan como atractivos </w:t>
      </w:r>
      <w:r w:rsidR="00CF7194" w:rsidRPr="004F08E7">
        <w:rPr>
          <w:rFonts w:ascii="Times New Roman" w:eastAsia="Times New Roman" w:hAnsi="Times New Roman" w:cs="Times New Roman"/>
          <w:bCs/>
          <w:sz w:val="20"/>
          <w:szCs w:val="20"/>
          <w:shd w:val="clear" w:color="auto" w:fill="FFFFFF"/>
          <w:lang w:eastAsia="es-EC"/>
        </w:rPr>
        <w:t xml:space="preserve">logrando </w:t>
      </w:r>
      <w:r w:rsidR="00206075" w:rsidRPr="004F08E7">
        <w:rPr>
          <w:rFonts w:ascii="Times New Roman" w:eastAsia="Times New Roman" w:hAnsi="Times New Roman" w:cs="Times New Roman"/>
          <w:bCs/>
          <w:sz w:val="20"/>
          <w:szCs w:val="20"/>
          <w:shd w:val="clear" w:color="auto" w:fill="FFFFFF"/>
          <w:lang w:eastAsia="es-EC"/>
        </w:rPr>
        <w:t>mejora</w:t>
      </w:r>
      <w:r w:rsidR="00CF7194" w:rsidRPr="004F08E7">
        <w:rPr>
          <w:rFonts w:ascii="Times New Roman" w:eastAsia="Times New Roman" w:hAnsi="Times New Roman" w:cs="Times New Roman"/>
          <w:bCs/>
          <w:sz w:val="20"/>
          <w:szCs w:val="20"/>
          <w:shd w:val="clear" w:color="auto" w:fill="FFFFFF"/>
          <w:lang w:eastAsia="es-EC"/>
        </w:rPr>
        <w:t>r</w:t>
      </w:r>
      <w:r w:rsidR="00206075" w:rsidRPr="004F08E7">
        <w:rPr>
          <w:rFonts w:ascii="Times New Roman" w:eastAsia="Times New Roman" w:hAnsi="Times New Roman" w:cs="Times New Roman"/>
          <w:bCs/>
          <w:sz w:val="20"/>
          <w:szCs w:val="20"/>
          <w:shd w:val="clear" w:color="auto" w:fill="FFFFFF"/>
          <w:lang w:eastAsia="es-EC"/>
        </w:rPr>
        <w:t xml:space="preserve"> el servicio de lo que ofrece </w:t>
      </w:r>
      <w:r w:rsidR="00CE1892" w:rsidRPr="004F08E7">
        <w:rPr>
          <w:rFonts w:ascii="Times New Roman" w:eastAsia="Times New Roman" w:hAnsi="Times New Roman" w:cs="Times New Roman"/>
          <w:bCs/>
          <w:sz w:val="20"/>
          <w:szCs w:val="20"/>
          <w:shd w:val="clear" w:color="auto" w:fill="FFFFFF"/>
          <w:lang w:eastAsia="es-EC"/>
        </w:rPr>
        <w:t xml:space="preserve">este punto turístico como es el </w:t>
      </w:r>
      <w:r w:rsidR="00206075" w:rsidRPr="004F08E7">
        <w:rPr>
          <w:rFonts w:ascii="Times New Roman" w:eastAsia="Times New Roman" w:hAnsi="Times New Roman" w:cs="Times New Roman"/>
          <w:bCs/>
          <w:sz w:val="20"/>
          <w:szCs w:val="20"/>
          <w:shd w:val="clear" w:color="auto" w:fill="FFFFFF"/>
          <w:lang w:eastAsia="es-EC"/>
        </w:rPr>
        <w:t>balneario Manabita</w:t>
      </w:r>
      <w:r w:rsidR="00CE1892" w:rsidRPr="004F08E7">
        <w:rPr>
          <w:rFonts w:ascii="Times New Roman" w:eastAsia="Times New Roman" w:hAnsi="Times New Roman" w:cs="Times New Roman"/>
          <w:bCs/>
          <w:sz w:val="20"/>
          <w:szCs w:val="20"/>
          <w:shd w:val="clear" w:color="auto" w:fill="FFFFFF"/>
          <w:lang w:eastAsia="es-EC"/>
        </w:rPr>
        <w:t xml:space="preserve"> de la parroquia Crucita</w:t>
      </w:r>
      <w:r w:rsidR="00047D0F" w:rsidRPr="004F08E7">
        <w:rPr>
          <w:rFonts w:ascii="Times New Roman" w:eastAsia="Times New Roman" w:hAnsi="Times New Roman" w:cs="Times New Roman"/>
          <w:bCs/>
          <w:sz w:val="20"/>
          <w:szCs w:val="20"/>
          <w:shd w:val="clear" w:color="auto" w:fill="FFFFFF"/>
          <w:lang w:eastAsia="es-EC"/>
        </w:rPr>
        <w:t>.</w:t>
      </w:r>
    </w:p>
    <w:p w14:paraId="4055B176" w14:textId="6F88B2C3" w:rsidR="00834394" w:rsidRPr="004F08E7" w:rsidRDefault="00BB4CEC" w:rsidP="00F31704">
      <w:pPr>
        <w:spacing w:after="240" w:line="240" w:lineRule="auto"/>
        <w:jc w:val="both"/>
        <w:rPr>
          <w:rFonts w:ascii="Times New Roman" w:hAnsi="Times New Roman" w:cs="Times New Roman"/>
          <w:b/>
          <w:sz w:val="20"/>
          <w:szCs w:val="20"/>
        </w:rPr>
      </w:pPr>
      <w:r w:rsidRPr="004F08E7">
        <w:rPr>
          <w:rFonts w:ascii="Times New Roman" w:hAnsi="Times New Roman" w:cs="Times New Roman"/>
          <w:b/>
          <w:sz w:val="20"/>
          <w:szCs w:val="20"/>
        </w:rPr>
        <w:t xml:space="preserve">Propuesta: </w:t>
      </w:r>
      <w:r w:rsidR="00834394" w:rsidRPr="004F08E7">
        <w:rPr>
          <w:rFonts w:ascii="Times New Roman" w:hAnsi="Times New Roman" w:cs="Times New Roman"/>
          <w:b/>
          <w:sz w:val="20"/>
          <w:szCs w:val="20"/>
        </w:rPr>
        <w:t>Estrategias de posicionamiento</w:t>
      </w:r>
      <w:r w:rsidR="00D573FF" w:rsidRPr="004F08E7">
        <w:rPr>
          <w:rFonts w:ascii="Times New Roman" w:hAnsi="Times New Roman" w:cs="Times New Roman"/>
          <w:b/>
          <w:sz w:val="20"/>
          <w:szCs w:val="20"/>
        </w:rPr>
        <w:t xml:space="preserve"> </w:t>
      </w:r>
      <w:r w:rsidR="008578A2" w:rsidRPr="004F08E7">
        <w:rPr>
          <w:rFonts w:ascii="Times New Roman" w:hAnsi="Times New Roman" w:cs="Times New Roman"/>
          <w:b/>
          <w:sz w:val="20"/>
          <w:szCs w:val="20"/>
        </w:rPr>
        <w:t>turístico</w:t>
      </w:r>
    </w:p>
    <w:p w14:paraId="2AA55908" w14:textId="00F8B711" w:rsidR="0089258A" w:rsidRPr="004F08E7" w:rsidRDefault="0089258A" w:rsidP="00F31704">
      <w:pPr>
        <w:spacing w:after="240" w:line="240" w:lineRule="auto"/>
        <w:jc w:val="both"/>
        <w:rPr>
          <w:rFonts w:ascii="Times New Roman" w:hAnsi="Times New Roman" w:cs="Times New Roman"/>
          <w:sz w:val="20"/>
          <w:szCs w:val="20"/>
          <w:lang w:val="es-ES"/>
        </w:rPr>
      </w:pPr>
      <w:r w:rsidRPr="004F08E7">
        <w:rPr>
          <w:rFonts w:ascii="Times New Roman" w:hAnsi="Times New Roman" w:cs="Times New Roman"/>
          <w:sz w:val="20"/>
          <w:szCs w:val="20"/>
          <w:lang w:val="es-ES"/>
        </w:rPr>
        <w:t>La parroquia Crucita es una de las playas de la República del Ecuador considerada una joya que aún sigu</w:t>
      </w:r>
      <w:r w:rsidR="00F72D40" w:rsidRPr="004F08E7">
        <w:rPr>
          <w:rFonts w:ascii="Times New Roman" w:hAnsi="Times New Roman" w:cs="Times New Roman"/>
          <w:sz w:val="20"/>
          <w:szCs w:val="20"/>
          <w:lang w:val="es-ES"/>
        </w:rPr>
        <w:t>e siendo oculta y desconocida para</w:t>
      </w:r>
      <w:r w:rsidRPr="004F08E7">
        <w:rPr>
          <w:rFonts w:ascii="Times New Roman" w:hAnsi="Times New Roman" w:cs="Times New Roman"/>
          <w:sz w:val="20"/>
          <w:szCs w:val="20"/>
          <w:lang w:val="es-ES"/>
        </w:rPr>
        <w:t xml:space="preserve"> muchos </w:t>
      </w:r>
      <w:r w:rsidR="00DF409D" w:rsidRPr="004F08E7">
        <w:rPr>
          <w:rFonts w:ascii="Times New Roman" w:hAnsi="Times New Roman" w:cs="Times New Roman"/>
          <w:sz w:val="20"/>
          <w:szCs w:val="20"/>
          <w:lang w:val="es-ES"/>
        </w:rPr>
        <w:t>turistas,</w:t>
      </w:r>
      <w:r w:rsidR="00EC260D" w:rsidRPr="004F08E7">
        <w:rPr>
          <w:rFonts w:ascii="Times New Roman" w:hAnsi="Times New Roman" w:cs="Times New Roman"/>
          <w:sz w:val="20"/>
          <w:szCs w:val="20"/>
          <w:lang w:val="es-ES"/>
        </w:rPr>
        <w:t xml:space="preserve"> </w:t>
      </w:r>
      <w:r w:rsidRPr="004F08E7">
        <w:rPr>
          <w:rFonts w:ascii="Times New Roman" w:hAnsi="Times New Roman" w:cs="Times New Roman"/>
          <w:sz w:val="20"/>
          <w:szCs w:val="20"/>
          <w:lang w:val="es-ES"/>
        </w:rPr>
        <w:t>donde su principal actividad económica es la pesca, deportes de aventura y</w:t>
      </w:r>
      <w:r w:rsidR="00EC260D" w:rsidRPr="004F08E7">
        <w:rPr>
          <w:rFonts w:ascii="Times New Roman" w:hAnsi="Times New Roman" w:cs="Times New Roman"/>
          <w:sz w:val="20"/>
          <w:szCs w:val="20"/>
          <w:lang w:val="es-ES"/>
        </w:rPr>
        <w:t xml:space="preserve"> </w:t>
      </w:r>
      <w:r w:rsidRPr="004F08E7">
        <w:rPr>
          <w:rFonts w:ascii="Times New Roman" w:hAnsi="Times New Roman" w:cs="Times New Roman"/>
          <w:sz w:val="20"/>
          <w:szCs w:val="20"/>
          <w:lang w:val="es-ES"/>
        </w:rPr>
        <w:t xml:space="preserve">gastronomía. </w:t>
      </w:r>
      <w:r w:rsidR="00F72D40" w:rsidRPr="004F08E7">
        <w:rPr>
          <w:rFonts w:ascii="Times New Roman" w:hAnsi="Times New Roman" w:cs="Times New Roman"/>
          <w:sz w:val="20"/>
          <w:szCs w:val="20"/>
        </w:rPr>
        <w:t>Por medio</w:t>
      </w:r>
      <w:r w:rsidR="00026CD4" w:rsidRPr="004F08E7">
        <w:rPr>
          <w:rFonts w:ascii="Times New Roman" w:hAnsi="Times New Roman" w:cs="Times New Roman"/>
          <w:sz w:val="20"/>
          <w:szCs w:val="20"/>
        </w:rPr>
        <w:t xml:space="preserve"> de la siguiente estrategia </w:t>
      </w:r>
      <w:r w:rsidR="00362A4D" w:rsidRPr="004F08E7">
        <w:rPr>
          <w:rFonts w:ascii="Times New Roman" w:hAnsi="Times New Roman" w:cs="Times New Roman"/>
          <w:sz w:val="20"/>
          <w:szCs w:val="20"/>
        </w:rPr>
        <w:t>de marketing sostenible</w:t>
      </w:r>
      <w:r w:rsidRPr="004F08E7">
        <w:rPr>
          <w:rFonts w:ascii="Times New Roman" w:hAnsi="Times New Roman" w:cs="Times New Roman"/>
          <w:sz w:val="20"/>
          <w:szCs w:val="20"/>
        </w:rPr>
        <w:t xml:space="preserve"> se pretende establecer la forma</w:t>
      </w:r>
      <w:r w:rsidR="00EC260D" w:rsidRPr="004F08E7">
        <w:rPr>
          <w:rFonts w:ascii="Times New Roman" w:hAnsi="Times New Roman" w:cs="Times New Roman"/>
          <w:sz w:val="20"/>
          <w:szCs w:val="20"/>
        </w:rPr>
        <w:t xml:space="preserve"> </w:t>
      </w:r>
      <w:r w:rsidRPr="004F08E7">
        <w:rPr>
          <w:rFonts w:ascii="Times New Roman" w:hAnsi="Times New Roman" w:cs="Times New Roman"/>
          <w:sz w:val="20"/>
          <w:szCs w:val="20"/>
        </w:rPr>
        <w:t xml:space="preserve">en la que se pueda posicionar el turístico en </w:t>
      </w:r>
      <w:r w:rsidR="007573CD" w:rsidRPr="004F08E7">
        <w:rPr>
          <w:rFonts w:ascii="Times New Roman" w:hAnsi="Times New Roman" w:cs="Times New Roman"/>
          <w:sz w:val="20"/>
          <w:szCs w:val="20"/>
        </w:rPr>
        <w:t>destino de sol y playa</w:t>
      </w:r>
      <w:r w:rsidRPr="004F08E7">
        <w:rPr>
          <w:rFonts w:ascii="Times New Roman" w:hAnsi="Times New Roman" w:cs="Times New Roman"/>
          <w:sz w:val="20"/>
          <w:szCs w:val="20"/>
        </w:rPr>
        <w:t xml:space="preserve"> en la parroquia Crucita, </w:t>
      </w:r>
      <w:r w:rsidRPr="004F08E7">
        <w:rPr>
          <w:rFonts w:ascii="Times New Roman" w:hAnsi="Times New Roman" w:cs="Times New Roman"/>
          <w:sz w:val="20"/>
          <w:szCs w:val="20"/>
          <w:lang w:val="es-ES"/>
        </w:rPr>
        <w:t xml:space="preserve">brindando un conocimiento profundo sobre este sector tan importante para el desarrollo local y del país, a través del uso </w:t>
      </w:r>
      <w:r w:rsidR="00362A4D" w:rsidRPr="004F08E7">
        <w:rPr>
          <w:rFonts w:ascii="Times New Roman" w:hAnsi="Times New Roman" w:cs="Times New Roman"/>
          <w:sz w:val="20"/>
          <w:szCs w:val="20"/>
          <w:lang w:val="es-ES"/>
        </w:rPr>
        <w:t xml:space="preserve">de </w:t>
      </w:r>
      <w:r w:rsidRPr="004F08E7">
        <w:rPr>
          <w:rFonts w:ascii="Times New Roman" w:hAnsi="Times New Roman" w:cs="Times New Roman"/>
          <w:sz w:val="20"/>
          <w:szCs w:val="20"/>
          <w:lang w:val="es-ES"/>
        </w:rPr>
        <w:t>pautas técnicas para garantizar la economía, seguridad y diversión de los turistas.</w:t>
      </w:r>
    </w:p>
    <w:p w14:paraId="6BFEE688" w14:textId="1E81B87E" w:rsidR="00834394" w:rsidRPr="004F08E7" w:rsidRDefault="008A39A0" w:rsidP="00F31704">
      <w:pPr>
        <w:spacing w:after="240" w:line="240" w:lineRule="auto"/>
        <w:jc w:val="both"/>
        <w:rPr>
          <w:rFonts w:ascii="Times New Roman" w:hAnsi="Times New Roman" w:cs="Times New Roman"/>
          <w:b/>
          <w:sz w:val="20"/>
          <w:szCs w:val="20"/>
        </w:rPr>
      </w:pPr>
      <w:r w:rsidRPr="004F08E7">
        <w:rPr>
          <w:rFonts w:ascii="Times New Roman" w:hAnsi="Times New Roman" w:cs="Times New Roman"/>
          <w:b/>
          <w:sz w:val="20"/>
          <w:szCs w:val="20"/>
        </w:rPr>
        <w:t>Objetivos</w:t>
      </w:r>
      <w:r w:rsidR="002A2E49" w:rsidRPr="004F08E7">
        <w:rPr>
          <w:rFonts w:ascii="Times New Roman" w:hAnsi="Times New Roman" w:cs="Times New Roman"/>
          <w:b/>
          <w:sz w:val="20"/>
          <w:szCs w:val="20"/>
        </w:rPr>
        <w:t>:</w:t>
      </w:r>
      <w:r w:rsidR="00EC260D" w:rsidRPr="004F08E7">
        <w:rPr>
          <w:rFonts w:ascii="Times New Roman" w:hAnsi="Times New Roman" w:cs="Times New Roman"/>
          <w:b/>
          <w:sz w:val="20"/>
          <w:szCs w:val="20"/>
        </w:rPr>
        <w:t xml:space="preserve"> </w:t>
      </w:r>
      <w:r w:rsidR="00834394" w:rsidRPr="004F08E7">
        <w:rPr>
          <w:rFonts w:ascii="Times New Roman" w:hAnsi="Times New Roman" w:cs="Times New Roman"/>
          <w:sz w:val="20"/>
          <w:szCs w:val="20"/>
        </w:rPr>
        <w:t>Proponer un conjunto de acciones estratégicas que permitan una ventaja competitiva, capaz de satisfacer al turismo local, nacional e internacional.</w:t>
      </w:r>
    </w:p>
    <w:p w14:paraId="2CDECE0B" w14:textId="77777777" w:rsidR="00834394" w:rsidRPr="004F08E7" w:rsidRDefault="00834394" w:rsidP="00F31704">
      <w:pPr>
        <w:pStyle w:val="Prrafodelista"/>
        <w:numPr>
          <w:ilvl w:val="0"/>
          <w:numId w:val="27"/>
        </w:numPr>
        <w:spacing w:after="240" w:line="240" w:lineRule="auto"/>
        <w:jc w:val="both"/>
        <w:rPr>
          <w:rFonts w:ascii="Times New Roman" w:hAnsi="Times New Roman" w:cs="Times New Roman"/>
          <w:sz w:val="20"/>
          <w:szCs w:val="20"/>
        </w:rPr>
      </w:pPr>
      <w:r w:rsidRPr="004F08E7">
        <w:rPr>
          <w:rFonts w:ascii="Times New Roman" w:hAnsi="Times New Roman" w:cs="Times New Roman"/>
          <w:sz w:val="20"/>
          <w:szCs w:val="20"/>
        </w:rPr>
        <w:t>Maximizar las fortalezas y minimizar debilidades a partir de los análisis situacionales encontrados en la ciudad de Portoviejo.</w:t>
      </w:r>
    </w:p>
    <w:p w14:paraId="7A933F5A" w14:textId="23CCD6C8" w:rsidR="00834394" w:rsidRPr="004F08E7" w:rsidRDefault="00834394" w:rsidP="00F31704">
      <w:pPr>
        <w:pStyle w:val="Prrafodelista"/>
        <w:numPr>
          <w:ilvl w:val="0"/>
          <w:numId w:val="27"/>
        </w:numPr>
        <w:spacing w:after="240" w:line="240" w:lineRule="auto"/>
        <w:jc w:val="both"/>
        <w:rPr>
          <w:rFonts w:ascii="Times New Roman" w:hAnsi="Times New Roman" w:cs="Times New Roman"/>
          <w:sz w:val="20"/>
          <w:szCs w:val="20"/>
        </w:rPr>
      </w:pPr>
      <w:r w:rsidRPr="004F08E7">
        <w:rPr>
          <w:rFonts w:ascii="Times New Roman" w:hAnsi="Times New Roman" w:cs="Times New Roman"/>
          <w:sz w:val="20"/>
          <w:szCs w:val="20"/>
        </w:rPr>
        <w:t xml:space="preserve">Contribuir al mejoramiento de la imagen turística para el posicionamiento de </w:t>
      </w:r>
      <w:r w:rsidRPr="004F08E7">
        <w:rPr>
          <w:rFonts w:ascii="Times New Roman" w:hAnsi="Times New Roman" w:cs="Times New Roman"/>
          <w:i/>
          <w:sz w:val="20"/>
          <w:szCs w:val="20"/>
        </w:rPr>
        <w:t>marketing</w:t>
      </w:r>
      <w:r w:rsidRPr="004F08E7">
        <w:rPr>
          <w:rFonts w:ascii="Times New Roman" w:hAnsi="Times New Roman" w:cs="Times New Roman"/>
          <w:sz w:val="20"/>
          <w:szCs w:val="20"/>
        </w:rPr>
        <w:t xml:space="preserve"> sostenible en los clientes potenciales para el </w:t>
      </w:r>
      <w:r w:rsidR="007573CD" w:rsidRPr="004F08E7">
        <w:rPr>
          <w:rFonts w:ascii="Times New Roman" w:hAnsi="Times New Roman" w:cs="Times New Roman"/>
          <w:sz w:val="20"/>
          <w:szCs w:val="20"/>
        </w:rPr>
        <w:t>destino de sol y playa</w:t>
      </w:r>
      <w:r w:rsidRPr="004F08E7">
        <w:rPr>
          <w:rFonts w:ascii="Times New Roman" w:hAnsi="Times New Roman" w:cs="Times New Roman"/>
          <w:sz w:val="20"/>
          <w:szCs w:val="20"/>
        </w:rPr>
        <w:t xml:space="preserve">. Crucita, parroquia que pertenece </w:t>
      </w:r>
      <w:r w:rsidR="00F72D40" w:rsidRPr="004F08E7">
        <w:rPr>
          <w:rFonts w:ascii="Times New Roman" w:hAnsi="Times New Roman" w:cs="Times New Roman"/>
          <w:sz w:val="20"/>
          <w:szCs w:val="20"/>
        </w:rPr>
        <w:t xml:space="preserve">al cantón </w:t>
      </w:r>
      <w:r w:rsidR="00546357" w:rsidRPr="004F08E7">
        <w:rPr>
          <w:rFonts w:ascii="Times New Roman" w:hAnsi="Times New Roman" w:cs="Times New Roman"/>
          <w:sz w:val="20"/>
          <w:szCs w:val="20"/>
        </w:rPr>
        <w:t>Portoviejo.</w:t>
      </w:r>
    </w:p>
    <w:p w14:paraId="03507B12" w14:textId="3EB24623" w:rsidR="0089258A" w:rsidRPr="004F08E7" w:rsidRDefault="008859C1" w:rsidP="00F31704">
      <w:pPr>
        <w:spacing w:after="240" w:line="240" w:lineRule="auto"/>
        <w:jc w:val="both"/>
        <w:rPr>
          <w:rFonts w:ascii="Times New Roman" w:hAnsi="Times New Roman" w:cs="Times New Roman"/>
          <w:b/>
          <w:sz w:val="20"/>
          <w:szCs w:val="20"/>
          <w:lang w:val="es-ES"/>
        </w:rPr>
      </w:pPr>
      <w:r w:rsidRPr="004F08E7">
        <w:rPr>
          <w:rFonts w:ascii="Times New Roman" w:hAnsi="Times New Roman" w:cs="Times New Roman"/>
          <w:b/>
          <w:sz w:val="20"/>
          <w:szCs w:val="20"/>
          <w:lang w:val="es-ES"/>
        </w:rPr>
        <w:t>Metas</w:t>
      </w:r>
      <w:r w:rsidR="002A2E49" w:rsidRPr="004F08E7">
        <w:rPr>
          <w:rFonts w:ascii="Times New Roman" w:hAnsi="Times New Roman" w:cs="Times New Roman"/>
          <w:b/>
          <w:sz w:val="20"/>
          <w:szCs w:val="20"/>
          <w:lang w:val="es-ES"/>
        </w:rPr>
        <w:t xml:space="preserve">: </w:t>
      </w:r>
      <w:r w:rsidRPr="004F08E7">
        <w:rPr>
          <w:rFonts w:ascii="Times New Roman" w:hAnsi="Times New Roman" w:cs="Times New Roman"/>
          <w:sz w:val="20"/>
          <w:szCs w:val="20"/>
          <w:lang w:val="es-ES"/>
        </w:rPr>
        <w:t>Posicionar a la parroquia Crucita como uno de los mejores destinos turísticos de la República del Ecuador</w:t>
      </w:r>
      <w:r w:rsidR="00E57979" w:rsidRPr="004F08E7">
        <w:rPr>
          <w:rFonts w:ascii="Times New Roman" w:hAnsi="Times New Roman" w:cs="Times New Roman"/>
          <w:sz w:val="20"/>
          <w:szCs w:val="20"/>
          <w:lang w:val="es-ES"/>
        </w:rPr>
        <w:t xml:space="preserve"> p</w:t>
      </w:r>
      <w:r w:rsidR="0089258A" w:rsidRPr="004F08E7">
        <w:rPr>
          <w:rFonts w:ascii="Times New Roman" w:hAnsi="Times New Roman" w:cs="Times New Roman"/>
          <w:sz w:val="20"/>
          <w:szCs w:val="20"/>
          <w:lang w:val="es-ES"/>
        </w:rPr>
        <w:t xml:space="preserve">ara conformar y diseñar la estrategia de marketing sostenible, </w:t>
      </w:r>
      <w:r w:rsidR="0089258A" w:rsidRPr="004F08E7">
        <w:rPr>
          <w:rFonts w:ascii="Times New Roman" w:hAnsi="Times New Roman" w:cs="Times New Roman"/>
          <w:sz w:val="20"/>
          <w:szCs w:val="20"/>
        </w:rPr>
        <w:t>para impulsar el</w:t>
      </w:r>
      <w:r w:rsidR="00EC260D" w:rsidRPr="004F08E7">
        <w:rPr>
          <w:rFonts w:ascii="Times New Roman" w:hAnsi="Times New Roman" w:cs="Times New Roman"/>
          <w:sz w:val="20"/>
          <w:szCs w:val="20"/>
        </w:rPr>
        <w:t xml:space="preserve"> </w:t>
      </w:r>
      <w:r w:rsidR="0089258A" w:rsidRPr="004F08E7">
        <w:rPr>
          <w:rFonts w:ascii="Times New Roman" w:hAnsi="Times New Roman" w:cs="Times New Roman"/>
          <w:sz w:val="20"/>
          <w:szCs w:val="20"/>
        </w:rPr>
        <w:t xml:space="preserve">turismo sostenible </w:t>
      </w:r>
      <w:r w:rsidR="0089258A" w:rsidRPr="004F08E7">
        <w:rPr>
          <w:rFonts w:ascii="Times New Roman" w:hAnsi="Times New Roman" w:cs="Times New Roman"/>
          <w:sz w:val="20"/>
          <w:szCs w:val="20"/>
          <w:lang w:val="es-ES"/>
        </w:rPr>
        <w:t xml:space="preserve">en </w:t>
      </w:r>
      <w:r w:rsidR="00E57979" w:rsidRPr="004F08E7">
        <w:rPr>
          <w:rFonts w:ascii="Times New Roman" w:hAnsi="Times New Roman" w:cs="Times New Roman"/>
          <w:sz w:val="20"/>
          <w:szCs w:val="20"/>
          <w:lang w:val="es-ES"/>
        </w:rPr>
        <w:t xml:space="preserve">el </w:t>
      </w:r>
      <w:r w:rsidR="0089258A" w:rsidRPr="004F08E7">
        <w:rPr>
          <w:rFonts w:ascii="Times New Roman" w:hAnsi="Times New Roman" w:cs="Times New Roman"/>
          <w:sz w:val="20"/>
          <w:szCs w:val="20"/>
          <w:lang w:val="es-ES"/>
        </w:rPr>
        <w:t xml:space="preserve">cantón Portoviejo, provincia de Manabí, República del Ecuador, es preciso que se consideren: </w:t>
      </w:r>
    </w:p>
    <w:p w14:paraId="01F455B4" w14:textId="77777777" w:rsidR="0089258A" w:rsidRPr="004F08E7" w:rsidRDefault="0089258A" w:rsidP="00F31704">
      <w:pPr>
        <w:pStyle w:val="Prrafodelista"/>
        <w:numPr>
          <w:ilvl w:val="0"/>
          <w:numId w:val="14"/>
        </w:numPr>
        <w:spacing w:after="240" w:line="240" w:lineRule="auto"/>
        <w:ind w:left="0"/>
        <w:jc w:val="both"/>
        <w:rPr>
          <w:rFonts w:ascii="Times New Roman" w:hAnsi="Times New Roman" w:cs="Times New Roman"/>
          <w:sz w:val="20"/>
          <w:szCs w:val="20"/>
          <w:lang w:val="es-ES"/>
        </w:rPr>
      </w:pPr>
      <w:r w:rsidRPr="004F08E7">
        <w:rPr>
          <w:rFonts w:ascii="Times New Roman" w:hAnsi="Times New Roman" w:cs="Times New Roman"/>
          <w:sz w:val="20"/>
          <w:szCs w:val="20"/>
          <w:lang w:val="es-ES"/>
        </w:rPr>
        <w:t>Mapa de actores.</w:t>
      </w:r>
    </w:p>
    <w:p w14:paraId="15887C1C" w14:textId="54E081D6" w:rsidR="0089258A" w:rsidRPr="004F08E7" w:rsidRDefault="0089258A" w:rsidP="00F31704">
      <w:pPr>
        <w:pStyle w:val="Prrafodelista"/>
        <w:numPr>
          <w:ilvl w:val="0"/>
          <w:numId w:val="14"/>
        </w:numPr>
        <w:spacing w:after="240" w:line="240" w:lineRule="auto"/>
        <w:ind w:left="0"/>
        <w:jc w:val="both"/>
        <w:rPr>
          <w:rFonts w:ascii="Times New Roman" w:hAnsi="Times New Roman" w:cs="Times New Roman"/>
          <w:sz w:val="20"/>
          <w:szCs w:val="20"/>
          <w:lang w:val="es-ES"/>
        </w:rPr>
      </w:pPr>
      <w:r w:rsidRPr="004F08E7">
        <w:rPr>
          <w:rFonts w:ascii="Times New Roman" w:hAnsi="Times New Roman" w:cs="Times New Roman"/>
          <w:sz w:val="20"/>
          <w:szCs w:val="20"/>
          <w:lang w:val="es-ES"/>
        </w:rPr>
        <w:t xml:space="preserve">Transferencia de conocimientos sobre </w:t>
      </w:r>
      <w:r w:rsidR="00876D4C" w:rsidRPr="004F08E7">
        <w:rPr>
          <w:rFonts w:ascii="Times New Roman" w:hAnsi="Times New Roman" w:cs="Times New Roman"/>
          <w:sz w:val="20"/>
          <w:szCs w:val="20"/>
          <w:lang w:val="es-ES"/>
        </w:rPr>
        <w:t>Turismo</w:t>
      </w:r>
      <w:r w:rsidRPr="004F08E7">
        <w:rPr>
          <w:rFonts w:ascii="Times New Roman" w:hAnsi="Times New Roman" w:cs="Times New Roman"/>
          <w:sz w:val="20"/>
          <w:szCs w:val="20"/>
          <w:lang w:val="es-ES"/>
        </w:rPr>
        <w:t>.</w:t>
      </w:r>
    </w:p>
    <w:p w14:paraId="300E0DF9" w14:textId="77777777" w:rsidR="0089258A" w:rsidRPr="004F08E7" w:rsidRDefault="0089258A" w:rsidP="00F31704">
      <w:pPr>
        <w:pStyle w:val="Prrafodelista"/>
        <w:numPr>
          <w:ilvl w:val="0"/>
          <w:numId w:val="14"/>
        </w:numPr>
        <w:spacing w:after="240" w:line="240" w:lineRule="auto"/>
        <w:ind w:left="0"/>
        <w:jc w:val="both"/>
        <w:rPr>
          <w:rFonts w:ascii="Times New Roman" w:hAnsi="Times New Roman" w:cs="Times New Roman"/>
          <w:sz w:val="20"/>
          <w:szCs w:val="20"/>
          <w:lang w:val="es-ES"/>
        </w:rPr>
      </w:pPr>
      <w:r w:rsidRPr="004F08E7">
        <w:rPr>
          <w:rFonts w:ascii="Times New Roman" w:hAnsi="Times New Roman" w:cs="Times New Roman"/>
          <w:sz w:val="20"/>
          <w:szCs w:val="20"/>
          <w:lang w:val="es-ES"/>
        </w:rPr>
        <w:t xml:space="preserve">Diseño de la estrategia de promoción. </w:t>
      </w:r>
    </w:p>
    <w:p w14:paraId="5BDEE92F" w14:textId="30DAB38C" w:rsidR="0089258A" w:rsidRPr="004F08E7" w:rsidRDefault="00D5070E" w:rsidP="00F31704">
      <w:pPr>
        <w:spacing w:after="240" w:line="240" w:lineRule="auto"/>
        <w:jc w:val="both"/>
        <w:rPr>
          <w:rFonts w:ascii="Times New Roman" w:hAnsi="Times New Roman" w:cs="Times New Roman"/>
          <w:sz w:val="20"/>
          <w:szCs w:val="20"/>
          <w:lang w:val="es-ES"/>
        </w:rPr>
      </w:pPr>
      <w:r w:rsidRPr="004F08E7">
        <w:rPr>
          <w:rFonts w:ascii="Times New Roman" w:hAnsi="Times New Roman" w:cs="Times New Roman"/>
          <w:sz w:val="20"/>
          <w:szCs w:val="20"/>
          <w:lang w:val="es-ES"/>
        </w:rPr>
        <w:lastRenderedPageBreak/>
        <w:t>L</w:t>
      </w:r>
      <w:r w:rsidR="0089258A" w:rsidRPr="004F08E7">
        <w:rPr>
          <w:rFonts w:ascii="Times New Roman" w:hAnsi="Times New Roman" w:cs="Times New Roman"/>
          <w:sz w:val="20"/>
          <w:szCs w:val="20"/>
          <w:lang w:val="es-ES"/>
        </w:rPr>
        <w:t>a estrategia de marketing sostenible se desarrollará como eje central para convertir a la parroquia Crucita en</w:t>
      </w:r>
      <w:r w:rsidR="00EC260D" w:rsidRPr="004F08E7">
        <w:rPr>
          <w:rFonts w:ascii="Times New Roman" w:hAnsi="Times New Roman" w:cs="Times New Roman"/>
          <w:sz w:val="20"/>
          <w:szCs w:val="20"/>
          <w:lang w:val="es-ES"/>
        </w:rPr>
        <w:t xml:space="preserve"> </w:t>
      </w:r>
      <w:r w:rsidR="0089258A" w:rsidRPr="004F08E7">
        <w:rPr>
          <w:rFonts w:ascii="Times New Roman" w:hAnsi="Times New Roman" w:cs="Times New Roman"/>
          <w:sz w:val="20"/>
          <w:szCs w:val="20"/>
          <w:lang w:val="es-ES"/>
        </w:rPr>
        <w:t xml:space="preserve">uno de los primeros </w:t>
      </w:r>
      <w:r w:rsidR="00703784" w:rsidRPr="004F08E7">
        <w:rPr>
          <w:rFonts w:ascii="Times New Roman" w:hAnsi="Times New Roman" w:cs="Times New Roman"/>
          <w:sz w:val="20"/>
          <w:szCs w:val="20"/>
          <w:lang w:val="es-ES"/>
        </w:rPr>
        <w:t>lugares para</w:t>
      </w:r>
      <w:r w:rsidR="0089258A" w:rsidRPr="004F08E7">
        <w:rPr>
          <w:rFonts w:ascii="Times New Roman" w:hAnsi="Times New Roman" w:cs="Times New Roman"/>
          <w:sz w:val="20"/>
          <w:szCs w:val="20"/>
          <w:lang w:val="es-ES"/>
        </w:rPr>
        <w:t xml:space="preserve"> que el turista visite, </w:t>
      </w:r>
      <w:r w:rsidR="00536A9B" w:rsidRPr="004F08E7">
        <w:rPr>
          <w:rFonts w:ascii="Times New Roman" w:hAnsi="Times New Roman" w:cs="Times New Roman"/>
          <w:sz w:val="20"/>
          <w:szCs w:val="20"/>
          <w:lang w:val="es-ES"/>
        </w:rPr>
        <w:t xml:space="preserve">lo cual </w:t>
      </w:r>
      <w:r w:rsidR="0089258A" w:rsidRPr="004F08E7">
        <w:rPr>
          <w:rFonts w:ascii="Times New Roman" w:hAnsi="Times New Roman" w:cs="Times New Roman"/>
          <w:sz w:val="20"/>
          <w:szCs w:val="20"/>
          <w:lang w:val="es-ES"/>
        </w:rPr>
        <w:t>servirá como un aporte al desarrollo económico local</w:t>
      </w:r>
      <w:r w:rsidR="00536A9B" w:rsidRPr="004F08E7">
        <w:rPr>
          <w:rFonts w:ascii="Times New Roman" w:hAnsi="Times New Roman" w:cs="Times New Roman"/>
          <w:sz w:val="20"/>
          <w:szCs w:val="20"/>
          <w:lang w:val="es-ES"/>
        </w:rPr>
        <w:t xml:space="preserve">. Para su cumplimiento, </w:t>
      </w:r>
      <w:r w:rsidR="0089258A" w:rsidRPr="004F08E7">
        <w:rPr>
          <w:rFonts w:ascii="Times New Roman" w:hAnsi="Times New Roman" w:cs="Times New Roman"/>
          <w:sz w:val="20"/>
          <w:szCs w:val="20"/>
          <w:lang w:val="es-ES"/>
        </w:rPr>
        <w:t xml:space="preserve">es necesario que el Ministerio de </w:t>
      </w:r>
      <w:r w:rsidR="0089258A" w:rsidRPr="004F08E7">
        <w:rPr>
          <w:rFonts w:ascii="Times New Roman" w:hAnsi="Times New Roman" w:cs="Times New Roman"/>
          <w:sz w:val="20"/>
          <w:szCs w:val="20"/>
          <w:lang w:val="es-ES"/>
        </w:rPr>
        <w:t>Turismo y los gestores del turismo en conjunto con el GAD Municipal se preocupen por</w:t>
      </w:r>
      <w:r w:rsidR="00EC260D" w:rsidRPr="004F08E7">
        <w:rPr>
          <w:rFonts w:ascii="Times New Roman" w:hAnsi="Times New Roman" w:cs="Times New Roman"/>
          <w:sz w:val="20"/>
          <w:szCs w:val="20"/>
          <w:lang w:val="es-ES"/>
        </w:rPr>
        <w:t xml:space="preserve"> </w:t>
      </w:r>
      <w:r w:rsidR="0089258A" w:rsidRPr="004F08E7">
        <w:rPr>
          <w:rFonts w:ascii="Times New Roman" w:hAnsi="Times New Roman" w:cs="Times New Roman"/>
          <w:sz w:val="20"/>
          <w:szCs w:val="20"/>
          <w:lang w:val="es-ES"/>
        </w:rPr>
        <w:t>gestionar y difundir las actividades</w:t>
      </w:r>
      <w:r w:rsidR="00EC260D" w:rsidRPr="004F08E7">
        <w:rPr>
          <w:rFonts w:ascii="Times New Roman" w:hAnsi="Times New Roman" w:cs="Times New Roman"/>
          <w:sz w:val="20"/>
          <w:szCs w:val="20"/>
          <w:lang w:val="es-ES"/>
        </w:rPr>
        <w:t xml:space="preserve"> </w:t>
      </w:r>
      <w:r w:rsidR="0089258A" w:rsidRPr="004F08E7">
        <w:rPr>
          <w:rFonts w:ascii="Times New Roman" w:hAnsi="Times New Roman" w:cs="Times New Roman"/>
          <w:sz w:val="20"/>
          <w:szCs w:val="20"/>
          <w:lang w:val="es-ES"/>
        </w:rPr>
        <w:t>que se promocionan para la recreación de sus visitantes</w:t>
      </w:r>
      <w:r w:rsidR="002A2E49" w:rsidRPr="004F08E7">
        <w:rPr>
          <w:rFonts w:ascii="Times New Roman" w:hAnsi="Times New Roman" w:cs="Times New Roman"/>
          <w:sz w:val="20"/>
          <w:szCs w:val="20"/>
          <w:lang w:val="es-ES"/>
        </w:rPr>
        <w:t>, se aprecia en la fig</w:t>
      </w:r>
      <w:r w:rsidR="0089258A" w:rsidRPr="004F08E7">
        <w:rPr>
          <w:rFonts w:ascii="Times New Roman" w:hAnsi="Times New Roman" w:cs="Times New Roman"/>
          <w:sz w:val="20"/>
          <w:szCs w:val="20"/>
          <w:lang w:val="es-ES"/>
        </w:rPr>
        <w:t xml:space="preserve">. </w:t>
      </w:r>
      <w:r w:rsidR="002A2E49" w:rsidRPr="004F08E7">
        <w:rPr>
          <w:rFonts w:ascii="Times New Roman" w:hAnsi="Times New Roman" w:cs="Times New Roman"/>
          <w:sz w:val="20"/>
          <w:szCs w:val="20"/>
          <w:lang w:val="es-ES"/>
        </w:rPr>
        <w:t>1.</w:t>
      </w:r>
    </w:p>
    <w:p w14:paraId="08379AC4" w14:textId="77777777" w:rsidR="004F08E7" w:rsidRDefault="004F08E7" w:rsidP="00F31704">
      <w:pPr>
        <w:spacing w:after="240" w:line="240" w:lineRule="auto"/>
        <w:jc w:val="center"/>
        <w:rPr>
          <w:rFonts w:ascii="Times New Roman" w:hAnsi="Times New Roman" w:cs="Times New Roman"/>
          <w:bCs/>
          <w:sz w:val="20"/>
          <w:szCs w:val="20"/>
        </w:rPr>
        <w:sectPr w:rsidR="004F08E7" w:rsidSect="004F08E7">
          <w:type w:val="continuous"/>
          <w:pgSz w:w="11906" w:h="16838" w:code="9"/>
          <w:pgMar w:top="1418" w:right="1418" w:bottom="1134" w:left="1701" w:header="709" w:footer="709" w:gutter="0"/>
          <w:cols w:num="2" w:space="708"/>
          <w:docGrid w:linePitch="360"/>
        </w:sectPr>
      </w:pPr>
    </w:p>
    <w:p w14:paraId="0B13236D" w14:textId="3EA62DCB" w:rsidR="00E964D8" w:rsidRPr="004F08E7" w:rsidRDefault="00E964D8" w:rsidP="00F31704">
      <w:pPr>
        <w:spacing w:after="240" w:line="240" w:lineRule="auto"/>
        <w:jc w:val="center"/>
        <w:rPr>
          <w:rFonts w:ascii="Times New Roman" w:hAnsi="Times New Roman" w:cs="Times New Roman"/>
          <w:bCs/>
          <w:sz w:val="20"/>
          <w:szCs w:val="20"/>
        </w:rPr>
      </w:pPr>
      <w:r w:rsidRPr="004F08E7">
        <w:rPr>
          <w:rFonts w:ascii="Times New Roman" w:hAnsi="Times New Roman" w:cs="Times New Roman"/>
          <w:noProof/>
          <w:sz w:val="20"/>
          <w:szCs w:val="20"/>
          <w:lang w:val="es-MX" w:eastAsia="es-MX"/>
        </w:rPr>
        <w:drawing>
          <wp:inline distT="0" distB="0" distL="0" distR="0" wp14:anchorId="61E79435" wp14:editId="5624091C">
            <wp:extent cx="4745865" cy="3657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29708" t="19695" r="26439" b="11651"/>
                    <a:stretch/>
                  </pic:blipFill>
                  <pic:spPr bwMode="auto">
                    <a:xfrm>
                      <a:off x="0" y="0"/>
                      <a:ext cx="4765480" cy="3672717"/>
                    </a:xfrm>
                    <a:prstGeom prst="rect">
                      <a:avLst/>
                    </a:prstGeom>
                    <a:ln>
                      <a:noFill/>
                    </a:ln>
                    <a:extLst>
                      <a:ext uri="{53640926-AAD7-44D8-BBD7-CCE9431645EC}">
                        <a14:shadowObscured xmlns:a14="http://schemas.microsoft.com/office/drawing/2010/main"/>
                      </a:ext>
                    </a:extLst>
                  </pic:spPr>
                </pic:pic>
              </a:graphicData>
            </a:graphic>
          </wp:inline>
        </w:drawing>
      </w:r>
    </w:p>
    <w:p w14:paraId="3487F886" w14:textId="2237D278" w:rsidR="00E964D8" w:rsidRPr="004F08E7" w:rsidRDefault="008C3561" w:rsidP="00F31704">
      <w:pPr>
        <w:spacing w:after="240" w:line="240" w:lineRule="auto"/>
        <w:ind w:firstLine="709"/>
        <w:jc w:val="center"/>
        <w:rPr>
          <w:rFonts w:ascii="Times New Roman" w:hAnsi="Times New Roman" w:cs="Times New Roman"/>
          <w:bCs/>
          <w:sz w:val="20"/>
          <w:szCs w:val="20"/>
        </w:rPr>
      </w:pPr>
      <w:r w:rsidRPr="004F08E7">
        <w:rPr>
          <w:rFonts w:ascii="Times New Roman" w:hAnsi="Times New Roman" w:cs="Times New Roman"/>
          <w:bCs/>
          <w:sz w:val="20"/>
          <w:szCs w:val="20"/>
        </w:rPr>
        <w:t>Fig. 1 Estrategia de marketing sostenible</w:t>
      </w:r>
    </w:p>
    <w:p w14:paraId="3E68C3EF" w14:textId="77777777" w:rsidR="004F08E7" w:rsidRDefault="004F08E7" w:rsidP="00F31704">
      <w:pPr>
        <w:spacing w:after="240" w:line="240" w:lineRule="auto"/>
        <w:jc w:val="both"/>
        <w:rPr>
          <w:rFonts w:ascii="Times New Roman" w:hAnsi="Times New Roman" w:cs="Times New Roman"/>
          <w:bCs/>
          <w:sz w:val="20"/>
          <w:szCs w:val="20"/>
        </w:rPr>
      </w:pPr>
    </w:p>
    <w:p w14:paraId="0FF79627" w14:textId="77777777" w:rsidR="00F31704" w:rsidRDefault="00F31704" w:rsidP="00F31704">
      <w:pPr>
        <w:spacing w:after="240" w:line="240" w:lineRule="auto"/>
        <w:jc w:val="both"/>
        <w:rPr>
          <w:rFonts w:ascii="Times New Roman" w:hAnsi="Times New Roman" w:cs="Times New Roman"/>
          <w:bCs/>
          <w:sz w:val="20"/>
          <w:szCs w:val="20"/>
        </w:rPr>
      </w:pPr>
    </w:p>
    <w:p w14:paraId="2847FCFC" w14:textId="77777777" w:rsidR="00F31704" w:rsidRDefault="00F31704" w:rsidP="00F31704">
      <w:pPr>
        <w:spacing w:after="240" w:line="240" w:lineRule="auto"/>
        <w:jc w:val="both"/>
        <w:rPr>
          <w:rFonts w:ascii="Times New Roman" w:hAnsi="Times New Roman" w:cs="Times New Roman"/>
          <w:bCs/>
          <w:sz w:val="20"/>
          <w:szCs w:val="20"/>
        </w:rPr>
        <w:sectPr w:rsidR="00F31704" w:rsidSect="004F08E7">
          <w:type w:val="continuous"/>
          <w:pgSz w:w="11906" w:h="16838" w:code="9"/>
          <w:pgMar w:top="1418" w:right="1418" w:bottom="1134" w:left="1701" w:header="709" w:footer="709" w:gutter="0"/>
          <w:cols w:space="708"/>
          <w:docGrid w:linePitch="360"/>
        </w:sectPr>
      </w:pPr>
    </w:p>
    <w:p w14:paraId="0A64176A" w14:textId="046F56FC" w:rsidR="00426411" w:rsidRPr="004F08E7" w:rsidRDefault="00426411" w:rsidP="00F31704">
      <w:pPr>
        <w:spacing w:after="240" w:line="240" w:lineRule="auto"/>
        <w:jc w:val="both"/>
        <w:rPr>
          <w:rFonts w:ascii="Times New Roman" w:hAnsi="Times New Roman" w:cs="Times New Roman"/>
          <w:sz w:val="20"/>
          <w:szCs w:val="20"/>
        </w:rPr>
      </w:pPr>
      <w:r w:rsidRPr="004F08E7">
        <w:rPr>
          <w:rFonts w:ascii="Times New Roman" w:hAnsi="Times New Roman" w:cs="Times New Roman"/>
          <w:bCs/>
          <w:sz w:val="20"/>
          <w:szCs w:val="20"/>
        </w:rPr>
        <w:t xml:space="preserve">La estrategia de marketing sostenible comprende tres etapas: La primera “Planeación”, en la </w:t>
      </w:r>
      <w:r w:rsidR="00F72D40" w:rsidRPr="004F08E7">
        <w:rPr>
          <w:rFonts w:ascii="Times New Roman" w:hAnsi="Times New Roman" w:cs="Times New Roman"/>
          <w:bCs/>
          <w:sz w:val="20"/>
          <w:szCs w:val="20"/>
        </w:rPr>
        <w:t xml:space="preserve">que </w:t>
      </w:r>
      <w:r w:rsidRPr="004F08E7">
        <w:rPr>
          <w:rFonts w:ascii="Times New Roman" w:hAnsi="Times New Roman" w:cs="Times New Roman"/>
          <w:bCs/>
          <w:sz w:val="20"/>
          <w:szCs w:val="20"/>
        </w:rPr>
        <w:t>se plantean dos fases interrelacionadas entre sí, la primera fase comprende “D</w:t>
      </w:r>
      <w:r w:rsidR="008C3561" w:rsidRPr="004F08E7">
        <w:rPr>
          <w:rFonts w:ascii="Times New Roman" w:hAnsi="Times New Roman" w:cs="Times New Roman"/>
          <w:sz w:val="20"/>
          <w:szCs w:val="20"/>
        </w:rPr>
        <w:t xml:space="preserve">iagnóstico del macro </w:t>
      </w:r>
      <w:r w:rsidRPr="004F08E7">
        <w:rPr>
          <w:rFonts w:ascii="Times New Roman" w:hAnsi="Times New Roman" w:cs="Times New Roman"/>
          <w:sz w:val="20"/>
          <w:szCs w:val="20"/>
        </w:rPr>
        <w:t>entorno y micro entorno”,</w:t>
      </w:r>
      <w:r w:rsidR="00EC260D" w:rsidRPr="004F08E7">
        <w:rPr>
          <w:rFonts w:ascii="Times New Roman" w:hAnsi="Times New Roman" w:cs="Times New Roman"/>
          <w:sz w:val="20"/>
          <w:szCs w:val="20"/>
        </w:rPr>
        <w:t xml:space="preserve"> </w:t>
      </w:r>
      <w:r w:rsidRPr="004F08E7">
        <w:rPr>
          <w:rFonts w:ascii="Times New Roman" w:hAnsi="Times New Roman" w:cs="Times New Roman"/>
          <w:sz w:val="20"/>
          <w:szCs w:val="20"/>
        </w:rPr>
        <w:t>y la segunda fase: “Diseño</w:t>
      </w:r>
      <w:r w:rsidR="00EC260D" w:rsidRPr="004F08E7">
        <w:rPr>
          <w:rFonts w:ascii="Times New Roman" w:hAnsi="Times New Roman" w:cs="Times New Roman"/>
          <w:sz w:val="20"/>
          <w:szCs w:val="20"/>
        </w:rPr>
        <w:t xml:space="preserve"> </w:t>
      </w:r>
      <w:r w:rsidRPr="004F08E7">
        <w:rPr>
          <w:rFonts w:ascii="Times New Roman" w:hAnsi="Times New Roman" w:cs="Times New Roman"/>
          <w:sz w:val="20"/>
          <w:szCs w:val="20"/>
        </w:rPr>
        <w:t xml:space="preserve">de un plan que permita evaluar el modelo de gestión para la evaluación de la sostenibilidad y competitividad en el destino turístico de sol y playa Crucita”. La segunda etapa “Ejecución”, la misma que cuenta con tres fases: La primera es “Implementar </w:t>
      </w:r>
      <w:r w:rsidR="004C79E9" w:rsidRPr="004F08E7">
        <w:rPr>
          <w:rFonts w:ascii="Times New Roman" w:hAnsi="Times New Roman" w:cs="Times New Roman"/>
          <w:sz w:val="20"/>
          <w:szCs w:val="20"/>
        </w:rPr>
        <w:t>la estrategia</w:t>
      </w:r>
      <w:r w:rsidRPr="004F08E7">
        <w:rPr>
          <w:rFonts w:ascii="Times New Roman" w:hAnsi="Times New Roman" w:cs="Times New Roman"/>
          <w:sz w:val="20"/>
          <w:szCs w:val="20"/>
        </w:rPr>
        <w:t xml:space="preserve">”; la segunda “Comunicar, sensibilizar y capacitar”, y la tercera “Implementar un sistema de control y seguimiento”. La tercera etapa corresponde al </w:t>
      </w:r>
      <w:r w:rsidRPr="004F08E7">
        <w:rPr>
          <w:rFonts w:ascii="Times New Roman" w:hAnsi="Times New Roman" w:cs="Times New Roman"/>
          <w:sz w:val="20"/>
          <w:szCs w:val="20"/>
        </w:rPr>
        <w:t xml:space="preserve">“Monitoreo y evaluación”. Es importante destacar que el eje rector de la estrategia lo constituye la </w:t>
      </w:r>
      <w:r w:rsidR="00CE690D" w:rsidRPr="004F08E7">
        <w:rPr>
          <w:rFonts w:ascii="Times New Roman" w:hAnsi="Times New Roman" w:cs="Times New Roman"/>
          <w:sz w:val="20"/>
          <w:szCs w:val="20"/>
        </w:rPr>
        <w:t>“estrategia de marketing sostenible y posicionamiento turístico”</w:t>
      </w:r>
      <w:r w:rsidRPr="004F08E7">
        <w:rPr>
          <w:rFonts w:ascii="Times New Roman" w:hAnsi="Times New Roman" w:cs="Times New Roman"/>
          <w:sz w:val="20"/>
          <w:szCs w:val="20"/>
        </w:rPr>
        <w:t xml:space="preserve">, cuya importancia ya ha sido abordada, enfatizando en una profunda reflexión para el desarrollo </w:t>
      </w:r>
      <w:r w:rsidR="00CE690D" w:rsidRPr="004F08E7">
        <w:rPr>
          <w:rFonts w:ascii="Times New Roman" w:hAnsi="Times New Roman" w:cs="Times New Roman"/>
          <w:sz w:val="20"/>
          <w:szCs w:val="20"/>
        </w:rPr>
        <w:t xml:space="preserve">socioeconómico de la parroquia </w:t>
      </w:r>
      <w:r w:rsidR="00912EC9" w:rsidRPr="004F08E7">
        <w:rPr>
          <w:rFonts w:ascii="Times New Roman" w:hAnsi="Times New Roman" w:cs="Times New Roman"/>
          <w:sz w:val="20"/>
          <w:szCs w:val="20"/>
        </w:rPr>
        <w:t>C</w:t>
      </w:r>
      <w:r w:rsidR="00CE690D" w:rsidRPr="004F08E7">
        <w:rPr>
          <w:rFonts w:ascii="Times New Roman" w:hAnsi="Times New Roman" w:cs="Times New Roman"/>
          <w:sz w:val="20"/>
          <w:szCs w:val="20"/>
        </w:rPr>
        <w:t>rucita</w:t>
      </w:r>
      <w:r w:rsidR="00BC4F7F" w:rsidRPr="004F08E7">
        <w:rPr>
          <w:rFonts w:ascii="Times New Roman" w:hAnsi="Times New Roman" w:cs="Times New Roman"/>
          <w:sz w:val="20"/>
          <w:szCs w:val="20"/>
        </w:rPr>
        <w:t>.</w:t>
      </w:r>
    </w:p>
    <w:p w14:paraId="7BC1900B" w14:textId="0D8EBAB4" w:rsidR="008C3561" w:rsidRPr="004F08E7" w:rsidRDefault="008C3561" w:rsidP="00F31704">
      <w:pPr>
        <w:spacing w:after="240" w:line="240" w:lineRule="auto"/>
        <w:jc w:val="both"/>
        <w:rPr>
          <w:rFonts w:ascii="Times New Roman" w:hAnsi="Times New Roman" w:cs="Times New Roman"/>
          <w:sz w:val="20"/>
          <w:szCs w:val="20"/>
        </w:rPr>
      </w:pPr>
      <w:r w:rsidRPr="004F08E7">
        <w:rPr>
          <w:rFonts w:ascii="Times New Roman" w:hAnsi="Times New Roman" w:cs="Times New Roman"/>
          <w:sz w:val="20"/>
          <w:szCs w:val="20"/>
        </w:rPr>
        <w:t>En lo relativo a los resultados relacionados con el desarrollo de estrategia en la parroquia Crucita, permite evaluar el modelo de gestión para la evaluación de la sostenibilidad y competitividad en el destino turístico, tabla 4.</w:t>
      </w:r>
    </w:p>
    <w:p w14:paraId="09E66CD5" w14:textId="77777777" w:rsidR="004F08E7" w:rsidRDefault="004F08E7" w:rsidP="00F31704">
      <w:pPr>
        <w:spacing w:after="240" w:line="240" w:lineRule="auto"/>
        <w:jc w:val="center"/>
        <w:rPr>
          <w:rFonts w:ascii="Times New Roman" w:hAnsi="Times New Roman" w:cs="Times New Roman"/>
          <w:sz w:val="20"/>
          <w:szCs w:val="20"/>
        </w:rPr>
        <w:sectPr w:rsidR="004F08E7" w:rsidSect="004F08E7">
          <w:type w:val="continuous"/>
          <w:pgSz w:w="11906" w:h="16838" w:code="9"/>
          <w:pgMar w:top="1418" w:right="1418" w:bottom="1134" w:left="1701" w:header="709" w:footer="709" w:gutter="0"/>
          <w:cols w:num="2" w:space="708"/>
          <w:docGrid w:linePitch="360"/>
        </w:sectPr>
      </w:pPr>
    </w:p>
    <w:p w14:paraId="45437A80" w14:textId="54317F1D" w:rsidR="00BC4F7F" w:rsidRDefault="00BC4F7F" w:rsidP="00F31704">
      <w:pPr>
        <w:spacing w:after="240" w:line="240" w:lineRule="auto"/>
        <w:jc w:val="center"/>
        <w:rPr>
          <w:rFonts w:ascii="Times New Roman" w:hAnsi="Times New Roman" w:cs="Times New Roman"/>
          <w:sz w:val="20"/>
          <w:szCs w:val="20"/>
        </w:rPr>
      </w:pPr>
    </w:p>
    <w:p w14:paraId="6CC10678" w14:textId="77777777" w:rsidR="00F31704" w:rsidRDefault="00F31704" w:rsidP="00F31704">
      <w:pPr>
        <w:spacing w:after="240" w:line="240" w:lineRule="auto"/>
        <w:jc w:val="center"/>
        <w:rPr>
          <w:rFonts w:ascii="Times New Roman" w:hAnsi="Times New Roman" w:cs="Times New Roman"/>
          <w:sz w:val="20"/>
          <w:szCs w:val="20"/>
        </w:rPr>
      </w:pPr>
    </w:p>
    <w:p w14:paraId="442208E7" w14:textId="77777777" w:rsidR="00F31704" w:rsidRDefault="00F31704" w:rsidP="00F31704">
      <w:pPr>
        <w:spacing w:after="240" w:line="240" w:lineRule="auto"/>
        <w:jc w:val="center"/>
        <w:rPr>
          <w:rFonts w:ascii="Times New Roman" w:hAnsi="Times New Roman" w:cs="Times New Roman"/>
          <w:sz w:val="20"/>
          <w:szCs w:val="20"/>
        </w:rPr>
      </w:pPr>
    </w:p>
    <w:p w14:paraId="68BC618E" w14:textId="77777777" w:rsidR="00F31704" w:rsidRPr="004F08E7" w:rsidRDefault="00F31704" w:rsidP="00F31704">
      <w:pPr>
        <w:spacing w:after="240" w:line="240" w:lineRule="auto"/>
        <w:jc w:val="center"/>
        <w:rPr>
          <w:rFonts w:ascii="Times New Roman" w:hAnsi="Times New Roman" w:cs="Times New Roman"/>
          <w:sz w:val="20"/>
          <w:szCs w:val="20"/>
        </w:rPr>
      </w:pPr>
    </w:p>
    <w:tbl>
      <w:tblPr>
        <w:tblStyle w:val="Tablaconcuadrcula"/>
        <w:tblW w:w="9067" w:type="dxa"/>
        <w:tblLook w:val="04A0" w:firstRow="1" w:lastRow="0" w:firstColumn="1" w:lastColumn="0" w:noHBand="0" w:noVBand="1"/>
      </w:tblPr>
      <w:tblGrid>
        <w:gridCol w:w="817"/>
        <w:gridCol w:w="992"/>
        <w:gridCol w:w="2864"/>
        <w:gridCol w:w="4394"/>
      </w:tblGrid>
      <w:tr w:rsidR="002601E0" w:rsidRPr="004F08E7" w14:paraId="079AB859" w14:textId="6F7348B0" w:rsidTr="00F31704">
        <w:trPr>
          <w:trHeight w:val="728"/>
        </w:trPr>
        <w:tc>
          <w:tcPr>
            <w:tcW w:w="817" w:type="dxa"/>
            <w:vMerge w:val="restart"/>
            <w:textDirection w:val="btLr"/>
          </w:tcPr>
          <w:p w14:paraId="39161E13" w14:textId="7D8E8DB9" w:rsidR="004718A7" w:rsidRPr="004F08E7" w:rsidRDefault="004718A7" w:rsidP="00F31704">
            <w:pPr>
              <w:autoSpaceDE w:val="0"/>
              <w:autoSpaceDN w:val="0"/>
              <w:adjustRightInd w:val="0"/>
              <w:spacing w:after="240"/>
              <w:jc w:val="center"/>
              <w:rPr>
                <w:rFonts w:ascii="Times New Roman" w:hAnsi="Times New Roman" w:cs="Times New Roman"/>
                <w:sz w:val="20"/>
                <w:szCs w:val="20"/>
                <w:shd w:val="clear" w:color="auto" w:fill="FFFFFF"/>
              </w:rPr>
            </w:pPr>
            <w:r w:rsidRPr="004F08E7">
              <w:rPr>
                <w:rFonts w:ascii="Times New Roman" w:hAnsi="Times New Roman" w:cs="Times New Roman"/>
                <w:b/>
                <w:sz w:val="20"/>
                <w:szCs w:val="20"/>
                <w:shd w:val="clear" w:color="auto" w:fill="FFFFFF"/>
              </w:rPr>
              <w:lastRenderedPageBreak/>
              <w:t>PRIMERA ETAPA:</w:t>
            </w:r>
            <w:r w:rsidRPr="004F08E7">
              <w:rPr>
                <w:rFonts w:ascii="Times New Roman" w:hAnsi="Times New Roman" w:cs="Times New Roman"/>
                <w:sz w:val="20"/>
                <w:szCs w:val="20"/>
                <w:shd w:val="clear" w:color="auto" w:fill="FFFFFF"/>
              </w:rPr>
              <w:t xml:space="preserve"> PLANEACIÓN</w:t>
            </w:r>
          </w:p>
          <w:p w14:paraId="624DF053" w14:textId="77777777" w:rsidR="004718A7" w:rsidRPr="004F08E7" w:rsidRDefault="004718A7" w:rsidP="00F31704">
            <w:pPr>
              <w:autoSpaceDE w:val="0"/>
              <w:autoSpaceDN w:val="0"/>
              <w:adjustRightInd w:val="0"/>
              <w:spacing w:after="240"/>
              <w:jc w:val="center"/>
              <w:rPr>
                <w:rFonts w:ascii="Times New Roman" w:hAnsi="Times New Roman" w:cs="Times New Roman"/>
                <w:b/>
                <w:sz w:val="20"/>
                <w:szCs w:val="20"/>
                <w:shd w:val="clear" w:color="auto" w:fill="FFFFFF"/>
              </w:rPr>
            </w:pPr>
          </w:p>
        </w:tc>
        <w:tc>
          <w:tcPr>
            <w:tcW w:w="992" w:type="dxa"/>
            <w:vMerge w:val="restart"/>
            <w:textDirection w:val="btLr"/>
          </w:tcPr>
          <w:p w14:paraId="121D651C" w14:textId="60DFDEED" w:rsidR="004718A7" w:rsidRPr="004F08E7" w:rsidRDefault="004718A7" w:rsidP="00F31704">
            <w:pPr>
              <w:spacing w:after="240"/>
              <w:jc w:val="center"/>
              <w:rPr>
                <w:rFonts w:ascii="Times New Roman" w:hAnsi="Times New Roman" w:cs="Times New Roman"/>
                <w:sz w:val="20"/>
                <w:szCs w:val="20"/>
              </w:rPr>
            </w:pPr>
            <w:r w:rsidRPr="004F08E7">
              <w:rPr>
                <w:rFonts w:ascii="Times New Roman" w:hAnsi="Times New Roman" w:cs="Times New Roman"/>
                <w:b/>
                <w:sz w:val="20"/>
                <w:szCs w:val="20"/>
                <w:shd w:val="clear" w:color="auto" w:fill="FFFFFF"/>
              </w:rPr>
              <w:t>PRIMERA FASE:</w:t>
            </w:r>
            <w:r w:rsidRPr="004F08E7">
              <w:rPr>
                <w:rFonts w:ascii="Times New Roman" w:hAnsi="Times New Roman" w:cs="Times New Roman"/>
                <w:sz w:val="20"/>
                <w:szCs w:val="20"/>
                <w:shd w:val="clear" w:color="auto" w:fill="FFFFFF"/>
              </w:rPr>
              <w:t xml:space="preserve"> </w:t>
            </w:r>
            <w:r w:rsidRPr="004F08E7">
              <w:rPr>
                <w:rFonts w:ascii="Times New Roman" w:hAnsi="Times New Roman" w:cs="Times New Roman"/>
                <w:sz w:val="20"/>
                <w:szCs w:val="20"/>
              </w:rPr>
              <w:t>Diagnóstico del macro entorno y micro entorno</w:t>
            </w:r>
          </w:p>
          <w:p w14:paraId="630989B9" w14:textId="77777777" w:rsidR="004718A7" w:rsidRPr="004F08E7" w:rsidRDefault="004718A7" w:rsidP="00F31704">
            <w:pPr>
              <w:autoSpaceDE w:val="0"/>
              <w:autoSpaceDN w:val="0"/>
              <w:adjustRightInd w:val="0"/>
              <w:spacing w:after="240"/>
              <w:jc w:val="center"/>
              <w:rPr>
                <w:rFonts w:ascii="Times New Roman" w:hAnsi="Times New Roman" w:cs="Times New Roman"/>
                <w:b/>
                <w:sz w:val="20"/>
                <w:szCs w:val="20"/>
                <w:shd w:val="clear" w:color="auto" w:fill="FFFFFF"/>
              </w:rPr>
            </w:pPr>
          </w:p>
        </w:tc>
        <w:tc>
          <w:tcPr>
            <w:tcW w:w="2864" w:type="dxa"/>
            <w:vMerge w:val="restart"/>
          </w:tcPr>
          <w:p w14:paraId="0C440382" w14:textId="5D566188" w:rsidR="00591334" w:rsidRPr="004F08E7" w:rsidRDefault="004718A7" w:rsidP="00F31704">
            <w:pPr>
              <w:pStyle w:val="Sinespaciado"/>
              <w:rPr>
                <w:rFonts w:cs="Times New Roman"/>
                <w:sz w:val="20"/>
                <w:szCs w:val="20"/>
                <w:shd w:val="clear" w:color="auto" w:fill="FFFFFF"/>
              </w:rPr>
            </w:pPr>
            <w:r w:rsidRPr="004F08E7">
              <w:rPr>
                <w:rFonts w:cs="Times New Roman"/>
                <w:sz w:val="20"/>
                <w:szCs w:val="20"/>
                <w:shd w:val="clear" w:color="auto" w:fill="FFFFFF"/>
              </w:rPr>
              <w:t xml:space="preserve">Para que la parroquia Crucita sobreviva debe enfocar sus esfuerzos al </w:t>
            </w:r>
            <w:r w:rsidR="006213A2" w:rsidRPr="004F08E7">
              <w:rPr>
                <w:rFonts w:cs="Times New Roman"/>
                <w:sz w:val="20"/>
                <w:szCs w:val="20"/>
                <w:shd w:val="clear" w:color="auto" w:fill="FFFFFF"/>
              </w:rPr>
              <w:t>entorno.</w:t>
            </w:r>
            <w:r w:rsidRPr="004F08E7">
              <w:rPr>
                <w:rFonts w:cs="Times New Roman"/>
                <w:sz w:val="20"/>
                <w:szCs w:val="20"/>
                <w:shd w:val="clear" w:color="auto" w:fill="FFFFFF"/>
              </w:rPr>
              <w:t xml:space="preserve"> Lo que se pretende en esta fase de la estrategia, es analizar el macro y micro entorno de la parroquia Crucita para lograr establecer en el plan de acción las diversas actividades</w:t>
            </w:r>
            <w:r w:rsidR="00EC260D" w:rsidRPr="004F08E7">
              <w:rPr>
                <w:rFonts w:cs="Times New Roman"/>
                <w:sz w:val="20"/>
                <w:szCs w:val="20"/>
                <w:shd w:val="clear" w:color="auto" w:fill="FFFFFF"/>
              </w:rPr>
              <w:t xml:space="preserve"> </w:t>
            </w:r>
            <w:r w:rsidRPr="004F08E7">
              <w:rPr>
                <w:rFonts w:cs="Times New Roman"/>
                <w:sz w:val="20"/>
                <w:szCs w:val="20"/>
                <w:shd w:val="clear" w:color="auto" w:fill="FFFFFF"/>
              </w:rPr>
              <w:t>para actuar</w:t>
            </w:r>
            <w:r w:rsidR="00EC260D" w:rsidRPr="004F08E7">
              <w:rPr>
                <w:rFonts w:cs="Times New Roman"/>
                <w:sz w:val="20"/>
                <w:szCs w:val="20"/>
                <w:shd w:val="clear" w:color="auto" w:fill="FFFFFF"/>
              </w:rPr>
              <w:t xml:space="preserve"> </w:t>
            </w:r>
            <w:r w:rsidRPr="004F08E7">
              <w:rPr>
                <w:rFonts w:cs="Times New Roman"/>
                <w:sz w:val="20"/>
                <w:szCs w:val="20"/>
                <w:shd w:val="clear" w:color="auto" w:fill="FFFFFF"/>
              </w:rPr>
              <w:t>de acuerdo a las situaciones que se presenten.</w:t>
            </w:r>
            <w:r w:rsidR="00591334" w:rsidRPr="004F08E7">
              <w:rPr>
                <w:rFonts w:cs="Times New Roman"/>
                <w:sz w:val="20"/>
                <w:szCs w:val="20"/>
                <w:shd w:val="clear" w:color="auto" w:fill="FFFFFF"/>
              </w:rPr>
              <w:t xml:space="preserve"> </w:t>
            </w:r>
          </w:p>
          <w:p w14:paraId="7FF57BC9" w14:textId="332FB6CE" w:rsidR="00591334" w:rsidRPr="004F08E7" w:rsidRDefault="00591334" w:rsidP="00F31704">
            <w:pPr>
              <w:pStyle w:val="Sinespaciado"/>
              <w:rPr>
                <w:rFonts w:cs="Times New Roman"/>
                <w:sz w:val="20"/>
                <w:szCs w:val="20"/>
                <w:shd w:val="clear" w:color="auto" w:fill="FFFFFF"/>
              </w:rPr>
            </w:pPr>
            <w:r w:rsidRPr="004F08E7">
              <w:rPr>
                <w:rFonts w:cs="Times New Roman"/>
                <w:sz w:val="20"/>
                <w:szCs w:val="20"/>
              </w:rPr>
              <w:t>Para la elaboración del diagnóstico, se requiere observar, contenidos que describan las inequidades y desequilibrios socio territoriales, potencialidades y oportunidades</w:t>
            </w:r>
            <w:r w:rsidR="00CE5ADD" w:rsidRPr="004F08E7">
              <w:rPr>
                <w:rFonts w:cs="Times New Roman"/>
                <w:sz w:val="20"/>
                <w:szCs w:val="20"/>
              </w:rPr>
              <w:t xml:space="preserve"> </w:t>
            </w:r>
            <w:r w:rsidRPr="004F08E7">
              <w:rPr>
                <w:rFonts w:cs="Times New Roman"/>
                <w:sz w:val="20"/>
                <w:szCs w:val="20"/>
              </w:rPr>
              <w:t>de su territorio, la situación deficitaria, los proyectos existentes en el territorio,</w:t>
            </w:r>
            <w:r w:rsidR="00CE5ADD" w:rsidRPr="004F08E7">
              <w:rPr>
                <w:rFonts w:cs="Times New Roman"/>
                <w:sz w:val="20"/>
                <w:szCs w:val="20"/>
              </w:rPr>
              <w:t xml:space="preserve"> </w:t>
            </w:r>
            <w:r w:rsidRPr="004F08E7">
              <w:rPr>
                <w:rFonts w:cs="Times New Roman"/>
                <w:sz w:val="20"/>
                <w:szCs w:val="20"/>
              </w:rPr>
              <w:t>las relaciones del territorio con los circunvecinos, la posibilidad y los</w:t>
            </w:r>
            <w:r w:rsidR="00CE5ADD" w:rsidRPr="004F08E7">
              <w:rPr>
                <w:rFonts w:cs="Times New Roman"/>
                <w:sz w:val="20"/>
                <w:szCs w:val="20"/>
              </w:rPr>
              <w:t xml:space="preserve"> </w:t>
            </w:r>
            <w:r w:rsidRPr="004F08E7">
              <w:rPr>
                <w:rFonts w:cs="Times New Roman"/>
                <w:sz w:val="20"/>
                <w:szCs w:val="20"/>
              </w:rPr>
              <w:t>requerimientos del territorio articuladas al Plan Nacional de Desarrollo y,</w:t>
            </w:r>
            <w:r w:rsidR="00CE5ADD" w:rsidRPr="004F08E7">
              <w:rPr>
                <w:rFonts w:cs="Times New Roman"/>
                <w:sz w:val="20"/>
                <w:szCs w:val="20"/>
              </w:rPr>
              <w:t xml:space="preserve"> </w:t>
            </w:r>
            <w:r w:rsidRPr="004F08E7">
              <w:rPr>
                <w:rFonts w:cs="Times New Roman"/>
                <w:sz w:val="20"/>
                <w:szCs w:val="20"/>
              </w:rPr>
              <w:t>finalmente, el modelo territorial actual;</w:t>
            </w:r>
            <w:r w:rsidRPr="004F08E7">
              <w:rPr>
                <w:rFonts w:cs="Times New Roman"/>
                <w:sz w:val="20"/>
                <w:szCs w:val="20"/>
                <w:shd w:val="clear" w:color="auto" w:fill="FFFFFF"/>
              </w:rPr>
              <w:t xml:space="preserve"> </w:t>
            </w:r>
            <w:sdt>
              <w:sdtPr>
                <w:rPr>
                  <w:rFonts w:cs="Times New Roman"/>
                  <w:sz w:val="20"/>
                  <w:szCs w:val="20"/>
                  <w:shd w:val="clear" w:color="auto" w:fill="FFFFFF"/>
                </w:rPr>
                <w:id w:val="1568305329"/>
                <w:citation/>
              </w:sdtPr>
              <w:sdtEndPr/>
              <w:sdtContent>
                <w:r w:rsidRPr="004F08E7">
                  <w:rPr>
                    <w:rFonts w:cs="Times New Roman"/>
                    <w:sz w:val="20"/>
                    <w:szCs w:val="20"/>
                    <w:shd w:val="clear" w:color="auto" w:fill="FFFFFF"/>
                  </w:rPr>
                  <w:fldChar w:fldCharType="begin"/>
                </w:r>
                <w:r w:rsidRPr="004F08E7">
                  <w:rPr>
                    <w:rFonts w:cs="Times New Roman"/>
                    <w:sz w:val="20"/>
                    <w:szCs w:val="20"/>
                    <w:shd w:val="clear" w:color="auto" w:fill="FFFFFF"/>
                  </w:rPr>
                  <w:instrText xml:space="preserve"> CITATION PDy15 \l 12298 </w:instrText>
                </w:r>
                <w:r w:rsidRPr="004F08E7">
                  <w:rPr>
                    <w:rFonts w:cs="Times New Roman"/>
                    <w:sz w:val="20"/>
                    <w:szCs w:val="20"/>
                    <w:shd w:val="clear" w:color="auto" w:fill="FFFFFF"/>
                  </w:rPr>
                  <w:fldChar w:fldCharType="separate"/>
                </w:r>
                <w:r w:rsidRPr="004F08E7">
                  <w:rPr>
                    <w:rFonts w:cs="Times New Roman"/>
                    <w:noProof/>
                    <w:sz w:val="20"/>
                    <w:szCs w:val="20"/>
                    <w:shd w:val="clear" w:color="auto" w:fill="FFFFFF"/>
                  </w:rPr>
                  <w:t xml:space="preserve"> (PDyOT, 2015)</w:t>
                </w:r>
                <w:r w:rsidRPr="004F08E7">
                  <w:rPr>
                    <w:rFonts w:cs="Times New Roman"/>
                    <w:sz w:val="20"/>
                    <w:szCs w:val="20"/>
                    <w:shd w:val="clear" w:color="auto" w:fill="FFFFFF"/>
                  </w:rPr>
                  <w:fldChar w:fldCharType="end"/>
                </w:r>
              </w:sdtContent>
            </w:sdt>
          </w:p>
        </w:tc>
        <w:tc>
          <w:tcPr>
            <w:tcW w:w="4394" w:type="dxa"/>
          </w:tcPr>
          <w:p w14:paraId="74872714" w14:textId="77777777" w:rsidR="00B3243C" w:rsidRPr="004F08E7" w:rsidRDefault="004718A7" w:rsidP="00F31704">
            <w:pPr>
              <w:pStyle w:val="Sinespaciado"/>
              <w:rPr>
                <w:rFonts w:cs="Times New Roman"/>
                <w:b/>
                <w:sz w:val="20"/>
                <w:szCs w:val="20"/>
                <w:shd w:val="clear" w:color="auto" w:fill="FFFFFF"/>
              </w:rPr>
            </w:pPr>
            <w:r w:rsidRPr="004F08E7">
              <w:rPr>
                <w:rFonts w:cs="Times New Roman"/>
                <w:b/>
                <w:sz w:val="20"/>
                <w:szCs w:val="20"/>
                <w:shd w:val="clear" w:color="auto" w:fill="FFFFFF"/>
              </w:rPr>
              <w:t>OBJETIVO:</w:t>
            </w:r>
          </w:p>
          <w:p w14:paraId="34B886F1" w14:textId="7FF32106" w:rsidR="004718A7" w:rsidRPr="004F08E7" w:rsidRDefault="004718A7" w:rsidP="00F31704">
            <w:pPr>
              <w:pStyle w:val="Sinespaciado"/>
              <w:rPr>
                <w:rFonts w:cs="Times New Roman"/>
                <w:sz w:val="20"/>
                <w:szCs w:val="20"/>
              </w:rPr>
            </w:pPr>
            <w:r w:rsidRPr="004F08E7">
              <w:rPr>
                <w:rFonts w:cs="Times New Roman"/>
                <w:sz w:val="20"/>
                <w:szCs w:val="20"/>
                <w:shd w:val="clear" w:color="auto" w:fill="FFFFFF"/>
              </w:rPr>
              <w:t>Realizar el d</w:t>
            </w:r>
            <w:r w:rsidRPr="004F08E7">
              <w:rPr>
                <w:rFonts w:cs="Times New Roman"/>
                <w:sz w:val="20"/>
                <w:szCs w:val="20"/>
              </w:rPr>
              <w:t>iagnóstico del macro entorno y micro entorno de la parroquia Crucita</w:t>
            </w:r>
            <w:r w:rsidR="00EC260D" w:rsidRPr="004F08E7">
              <w:rPr>
                <w:rFonts w:cs="Times New Roman"/>
                <w:sz w:val="20"/>
                <w:szCs w:val="20"/>
              </w:rPr>
              <w:t xml:space="preserve"> </w:t>
            </w:r>
          </w:p>
        </w:tc>
      </w:tr>
      <w:tr w:rsidR="001C6885" w:rsidRPr="004F08E7" w14:paraId="5FBE0E50" w14:textId="77777777" w:rsidTr="00F31704">
        <w:trPr>
          <w:trHeight w:val="3675"/>
        </w:trPr>
        <w:tc>
          <w:tcPr>
            <w:tcW w:w="817" w:type="dxa"/>
            <w:vMerge/>
            <w:textDirection w:val="btLr"/>
          </w:tcPr>
          <w:p w14:paraId="1776F740" w14:textId="77777777" w:rsidR="004718A7" w:rsidRPr="004F08E7" w:rsidRDefault="004718A7" w:rsidP="00F31704">
            <w:pPr>
              <w:autoSpaceDE w:val="0"/>
              <w:autoSpaceDN w:val="0"/>
              <w:adjustRightInd w:val="0"/>
              <w:spacing w:after="240"/>
              <w:jc w:val="both"/>
              <w:rPr>
                <w:rFonts w:ascii="Times New Roman" w:hAnsi="Times New Roman" w:cs="Times New Roman"/>
                <w:b/>
                <w:sz w:val="20"/>
                <w:szCs w:val="20"/>
                <w:shd w:val="clear" w:color="auto" w:fill="FFFFFF"/>
              </w:rPr>
            </w:pPr>
          </w:p>
        </w:tc>
        <w:tc>
          <w:tcPr>
            <w:tcW w:w="992" w:type="dxa"/>
            <w:vMerge/>
            <w:textDirection w:val="btLr"/>
          </w:tcPr>
          <w:p w14:paraId="49F807F9" w14:textId="77777777" w:rsidR="004718A7" w:rsidRPr="004F08E7" w:rsidRDefault="004718A7" w:rsidP="00F31704">
            <w:pPr>
              <w:spacing w:after="240"/>
              <w:rPr>
                <w:rFonts w:ascii="Times New Roman" w:hAnsi="Times New Roman" w:cs="Times New Roman"/>
                <w:b/>
                <w:sz w:val="20"/>
                <w:szCs w:val="20"/>
                <w:shd w:val="clear" w:color="auto" w:fill="FFFFFF"/>
              </w:rPr>
            </w:pPr>
          </w:p>
        </w:tc>
        <w:tc>
          <w:tcPr>
            <w:tcW w:w="2864" w:type="dxa"/>
            <w:vMerge/>
          </w:tcPr>
          <w:p w14:paraId="4B56BE5D" w14:textId="77777777" w:rsidR="004718A7" w:rsidRPr="004F08E7" w:rsidRDefault="004718A7" w:rsidP="00F31704">
            <w:pPr>
              <w:pStyle w:val="Sinespaciado"/>
              <w:rPr>
                <w:rFonts w:cs="Times New Roman"/>
                <w:sz w:val="20"/>
                <w:szCs w:val="20"/>
                <w:shd w:val="clear" w:color="auto" w:fill="FFFFFF"/>
              </w:rPr>
            </w:pPr>
          </w:p>
        </w:tc>
        <w:tc>
          <w:tcPr>
            <w:tcW w:w="4394" w:type="dxa"/>
          </w:tcPr>
          <w:p w14:paraId="6981E81B" w14:textId="77777777" w:rsidR="004718A7" w:rsidRPr="004F08E7" w:rsidRDefault="004718A7" w:rsidP="00F31704">
            <w:pPr>
              <w:pStyle w:val="Sinespaciado"/>
              <w:rPr>
                <w:rFonts w:cs="Times New Roman"/>
                <w:b/>
                <w:sz w:val="20"/>
                <w:szCs w:val="20"/>
                <w:shd w:val="clear" w:color="auto" w:fill="FFFFFF"/>
              </w:rPr>
            </w:pPr>
            <w:r w:rsidRPr="004F08E7">
              <w:rPr>
                <w:rFonts w:cs="Times New Roman"/>
                <w:b/>
                <w:sz w:val="20"/>
                <w:szCs w:val="20"/>
                <w:shd w:val="clear" w:color="auto" w:fill="FFFFFF"/>
              </w:rPr>
              <w:t xml:space="preserve">ACTIVIDADES: </w:t>
            </w:r>
          </w:p>
          <w:p w14:paraId="4BD590B9" w14:textId="703325E4" w:rsidR="004718A7" w:rsidRPr="004F08E7" w:rsidRDefault="004718A7" w:rsidP="00F31704">
            <w:pPr>
              <w:pStyle w:val="Sinespaciado"/>
              <w:rPr>
                <w:rFonts w:cs="Times New Roman"/>
                <w:sz w:val="20"/>
                <w:szCs w:val="20"/>
                <w:shd w:val="clear" w:color="auto" w:fill="FFFFFF"/>
              </w:rPr>
            </w:pPr>
            <w:r w:rsidRPr="004F08E7">
              <w:rPr>
                <w:rFonts w:cs="Times New Roman"/>
                <w:sz w:val="20"/>
                <w:szCs w:val="20"/>
                <w:shd w:val="clear" w:color="auto" w:fill="FFFFFF"/>
              </w:rPr>
              <w:t>Selección del equipo multidisciplinario que reali</w:t>
            </w:r>
            <w:r w:rsidR="001B21DF" w:rsidRPr="004F08E7">
              <w:rPr>
                <w:rFonts w:cs="Times New Roman"/>
                <w:sz w:val="20"/>
                <w:szCs w:val="20"/>
                <w:shd w:val="clear" w:color="auto" w:fill="FFFFFF"/>
              </w:rPr>
              <w:t>ce</w:t>
            </w:r>
            <w:r w:rsidRPr="004F08E7">
              <w:rPr>
                <w:rFonts w:cs="Times New Roman"/>
                <w:sz w:val="20"/>
                <w:szCs w:val="20"/>
                <w:shd w:val="clear" w:color="auto" w:fill="FFFFFF"/>
              </w:rPr>
              <w:t xml:space="preserve"> el análisis macro entorno y micro entorno de la parroquia Crucita.</w:t>
            </w:r>
          </w:p>
          <w:p w14:paraId="5B1DEA03" w14:textId="6922B6CE" w:rsidR="004718A7" w:rsidRPr="004F08E7" w:rsidRDefault="00E81484" w:rsidP="00F31704">
            <w:pPr>
              <w:pStyle w:val="Sinespaciado"/>
              <w:rPr>
                <w:rFonts w:cs="Times New Roman"/>
                <w:sz w:val="20"/>
                <w:szCs w:val="20"/>
                <w:shd w:val="clear" w:color="auto" w:fill="FFFFFF"/>
              </w:rPr>
            </w:pPr>
            <w:r w:rsidRPr="004F08E7">
              <w:rPr>
                <w:rFonts w:cs="Times New Roman"/>
                <w:sz w:val="20"/>
                <w:szCs w:val="20"/>
                <w:shd w:val="clear" w:color="auto" w:fill="FFFFFF"/>
              </w:rPr>
              <w:t>Descripción de</w:t>
            </w:r>
            <w:r w:rsidR="004718A7" w:rsidRPr="004F08E7">
              <w:rPr>
                <w:rFonts w:cs="Times New Roman"/>
                <w:sz w:val="20"/>
                <w:szCs w:val="20"/>
                <w:shd w:val="clear" w:color="auto" w:fill="FFFFFF"/>
              </w:rPr>
              <w:t xml:space="preserve"> las características demográficas de la población </w:t>
            </w:r>
          </w:p>
          <w:p w14:paraId="25A76901" w14:textId="5CCB2D2B" w:rsidR="004718A7" w:rsidRPr="004F08E7" w:rsidRDefault="004718A7" w:rsidP="00F31704">
            <w:pPr>
              <w:pStyle w:val="Sinespaciado"/>
              <w:rPr>
                <w:rFonts w:cs="Times New Roman"/>
                <w:sz w:val="20"/>
                <w:szCs w:val="20"/>
              </w:rPr>
            </w:pPr>
            <w:r w:rsidRPr="004F08E7">
              <w:rPr>
                <w:rFonts w:eastAsia="Times New Roman" w:cs="Times New Roman"/>
                <w:sz w:val="20"/>
                <w:szCs w:val="20"/>
              </w:rPr>
              <w:t>Diseño de</w:t>
            </w:r>
            <w:r w:rsidR="00EC260D" w:rsidRPr="004F08E7">
              <w:rPr>
                <w:rFonts w:eastAsia="Times New Roman" w:cs="Times New Roman"/>
                <w:sz w:val="20"/>
                <w:szCs w:val="20"/>
              </w:rPr>
              <w:t xml:space="preserve"> </w:t>
            </w:r>
            <w:r w:rsidRPr="004F08E7">
              <w:rPr>
                <w:rFonts w:eastAsia="Times New Roman" w:cs="Times New Roman"/>
                <w:sz w:val="20"/>
                <w:szCs w:val="20"/>
              </w:rPr>
              <w:t>los instrumentos de encuesta y fichas para realizar el diagnóstico</w:t>
            </w:r>
          </w:p>
          <w:p w14:paraId="22742521" w14:textId="77777777" w:rsidR="004718A7" w:rsidRPr="004F08E7" w:rsidRDefault="004718A7" w:rsidP="00F31704">
            <w:pPr>
              <w:pStyle w:val="Sinespaciado"/>
              <w:rPr>
                <w:rFonts w:cs="Times New Roman"/>
                <w:sz w:val="20"/>
                <w:szCs w:val="20"/>
              </w:rPr>
            </w:pPr>
            <w:r w:rsidRPr="004F08E7">
              <w:rPr>
                <w:rFonts w:eastAsia="Times New Roman" w:cs="Times New Roman"/>
                <w:sz w:val="20"/>
                <w:szCs w:val="20"/>
              </w:rPr>
              <w:t>Socialización de los instrumentos de diagnóstico ante las autoridades competentes.</w:t>
            </w:r>
          </w:p>
          <w:p w14:paraId="5CC12DB1" w14:textId="0E5C2978" w:rsidR="004718A7" w:rsidRPr="004F08E7" w:rsidRDefault="004718A7" w:rsidP="00F31704">
            <w:pPr>
              <w:pStyle w:val="Sinespaciado"/>
              <w:rPr>
                <w:rFonts w:cs="Times New Roman"/>
                <w:sz w:val="20"/>
                <w:szCs w:val="20"/>
              </w:rPr>
            </w:pPr>
            <w:r w:rsidRPr="004F08E7">
              <w:rPr>
                <w:rFonts w:eastAsia="Times New Roman" w:cs="Times New Roman"/>
                <w:sz w:val="20"/>
                <w:szCs w:val="20"/>
              </w:rPr>
              <w:t xml:space="preserve">Aplicación de los instrumentos de diagnóstico para conocer </w:t>
            </w:r>
            <w:r w:rsidRPr="004F08E7">
              <w:rPr>
                <w:rFonts w:cs="Times New Roman"/>
                <w:sz w:val="20"/>
                <w:szCs w:val="20"/>
                <w:shd w:val="clear" w:color="auto" w:fill="FFFFFF"/>
              </w:rPr>
              <w:t>las condiciones políticas, tecnológicas, medioambientales, económicas</w:t>
            </w:r>
            <w:r w:rsidR="00EC260D" w:rsidRPr="004F08E7">
              <w:rPr>
                <w:rFonts w:cs="Times New Roman"/>
                <w:sz w:val="20"/>
                <w:szCs w:val="20"/>
                <w:shd w:val="clear" w:color="auto" w:fill="FFFFFF"/>
              </w:rPr>
              <w:t xml:space="preserve"> </w:t>
            </w:r>
            <w:r w:rsidRPr="004F08E7">
              <w:rPr>
                <w:rFonts w:cs="Times New Roman"/>
                <w:sz w:val="20"/>
                <w:szCs w:val="20"/>
                <w:shd w:val="clear" w:color="auto" w:fill="FFFFFF"/>
              </w:rPr>
              <w:t>y el poder adquisitivo de las personas, los principales sectores de inversión, capacidad de ahorro y nivel de </w:t>
            </w:r>
            <w:r w:rsidRPr="004F08E7">
              <w:rPr>
                <w:rFonts w:cs="Times New Roman"/>
                <w:sz w:val="20"/>
                <w:szCs w:val="20"/>
              </w:rPr>
              <w:t>emprendimiento de</w:t>
            </w:r>
            <w:r w:rsidRPr="004F08E7">
              <w:rPr>
                <w:rFonts w:cs="Times New Roman"/>
                <w:sz w:val="20"/>
                <w:szCs w:val="20"/>
                <w:shd w:val="clear" w:color="auto" w:fill="FFFFFF"/>
              </w:rPr>
              <w:t xml:space="preserve"> la población, así mismo conocer las características culturales y sociales</w:t>
            </w:r>
            <w:r w:rsidR="00EC260D" w:rsidRPr="004F08E7">
              <w:rPr>
                <w:rFonts w:cs="Times New Roman"/>
                <w:sz w:val="20"/>
                <w:szCs w:val="20"/>
                <w:shd w:val="clear" w:color="auto" w:fill="FFFFFF"/>
              </w:rPr>
              <w:t xml:space="preserve"> </w:t>
            </w:r>
            <w:r w:rsidRPr="004F08E7">
              <w:rPr>
                <w:rFonts w:cs="Times New Roman"/>
                <w:sz w:val="20"/>
                <w:szCs w:val="20"/>
                <w:shd w:val="clear" w:color="auto" w:fill="FFFFFF"/>
              </w:rPr>
              <w:t>y las diferentes formas de interacción</w:t>
            </w:r>
            <w:r w:rsidR="00EC260D" w:rsidRPr="004F08E7">
              <w:rPr>
                <w:rFonts w:cs="Times New Roman"/>
                <w:sz w:val="20"/>
                <w:szCs w:val="20"/>
                <w:shd w:val="clear" w:color="auto" w:fill="FFFFFF"/>
              </w:rPr>
              <w:t xml:space="preserve"> </w:t>
            </w:r>
            <w:r w:rsidRPr="004F08E7">
              <w:rPr>
                <w:rFonts w:cs="Times New Roman"/>
                <w:sz w:val="20"/>
                <w:szCs w:val="20"/>
                <w:shd w:val="clear" w:color="auto" w:fill="FFFFFF"/>
              </w:rPr>
              <w:t xml:space="preserve">entre los miembros de la comunidad. </w:t>
            </w:r>
          </w:p>
          <w:p w14:paraId="7A02BCCF" w14:textId="58DA80DC" w:rsidR="004718A7" w:rsidRPr="004F08E7" w:rsidRDefault="00E81484" w:rsidP="00F31704">
            <w:pPr>
              <w:pStyle w:val="Sinespaciado"/>
              <w:rPr>
                <w:rFonts w:cs="Times New Roman"/>
                <w:sz w:val="20"/>
                <w:szCs w:val="20"/>
                <w:shd w:val="clear" w:color="auto" w:fill="FFFFFF"/>
              </w:rPr>
            </w:pPr>
            <w:r w:rsidRPr="004F08E7">
              <w:rPr>
                <w:rFonts w:cs="Times New Roman"/>
                <w:sz w:val="20"/>
                <w:szCs w:val="20"/>
                <w:shd w:val="clear" w:color="auto" w:fill="FFFFFF"/>
              </w:rPr>
              <w:t>Establecimiento de</w:t>
            </w:r>
            <w:r w:rsidR="004718A7" w:rsidRPr="004F08E7">
              <w:rPr>
                <w:rFonts w:cs="Times New Roman"/>
                <w:sz w:val="20"/>
                <w:szCs w:val="20"/>
                <w:shd w:val="clear" w:color="auto" w:fill="FFFFFF"/>
              </w:rPr>
              <w:t xml:space="preserve"> los factores claves que pueden influir en el turismo de la parroquia Crucita, tales como: visión general sobre la producción de bienes y servicios</w:t>
            </w:r>
            <w:r w:rsidR="001A4C0A" w:rsidRPr="004F08E7">
              <w:rPr>
                <w:rFonts w:cs="Times New Roman"/>
                <w:sz w:val="20"/>
                <w:szCs w:val="20"/>
                <w:shd w:val="clear" w:color="auto" w:fill="FFFFFF"/>
              </w:rPr>
              <w:t xml:space="preserve"> y</w:t>
            </w:r>
            <w:r w:rsidR="004718A7" w:rsidRPr="004F08E7">
              <w:rPr>
                <w:rFonts w:cs="Times New Roman"/>
                <w:sz w:val="20"/>
                <w:szCs w:val="20"/>
                <w:shd w:val="clear" w:color="auto" w:fill="FFFFFF"/>
              </w:rPr>
              <w:t xml:space="preserve"> empleo.</w:t>
            </w:r>
          </w:p>
          <w:p w14:paraId="59D1C6A2" w14:textId="6A3AE5F0" w:rsidR="004718A7" w:rsidRPr="004F08E7" w:rsidRDefault="004718A7" w:rsidP="00F31704">
            <w:pPr>
              <w:pStyle w:val="Sinespaciado"/>
              <w:rPr>
                <w:rFonts w:cs="Times New Roman"/>
                <w:sz w:val="20"/>
                <w:szCs w:val="20"/>
                <w:shd w:val="clear" w:color="auto" w:fill="FFFFFF"/>
              </w:rPr>
            </w:pPr>
            <w:r w:rsidRPr="004F08E7">
              <w:rPr>
                <w:rFonts w:cs="Times New Roman"/>
                <w:sz w:val="20"/>
                <w:szCs w:val="20"/>
                <w:shd w:val="clear" w:color="auto" w:fill="FFFFFF"/>
              </w:rPr>
              <w:t>Socialización de los resultados con la comunidad</w:t>
            </w:r>
            <w:r w:rsidR="00EC260D" w:rsidRPr="004F08E7">
              <w:rPr>
                <w:rFonts w:cs="Times New Roman"/>
                <w:sz w:val="20"/>
                <w:szCs w:val="20"/>
                <w:shd w:val="clear" w:color="auto" w:fill="FFFFFF"/>
              </w:rPr>
              <w:t xml:space="preserve"> </w:t>
            </w:r>
            <w:r w:rsidRPr="004F08E7">
              <w:rPr>
                <w:rFonts w:cs="Times New Roman"/>
                <w:sz w:val="20"/>
                <w:szCs w:val="20"/>
                <w:shd w:val="clear" w:color="auto" w:fill="FFFFFF"/>
              </w:rPr>
              <w:t>involucrada.</w:t>
            </w:r>
          </w:p>
        </w:tc>
      </w:tr>
      <w:tr w:rsidR="001C6885" w:rsidRPr="004F08E7" w14:paraId="4E2642B0" w14:textId="261DA0E5" w:rsidTr="00F31704">
        <w:trPr>
          <w:trHeight w:val="1043"/>
        </w:trPr>
        <w:tc>
          <w:tcPr>
            <w:tcW w:w="817" w:type="dxa"/>
            <w:vMerge/>
            <w:textDirection w:val="btLr"/>
          </w:tcPr>
          <w:p w14:paraId="559ED837" w14:textId="77777777" w:rsidR="004718A7" w:rsidRPr="004F08E7" w:rsidRDefault="004718A7" w:rsidP="00F31704">
            <w:pPr>
              <w:autoSpaceDE w:val="0"/>
              <w:autoSpaceDN w:val="0"/>
              <w:adjustRightInd w:val="0"/>
              <w:spacing w:after="240"/>
              <w:jc w:val="both"/>
              <w:rPr>
                <w:rFonts w:ascii="Times New Roman" w:hAnsi="Times New Roman" w:cs="Times New Roman"/>
                <w:b/>
                <w:sz w:val="20"/>
                <w:szCs w:val="20"/>
                <w:shd w:val="clear" w:color="auto" w:fill="FFFFFF"/>
              </w:rPr>
            </w:pPr>
          </w:p>
        </w:tc>
        <w:tc>
          <w:tcPr>
            <w:tcW w:w="992" w:type="dxa"/>
            <w:vMerge w:val="restart"/>
            <w:textDirection w:val="btLr"/>
          </w:tcPr>
          <w:p w14:paraId="0DAA5D6B" w14:textId="7B0FED4D" w:rsidR="004718A7" w:rsidRPr="004F08E7" w:rsidRDefault="004718A7" w:rsidP="00F31704">
            <w:pPr>
              <w:spacing w:after="240"/>
              <w:jc w:val="center"/>
              <w:rPr>
                <w:rFonts w:ascii="Times New Roman" w:hAnsi="Times New Roman" w:cs="Times New Roman"/>
                <w:sz w:val="20"/>
                <w:szCs w:val="20"/>
              </w:rPr>
            </w:pPr>
            <w:r w:rsidRPr="004F08E7">
              <w:rPr>
                <w:rFonts w:ascii="Times New Roman" w:hAnsi="Times New Roman" w:cs="Times New Roman"/>
                <w:b/>
                <w:sz w:val="20"/>
                <w:szCs w:val="20"/>
                <w:shd w:val="clear" w:color="auto" w:fill="FFFFFF"/>
              </w:rPr>
              <w:t xml:space="preserve">SEGUNDA FASE: </w:t>
            </w:r>
            <w:r w:rsidRPr="004F08E7">
              <w:rPr>
                <w:rFonts w:ascii="Times New Roman" w:hAnsi="Times New Roman" w:cs="Times New Roman"/>
                <w:sz w:val="20"/>
                <w:szCs w:val="20"/>
              </w:rPr>
              <w:t>Diseño</w:t>
            </w:r>
            <w:r w:rsidR="00EC260D" w:rsidRPr="004F08E7">
              <w:rPr>
                <w:rFonts w:ascii="Times New Roman" w:hAnsi="Times New Roman" w:cs="Times New Roman"/>
                <w:sz w:val="20"/>
                <w:szCs w:val="20"/>
              </w:rPr>
              <w:t xml:space="preserve"> </w:t>
            </w:r>
            <w:r w:rsidR="008859C1" w:rsidRPr="004F08E7">
              <w:rPr>
                <w:rFonts w:ascii="Times New Roman" w:hAnsi="Times New Roman" w:cs="Times New Roman"/>
                <w:sz w:val="20"/>
                <w:szCs w:val="20"/>
              </w:rPr>
              <w:t xml:space="preserve">de la planificación de la estrategia </w:t>
            </w:r>
            <w:r w:rsidRPr="004F08E7">
              <w:rPr>
                <w:rFonts w:ascii="Times New Roman" w:hAnsi="Times New Roman" w:cs="Times New Roman"/>
                <w:sz w:val="20"/>
                <w:szCs w:val="20"/>
              </w:rPr>
              <w:t>que permita evaluar el modelo de gestión para la evaluación de la sostenibilidad y competitividad en el destino turístico de sol y playa Crucita</w:t>
            </w:r>
          </w:p>
          <w:p w14:paraId="49D9A46D" w14:textId="77777777" w:rsidR="004718A7" w:rsidRPr="004F08E7" w:rsidRDefault="004718A7" w:rsidP="00F31704">
            <w:pPr>
              <w:autoSpaceDE w:val="0"/>
              <w:autoSpaceDN w:val="0"/>
              <w:adjustRightInd w:val="0"/>
              <w:spacing w:after="240"/>
              <w:jc w:val="both"/>
              <w:rPr>
                <w:rFonts w:ascii="Times New Roman" w:hAnsi="Times New Roman" w:cs="Times New Roman"/>
                <w:b/>
                <w:sz w:val="20"/>
                <w:szCs w:val="20"/>
                <w:shd w:val="clear" w:color="auto" w:fill="FFFFFF"/>
              </w:rPr>
            </w:pPr>
          </w:p>
        </w:tc>
        <w:tc>
          <w:tcPr>
            <w:tcW w:w="2864" w:type="dxa"/>
            <w:vMerge w:val="restart"/>
          </w:tcPr>
          <w:p w14:paraId="1CA44CA9" w14:textId="24F44DDC" w:rsidR="00E61210" w:rsidRPr="004F08E7" w:rsidRDefault="00E61210" w:rsidP="00F31704">
            <w:pPr>
              <w:pStyle w:val="Sinespaciado"/>
              <w:rPr>
                <w:rFonts w:cs="Times New Roman"/>
                <w:sz w:val="20"/>
                <w:szCs w:val="20"/>
                <w:shd w:val="clear" w:color="auto" w:fill="FFFFFF"/>
              </w:rPr>
            </w:pPr>
            <w:r w:rsidRPr="004F08E7">
              <w:rPr>
                <w:rFonts w:cs="Times New Roman"/>
                <w:sz w:val="20"/>
                <w:szCs w:val="20"/>
              </w:rPr>
              <w:t xml:space="preserve">De acuerdo a </w:t>
            </w:r>
            <w:proofErr w:type="spellStart"/>
            <w:r w:rsidRPr="004F08E7">
              <w:rPr>
                <w:rFonts w:cs="Times New Roman"/>
                <w:sz w:val="20"/>
                <w:szCs w:val="20"/>
              </w:rPr>
              <w:t>Stoner</w:t>
            </w:r>
            <w:proofErr w:type="spellEnd"/>
            <w:r w:rsidRPr="004F08E7">
              <w:rPr>
                <w:rFonts w:cs="Times New Roman"/>
                <w:sz w:val="20"/>
                <w:szCs w:val="20"/>
              </w:rPr>
              <w:t xml:space="preserve"> &amp; </w:t>
            </w:r>
            <w:proofErr w:type="spellStart"/>
            <w:r w:rsidRPr="004F08E7">
              <w:rPr>
                <w:rFonts w:cs="Times New Roman"/>
                <w:sz w:val="20"/>
                <w:szCs w:val="20"/>
              </w:rPr>
              <w:t>Freeman</w:t>
            </w:r>
            <w:proofErr w:type="spellEnd"/>
            <w:r w:rsidRPr="004F08E7">
              <w:rPr>
                <w:rFonts w:cs="Times New Roman"/>
                <w:sz w:val="20"/>
                <w:szCs w:val="20"/>
              </w:rPr>
              <w:t xml:space="preserve"> </w:t>
            </w:r>
            <w:sdt>
              <w:sdtPr>
                <w:rPr>
                  <w:rFonts w:cs="Times New Roman"/>
                  <w:sz w:val="20"/>
                  <w:szCs w:val="20"/>
                </w:rPr>
                <w:id w:val="2085019280"/>
                <w:citation/>
              </w:sdtPr>
              <w:sdtEndPr/>
              <w:sdtContent>
                <w:r w:rsidR="006077DC" w:rsidRPr="004F08E7">
                  <w:rPr>
                    <w:rFonts w:cs="Times New Roman"/>
                    <w:sz w:val="20"/>
                    <w:szCs w:val="20"/>
                  </w:rPr>
                  <w:fldChar w:fldCharType="begin"/>
                </w:r>
                <w:r w:rsidR="006077DC" w:rsidRPr="004F08E7">
                  <w:rPr>
                    <w:rFonts w:cs="Times New Roman"/>
                    <w:sz w:val="20"/>
                    <w:szCs w:val="20"/>
                  </w:rPr>
                  <w:instrText xml:space="preserve">CITATION Sto96 \n  \t  \l 12298 </w:instrText>
                </w:r>
                <w:r w:rsidR="006077DC" w:rsidRPr="004F08E7">
                  <w:rPr>
                    <w:rFonts w:cs="Times New Roman"/>
                    <w:sz w:val="20"/>
                    <w:szCs w:val="20"/>
                  </w:rPr>
                  <w:fldChar w:fldCharType="separate"/>
                </w:r>
                <w:r w:rsidR="006077DC" w:rsidRPr="004F08E7">
                  <w:rPr>
                    <w:rFonts w:cs="Times New Roman"/>
                    <w:noProof/>
                    <w:sz w:val="20"/>
                    <w:szCs w:val="20"/>
                  </w:rPr>
                  <w:t>(1996)</w:t>
                </w:r>
                <w:r w:rsidR="006077DC" w:rsidRPr="004F08E7">
                  <w:rPr>
                    <w:rFonts w:cs="Times New Roman"/>
                    <w:sz w:val="20"/>
                    <w:szCs w:val="20"/>
                  </w:rPr>
                  <w:fldChar w:fldCharType="end"/>
                </w:r>
              </w:sdtContent>
            </w:sdt>
            <w:r w:rsidRPr="004F08E7">
              <w:rPr>
                <w:rFonts w:cs="Times New Roman"/>
                <w:sz w:val="20"/>
                <w:szCs w:val="20"/>
              </w:rPr>
              <w:t>, la</w:t>
            </w:r>
            <w:r w:rsidR="00EC260D" w:rsidRPr="004F08E7">
              <w:rPr>
                <w:rFonts w:cs="Times New Roman"/>
                <w:sz w:val="20"/>
                <w:szCs w:val="20"/>
              </w:rPr>
              <w:t xml:space="preserve"> </w:t>
            </w:r>
            <w:r w:rsidRPr="004F08E7">
              <w:rPr>
                <w:rFonts w:cs="Times New Roman"/>
                <w:sz w:val="20"/>
                <w:szCs w:val="20"/>
              </w:rPr>
              <w:t xml:space="preserve">“administración es el proceso de planificar, organizar, dirigir y controlar las actividades de los miembros de la organización, y el empleo de todos los demás recursos, con el propósito de </w:t>
            </w:r>
            <w:r w:rsidR="002601E0" w:rsidRPr="004F08E7">
              <w:rPr>
                <w:rFonts w:cs="Times New Roman"/>
                <w:sz w:val="20"/>
                <w:szCs w:val="20"/>
              </w:rPr>
              <w:t>alcanzar las metas establecidas</w:t>
            </w:r>
            <w:r w:rsidRPr="004F08E7">
              <w:rPr>
                <w:rFonts w:cs="Times New Roman"/>
                <w:sz w:val="20"/>
                <w:szCs w:val="20"/>
              </w:rPr>
              <w:t>” (pág. 11). Siguiendo lo expuesto, en esta fase</w:t>
            </w:r>
            <w:r w:rsidR="00EC260D" w:rsidRPr="004F08E7">
              <w:rPr>
                <w:rFonts w:cs="Times New Roman"/>
                <w:sz w:val="20"/>
                <w:szCs w:val="20"/>
              </w:rPr>
              <w:t xml:space="preserve"> </w:t>
            </w:r>
            <w:r w:rsidRPr="004F08E7">
              <w:rPr>
                <w:rFonts w:cs="Times New Roman"/>
                <w:sz w:val="20"/>
                <w:szCs w:val="20"/>
              </w:rPr>
              <w:t>se elaborará la planificación necesaria</w:t>
            </w:r>
            <w:r w:rsidR="00EC260D" w:rsidRPr="004F08E7">
              <w:rPr>
                <w:rFonts w:cs="Times New Roman"/>
                <w:sz w:val="20"/>
                <w:szCs w:val="20"/>
              </w:rPr>
              <w:t xml:space="preserve"> </w:t>
            </w:r>
            <w:r w:rsidRPr="004F08E7">
              <w:rPr>
                <w:rFonts w:cs="Times New Roman"/>
                <w:sz w:val="20"/>
                <w:szCs w:val="20"/>
              </w:rPr>
              <w:t xml:space="preserve">para </w:t>
            </w:r>
            <w:r w:rsidR="000D42F4" w:rsidRPr="004F08E7">
              <w:rPr>
                <w:rFonts w:cs="Times New Roman"/>
                <w:sz w:val="20"/>
                <w:szCs w:val="20"/>
              </w:rPr>
              <w:t>e</w:t>
            </w:r>
            <w:r w:rsidRPr="004F08E7">
              <w:rPr>
                <w:rFonts w:cs="Times New Roman"/>
                <w:sz w:val="20"/>
                <w:szCs w:val="20"/>
              </w:rPr>
              <w:t xml:space="preserve">l desarrollo de la estrategia. </w:t>
            </w:r>
          </w:p>
          <w:p w14:paraId="4E28E382" w14:textId="0DB08B78" w:rsidR="004718A7" w:rsidRPr="004F08E7" w:rsidRDefault="00757726" w:rsidP="00F31704">
            <w:pPr>
              <w:pStyle w:val="Sinespaciado"/>
              <w:rPr>
                <w:rFonts w:cs="Times New Roman"/>
                <w:sz w:val="20"/>
                <w:szCs w:val="20"/>
              </w:rPr>
            </w:pPr>
            <w:r w:rsidRPr="004F08E7">
              <w:rPr>
                <w:rFonts w:cs="Times New Roman"/>
                <w:sz w:val="20"/>
                <w:szCs w:val="20"/>
                <w:shd w:val="clear" w:color="auto" w:fill="FFFFFF"/>
              </w:rPr>
              <w:t>A más de la a</w:t>
            </w:r>
            <w:r w:rsidRPr="004F08E7">
              <w:rPr>
                <w:rFonts w:cs="Times New Roman"/>
                <w:sz w:val="20"/>
                <w:szCs w:val="20"/>
              </w:rPr>
              <w:t xml:space="preserve">ctualización del Plan de Desarrollo y Ordenamiento Territorial, </w:t>
            </w:r>
            <w:proofErr w:type="spellStart"/>
            <w:r w:rsidRPr="004F08E7">
              <w:rPr>
                <w:rFonts w:cs="Times New Roman"/>
                <w:sz w:val="20"/>
                <w:szCs w:val="20"/>
              </w:rPr>
              <w:t>PDyOT</w:t>
            </w:r>
            <w:proofErr w:type="spellEnd"/>
            <w:r w:rsidRPr="004F08E7">
              <w:rPr>
                <w:rFonts w:cs="Times New Roman"/>
                <w:sz w:val="20"/>
                <w:szCs w:val="20"/>
              </w:rPr>
              <w:t>, liderado por el Gobierno Autónomo</w:t>
            </w:r>
            <w:r w:rsidR="0008002B" w:rsidRPr="004F08E7">
              <w:rPr>
                <w:rFonts w:cs="Times New Roman"/>
                <w:sz w:val="20"/>
                <w:szCs w:val="20"/>
              </w:rPr>
              <w:t xml:space="preserve"> </w:t>
            </w:r>
            <w:r w:rsidRPr="004F08E7">
              <w:rPr>
                <w:rFonts w:cs="Times New Roman"/>
                <w:sz w:val="20"/>
                <w:szCs w:val="20"/>
              </w:rPr>
              <w:t>Descentralizado Parroquial de Crucita</w:t>
            </w:r>
            <w:r w:rsidR="00EC260D" w:rsidRPr="004F08E7">
              <w:rPr>
                <w:rFonts w:cs="Times New Roman"/>
                <w:sz w:val="20"/>
                <w:szCs w:val="20"/>
                <w:shd w:val="clear" w:color="auto" w:fill="FFFFFF"/>
              </w:rPr>
              <w:t xml:space="preserve"> </w:t>
            </w:r>
            <w:r w:rsidRPr="004F08E7">
              <w:rPr>
                <w:rFonts w:cs="Times New Roman"/>
                <w:sz w:val="20"/>
                <w:szCs w:val="20"/>
                <w:shd w:val="clear" w:color="auto" w:fill="FFFFFF"/>
              </w:rPr>
              <w:t xml:space="preserve">y la participación ciudadana, para lograr el camino del cambio, también </w:t>
            </w:r>
            <w:r w:rsidR="0008002B" w:rsidRPr="004F08E7">
              <w:rPr>
                <w:rFonts w:cs="Times New Roman"/>
                <w:sz w:val="20"/>
                <w:szCs w:val="20"/>
                <w:shd w:val="clear" w:color="auto" w:fill="FFFFFF"/>
              </w:rPr>
              <w:t>se requiere de</w:t>
            </w:r>
            <w:r w:rsidRPr="004F08E7">
              <w:rPr>
                <w:rFonts w:cs="Times New Roman"/>
                <w:sz w:val="20"/>
                <w:szCs w:val="20"/>
                <w:shd w:val="clear" w:color="auto" w:fill="FFFFFF"/>
              </w:rPr>
              <w:t xml:space="preserve"> la ejecución de una </w:t>
            </w:r>
            <w:r w:rsidR="0008002B" w:rsidRPr="004F08E7">
              <w:rPr>
                <w:rFonts w:cs="Times New Roman"/>
                <w:sz w:val="20"/>
                <w:szCs w:val="20"/>
                <w:shd w:val="clear" w:color="auto" w:fill="FFFFFF"/>
              </w:rPr>
              <w:t>estrategia</w:t>
            </w:r>
            <w:r w:rsidRPr="004F08E7">
              <w:rPr>
                <w:rFonts w:cs="Times New Roman"/>
                <w:sz w:val="20"/>
                <w:szCs w:val="20"/>
                <w:shd w:val="clear" w:color="auto" w:fill="FFFFFF"/>
              </w:rPr>
              <w:t xml:space="preserve"> que complemente la visión</w:t>
            </w:r>
            <w:r w:rsidR="00EC260D" w:rsidRPr="004F08E7">
              <w:rPr>
                <w:rFonts w:cs="Times New Roman"/>
                <w:sz w:val="20"/>
                <w:szCs w:val="20"/>
                <w:shd w:val="clear" w:color="auto" w:fill="FFFFFF"/>
              </w:rPr>
              <w:t xml:space="preserve"> </w:t>
            </w:r>
            <w:r w:rsidRPr="004F08E7">
              <w:rPr>
                <w:rFonts w:cs="Times New Roman"/>
                <w:sz w:val="20"/>
                <w:szCs w:val="20"/>
                <w:shd w:val="clear" w:color="auto" w:fill="FFFFFF"/>
              </w:rPr>
              <w:t>del futuro de la parroquia</w:t>
            </w:r>
            <w:r w:rsidR="0008002B" w:rsidRPr="004F08E7">
              <w:rPr>
                <w:rFonts w:cs="Times New Roman"/>
                <w:sz w:val="20"/>
                <w:szCs w:val="20"/>
                <w:shd w:val="clear" w:color="auto" w:fill="FFFFFF"/>
              </w:rPr>
              <w:t xml:space="preserve"> hasta el año 2030, </w:t>
            </w:r>
            <w:r w:rsidR="0008002B" w:rsidRPr="004F08E7">
              <w:rPr>
                <w:rFonts w:cs="Times New Roman"/>
                <w:sz w:val="20"/>
                <w:szCs w:val="20"/>
              </w:rPr>
              <w:t>sustentada en el logro de una relación armónica entre la población</w:t>
            </w:r>
            <w:r w:rsidR="00EC260D" w:rsidRPr="004F08E7">
              <w:rPr>
                <w:rFonts w:cs="Times New Roman"/>
                <w:sz w:val="20"/>
                <w:szCs w:val="20"/>
              </w:rPr>
              <w:t xml:space="preserve"> </w:t>
            </w:r>
            <w:r w:rsidR="0008002B" w:rsidRPr="004F08E7">
              <w:rPr>
                <w:rFonts w:cs="Times New Roman"/>
                <w:sz w:val="20"/>
                <w:szCs w:val="20"/>
              </w:rPr>
              <w:t>y el territorio, equilibrada y sostenible, segura, favoreciendo la calidad de vida de la población, cumpliéndose así con los objetivos del PNBV, además permite</w:t>
            </w:r>
            <w:r w:rsidR="00EC260D" w:rsidRPr="004F08E7">
              <w:rPr>
                <w:rFonts w:cs="Times New Roman"/>
                <w:sz w:val="20"/>
                <w:szCs w:val="20"/>
              </w:rPr>
              <w:t xml:space="preserve"> </w:t>
            </w:r>
            <w:r w:rsidR="0008002B" w:rsidRPr="004F08E7">
              <w:rPr>
                <w:rFonts w:cs="Times New Roman"/>
                <w:sz w:val="20"/>
                <w:szCs w:val="20"/>
              </w:rPr>
              <w:t xml:space="preserve">la inclusión de </w:t>
            </w:r>
            <w:r w:rsidR="0008002B" w:rsidRPr="004F08E7">
              <w:rPr>
                <w:rFonts w:cs="Times New Roman"/>
                <w:sz w:val="20"/>
                <w:szCs w:val="20"/>
              </w:rPr>
              <w:lastRenderedPageBreak/>
              <w:t>propuestas de los diferentes sectores de la población, actual y futura</w:t>
            </w:r>
            <w:r w:rsidRPr="004F08E7">
              <w:rPr>
                <w:rFonts w:cs="Times New Roman"/>
                <w:sz w:val="20"/>
                <w:szCs w:val="20"/>
                <w:shd w:val="clear" w:color="auto" w:fill="FFFFFF"/>
              </w:rPr>
              <w:t>.</w:t>
            </w:r>
            <w:sdt>
              <w:sdtPr>
                <w:rPr>
                  <w:rFonts w:cs="Times New Roman"/>
                  <w:sz w:val="20"/>
                  <w:szCs w:val="20"/>
                  <w:shd w:val="clear" w:color="auto" w:fill="FFFFFF"/>
                </w:rPr>
                <w:id w:val="-269171439"/>
                <w:citation/>
              </w:sdtPr>
              <w:sdtEndPr/>
              <w:sdtContent>
                <w:r w:rsidR="0008002B" w:rsidRPr="004F08E7">
                  <w:rPr>
                    <w:rFonts w:cs="Times New Roman"/>
                    <w:sz w:val="20"/>
                    <w:szCs w:val="20"/>
                    <w:shd w:val="clear" w:color="auto" w:fill="FFFFFF"/>
                  </w:rPr>
                  <w:fldChar w:fldCharType="begin"/>
                </w:r>
                <w:r w:rsidR="0008002B" w:rsidRPr="004F08E7">
                  <w:rPr>
                    <w:rFonts w:cs="Times New Roman"/>
                    <w:sz w:val="20"/>
                    <w:szCs w:val="20"/>
                    <w:shd w:val="clear" w:color="auto" w:fill="FFFFFF"/>
                  </w:rPr>
                  <w:instrText xml:space="preserve"> CITATION PDy15 \l 12298 </w:instrText>
                </w:r>
                <w:r w:rsidR="0008002B" w:rsidRPr="004F08E7">
                  <w:rPr>
                    <w:rFonts w:cs="Times New Roman"/>
                    <w:sz w:val="20"/>
                    <w:szCs w:val="20"/>
                    <w:shd w:val="clear" w:color="auto" w:fill="FFFFFF"/>
                  </w:rPr>
                  <w:fldChar w:fldCharType="separate"/>
                </w:r>
                <w:r w:rsidR="0008002B" w:rsidRPr="004F08E7">
                  <w:rPr>
                    <w:rFonts w:cs="Times New Roman"/>
                    <w:noProof/>
                    <w:sz w:val="20"/>
                    <w:szCs w:val="20"/>
                    <w:shd w:val="clear" w:color="auto" w:fill="FFFFFF"/>
                  </w:rPr>
                  <w:t xml:space="preserve"> (PDyOT, 2015)</w:t>
                </w:r>
                <w:r w:rsidR="0008002B" w:rsidRPr="004F08E7">
                  <w:rPr>
                    <w:rFonts w:cs="Times New Roman"/>
                    <w:sz w:val="20"/>
                    <w:szCs w:val="20"/>
                    <w:shd w:val="clear" w:color="auto" w:fill="FFFFFF"/>
                  </w:rPr>
                  <w:fldChar w:fldCharType="end"/>
                </w:r>
              </w:sdtContent>
            </w:sdt>
          </w:p>
          <w:p w14:paraId="6EAF91CA" w14:textId="4326C766" w:rsidR="00412AC9" w:rsidRPr="004F08E7" w:rsidRDefault="00A2319D" w:rsidP="00F31704">
            <w:pPr>
              <w:pStyle w:val="Sinespaciado"/>
              <w:rPr>
                <w:rFonts w:cs="Times New Roman"/>
                <w:sz w:val="20"/>
                <w:szCs w:val="20"/>
              </w:rPr>
            </w:pPr>
            <w:r w:rsidRPr="004F08E7">
              <w:rPr>
                <w:rFonts w:cs="Times New Roman"/>
                <w:sz w:val="20"/>
                <w:szCs w:val="20"/>
                <w:shd w:val="clear" w:color="auto" w:fill="FFFFFF"/>
              </w:rPr>
              <w:t>A través de la planificación se garantizará</w:t>
            </w:r>
            <w:r w:rsidR="00EC260D" w:rsidRPr="004F08E7">
              <w:rPr>
                <w:rFonts w:cs="Times New Roman"/>
                <w:sz w:val="20"/>
                <w:szCs w:val="20"/>
                <w:shd w:val="clear" w:color="auto" w:fill="FFFFFF"/>
              </w:rPr>
              <w:t xml:space="preserve"> </w:t>
            </w:r>
            <w:r w:rsidRPr="004F08E7">
              <w:rPr>
                <w:rFonts w:cs="Times New Roman"/>
                <w:sz w:val="20"/>
                <w:szCs w:val="20"/>
                <w:shd w:val="clear" w:color="auto" w:fill="FFFFFF"/>
              </w:rPr>
              <w:t>el cumplimiento de los objetivos de cada una de las etapas y fases, la misma que tiene como propósito</w:t>
            </w:r>
            <w:r w:rsidR="00EC260D" w:rsidRPr="004F08E7">
              <w:rPr>
                <w:rFonts w:cs="Times New Roman"/>
                <w:sz w:val="20"/>
                <w:szCs w:val="20"/>
                <w:shd w:val="clear" w:color="auto" w:fill="FFFFFF"/>
              </w:rPr>
              <w:t xml:space="preserve"> </w:t>
            </w:r>
            <w:r w:rsidR="00412AC9" w:rsidRPr="004F08E7">
              <w:rPr>
                <w:rFonts w:cs="Times New Roman"/>
                <w:sz w:val="20"/>
                <w:szCs w:val="20"/>
                <w:shd w:val="clear" w:color="auto" w:fill="FFFFFF"/>
              </w:rPr>
              <w:t xml:space="preserve">generar </w:t>
            </w:r>
            <w:r w:rsidR="00412AC9" w:rsidRPr="004F08E7">
              <w:rPr>
                <w:rFonts w:cs="Times New Roman"/>
                <w:sz w:val="20"/>
                <w:szCs w:val="20"/>
              </w:rPr>
              <w:t>el posicionamiento turístico en destino de sol y playa parroquia Crucita Ecuador.</w:t>
            </w:r>
          </w:p>
          <w:p w14:paraId="3D85B966" w14:textId="179A71BB" w:rsidR="00412AC9" w:rsidRPr="004F08E7" w:rsidRDefault="000215BF" w:rsidP="00F31704">
            <w:pPr>
              <w:pStyle w:val="Sinespaciado"/>
              <w:rPr>
                <w:rFonts w:cs="Times New Roman"/>
                <w:b/>
                <w:sz w:val="20"/>
                <w:szCs w:val="20"/>
                <w:shd w:val="clear" w:color="auto" w:fill="FFFFFF"/>
              </w:rPr>
            </w:pPr>
            <w:r w:rsidRPr="004F08E7">
              <w:rPr>
                <w:rFonts w:cs="Times New Roman"/>
                <w:sz w:val="20"/>
                <w:szCs w:val="20"/>
              </w:rPr>
              <w:t>Es un proceso a través del cual</w:t>
            </w:r>
            <w:r w:rsidR="00EC260D" w:rsidRPr="004F08E7">
              <w:rPr>
                <w:rFonts w:cs="Times New Roman"/>
                <w:sz w:val="20"/>
                <w:szCs w:val="20"/>
              </w:rPr>
              <w:t xml:space="preserve"> </w:t>
            </w:r>
            <w:r w:rsidRPr="004F08E7">
              <w:rPr>
                <w:rFonts w:cs="Times New Roman"/>
                <w:sz w:val="20"/>
                <w:szCs w:val="20"/>
              </w:rPr>
              <w:t>se obtendrá una visión del futuro de la parroquia Crucita a través de la elección</w:t>
            </w:r>
            <w:r w:rsidR="00EC260D" w:rsidRPr="004F08E7">
              <w:rPr>
                <w:rFonts w:cs="Times New Roman"/>
                <w:sz w:val="20"/>
                <w:szCs w:val="20"/>
              </w:rPr>
              <w:t xml:space="preserve"> </w:t>
            </w:r>
            <w:r w:rsidRPr="004F08E7">
              <w:rPr>
                <w:rFonts w:cs="Times New Roman"/>
                <w:sz w:val="20"/>
                <w:szCs w:val="20"/>
              </w:rPr>
              <w:t>de un curso de acciones, siguiendo un proceso</w:t>
            </w:r>
            <w:r w:rsidR="00EC260D" w:rsidRPr="004F08E7">
              <w:rPr>
                <w:rFonts w:cs="Times New Roman"/>
                <w:sz w:val="20"/>
                <w:szCs w:val="20"/>
              </w:rPr>
              <w:t xml:space="preserve"> </w:t>
            </w:r>
            <w:r w:rsidRPr="004F08E7">
              <w:rPr>
                <w:rFonts w:cs="Times New Roman"/>
                <w:sz w:val="20"/>
                <w:szCs w:val="20"/>
              </w:rPr>
              <w:t>permanente y continuo, con lo cual se busca la racionalidad</w:t>
            </w:r>
            <w:r w:rsidR="00EC260D" w:rsidRPr="004F08E7">
              <w:rPr>
                <w:rFonts w:cs="Times New Roman"/>
                <w:sz w:val="20"/>
                <w:szCs w:val="20"/>
              </w:rPr>
              <w:t xml:space="preserve"> </w:t>
            </w:r>
            <w:r w:rsidRPr="004F08E7">
              <w:rPr>
                <w:rFonts w:cs="Times New Roman"/>
                <w:sz w:val="20"/>
                <w:szCs w:val="20"/>
              </w:rPr>
              <w:t>en la toma de decisiones.</w:t>
            </w:r>
          </w:p>
        </w:tc>
        <w:tc>
          <w:tcPr>
            <w:tcW w:w="4394" w:type="dxa"/>
          </w:tcPr>
          <w:p w14:paraId="773CA7BC" w14:textId="77777777" w:rsidR="004718A7" w:rsidRPr="004F08E7" w:rsidRDefault="004718A7" w:rsidP="00F31704">
            <w:pPr>
              <w:pStyle w:val="Sinespaciado"/>
              <w:rPr>
                <w:rFonts w:cs="Times New Roman"/>
                <w:b/>
                <w:sz w:val="20"/>
                <w:szCs w:val="20"/>
                <w:shd w:val="clear" w:color="auto" w:fill="FFFFFF"/>
              </w:rPr>
            </w:pPr>
            <w:r w:rsidRPr="004F08E7">
              <w:rPr>
                <w:rFonts w:cs="Times New Roman"/>
                <w:b/>
                <w:sz w:val="20"/>
                <w:szCs w:val="20"/>
                <w:shd w:val="clear" w:color="auto" w:fill="FFFFFF"/>
              </w:rPr>
              <w:lastRenderedPageBreak/>
              <w:t xml:space="preserve">OBJETIVO: </w:t>
            </w:r>
          </w:p>
          <w:p w14:paraId="59B246C2" w14:textId="56D9B34E" w:rsidR="004718A7" w:rsidRPr="004F08E7" w:rsidRDefault="004718A7" w:rsidP="00F31704">
            <w:pPr>
              <w:pStyle w:val="Sinespaciado"/>
              <w:rPr>
                <w:rFonts w:cs="Times New Roman"/>
                <w:sz w:val="20"/>
                <w:szCs w:val="20"/>
              </w:rPr>
            </w:pPr>
            <w:r w:rsidRPr="004F08E7">
              <w:rPr>
                <w:rFonts w:cs="Times New Roman"/>
                <w:sz w:val="20"/>
                <w:szCs w:val="20"/>
              </w:rPr>
              <w:t>Diseñar</w:t>
            </w:r>
            <w:r w:rsidR="00EC260D" w:rsidRPr="004F08E7">
              <w:rPr>
                <w:rFonts w:cs="Times New Roman"/>
                <w:sz w:val="20"/>
                <w:szCs w:val="20"/>
              </w:rPr>
              <w:t xml:space="preserve"> </w:t>
            </w:r>
            <w:r w:rsidRPr="004F08E7">
              <w:rPr>
                <w:rFonts w:cs="Times New Roman"/>
                <w:sz w:val="20"/>
                <w:szCs w:val="20"/>
              </w:rPr>
              <w:t xml:space="preserve">un plan </w:t>
            </w:r>
            <w:r w:rsidR="000D42F4" w:rsidRPr="004F08E7">
              <w:rPr>
                <w:rFonts w:cs="Times New Roman"/>
                <w:sz w:val="20"/>
                <w:szCs w:val="20"/>
              </w:rPr>
              <w:t xml:space="preserve">a través del modelo de gestión para la </w:t>
            </w:r>
            <w:r w:rsidRPr="004F08E7">
              <w:rPr>
                <w:rFonts w:cs="Times New Roman"/>
                <w:sz w:val="20"/>
                <w:szCs w:val="20"/>
              </w:rPr>
              <w:t>evaluación de la sostenibilidad y competitividad en el destino turístico de sol y playa Crucita</w:t>
            </w:r>
            <w:r w:rsidR="005866F7" w:rsidRPr="004F08E7">
              <w:rPr>
                <w:rFonts w:cs="Times New Roman"/>
                <w:sz w:val="20"/>
                <w:szCs w:val="20"/>
              </w:rPr>
              <w:t>, dando cumplimiento a los principios de integralidad, flexibilidad, equidad y participación.</w:t>
            </w:r>
          </w:p>
        </w:tc>
      </w:tr>
      <w:tr w:rsidR="001C6885" w:rsidRPr="004F08E7" w14:paraId="1C445867" w14:textId="77777777" w:rsidTr="00F31704">
        <w:trPr>
          <w:trHeight w:val="894"/>
        </w:trPr>
        <w:tc>
          <w:tcPr>
            <w:tcW w:w="817" w:type="dxa"/>
            <w:vMerge/>
            <w:textDirection w:val="btLr"/>
          </w:tcPr>
          <w:p w14:paraId="6C26E6AC" w14:textId="77777777" w:rsidR="004718A7" w:rsidRPr="004F08E7" w:rsidRDefault="004718A7" w:rsidP="00F31704">
            <w:pPr>
              <w:autoSpaceDE w:val="0"/>
              <w:autoSpaceDN w:val="0"/>
              <w:adjustRightInd w:val="0"/>
              <w:spacing w:after="240"/>
              <w:jc w:val="both"/>
              <w:rPr>
                <w:rFonts w:ascii="Times New Roman" w:hAnsi="Times New Roman" w:cs="Times New Roman"/>
                <w:b/>
                <w:sz w:val="20"/>
                <w:szCs w:val="20"/>
                <w:shd w:val="clear" w:color="auto" w:fill="FFFFFF"/>
              </w:rPr>
            </w:pPr>
          </w:p>
        </w:tc>
        <w:tc>
          <w:tcPr>
            <w:tcW w:w="992" w:type="dxa"/>
            <w:vMerge/>
            <w:textDirection w:val="btLr"/>
          </w:tcPr>
          <w:p w14:paraId="2B6C3332" w14:textId="77777777" w:rsidR="004718A7" w:rsidRPr="004F08E7" w:rsidRDefault="004718A7" w:rsidP="00F31704">
            <w:pPr>
              <w:spacing w:after="240"/>
              <w:jc w:val="both"/>
              <w:rPr>
                <w:rFonts w:ascii="Times New Roman" w:hAnsi="Times New Roman" w:cs="Times New Roman"/>
                <w:b/>
                <w:sz w:val="20"/>
                <w:szCs w:val="20"/>
                <w:shd w:val="clear" w:color="auto" w:fill="FFFFFF"/>
              </w:rPr>
            </w:pPr>
          </w:p>
        </w:tc>
        <w:tc>
          <w:tcPr>
            <w:tcW w:w="2864" w:type="dxa"/>
            <w:vMerge/>
          </w:tcPr>
          <w:p w14:paraId="70F4CF6A" w14:textId="77777777" w:rsidR="004718A7" w:rsidRPr="004F08E7" w:rsidRDefault="004718A7" w:rsidP="00F31704">
            <w:pPr>
              <w:pStyle w:val="Sinespaciado"/>
              <w:rPr>
                <w:rFonts w:cs="Times New Roman"/>
                <w:b/>
                <w:sz w:val="20"/>
                <w:szCs w:val="20"/>
                <w:shd w:val="clear" w:color="auto" w:fill="FFFFFF"/>
              </w:rPr>
            </w:pPr>
          </w:p>
        </w:tc>
        <w:tc>
          <w:tcPr>
            <w:tcW w:w="4394" w:type="dxa"/>
          </w:tcPr>
          <w:p w14:paraId="747A1136" w14:textId="77777777" w:rsidR="004718A7" w:rsidRPr="004F08E7" w:rsidRDefault="004718A7" w:rsidP="00F31704">
            <w:pPr>
              <w:pStyle w:val="Sinespaciado"/>
              <w:rPr>
                <w:rFonts w:cs="Times New Roman"/>
                <w:b/>
                <w:sz w:val="20"/>
                <w:szCs w:val="20"/>
                <w:shd w:val="clear" w:color="auto" w:fill="FFFFFF"/>
              </w:rPr>
            </w:pPr>
            <w:r w:rsidRPr="004F08E7">
              <w:rPr>
                <w:rFonts w:cs="Times New Roman"/>
                <w:b/>
                <w:sz w:val="20"/>
                <w:szCs w:val="20"/>
                <w:shd w:val="clear" w:color="auto" w:fill="FFFFFF"/>
              </w:rPr>
              <w:t xml:space="preserve">ACTIVIDADES: </w:t>
            </w:r>
          </w:p>
          <w:p w14:paraId="09F341AD" w14:textId="1A32F453" w:rsidR="004718A7" w:rsidRPr="004F08E7" w:rsidRDefault="000D42F4" w:rsidP="00F31704">
            <w:pPr>
              <w:pStyle w:val="Sinespaciado"/>
              <w:rPr>
                <w:rFonts w:cs="Times New Roman"/>
                <w:sz w:val="20"/>
                <w:szCs w:val="20"/>
              </w:rPr>
            </w:pPr>
            <w:r w:rsidRPr="004F08E7">
              <w:rPr>
                <w:rFonts w:cs="Times New Roman"/>
                <w:sz w:val="20"/>
                <w:szCs w:val="20"/>
              </w:rPr>
              <w:t>Nómina de</w:t>
            </w:r>
            <w:r w:rsidR="004718A7" w:rsidRPr="004F08E7">
              <w:rPr>
                <w:rFonts w:cs="Times New Roman"/>
                <w:sz w:val="20"/>
                <w:szCs w:val="20"/>
              </w:rPr>
              <w:t xml:space="preserve"> los actores generadores y receptores de la información</w:t>
            </w:r>
            <w:r w:rsidR="00591334" w:rsidRPr="004F08E7">
              <w:rPr>
                <w:rFonts w:cs="Times New Roman"/>
                <w:sz w:val="20"/>
                <w:szCs w:val="20"/>
              </w:rPr>
              <w:t xml:space="preserve"> que establezcan las directrices respecto de las decisiones estratégicas de desarrollo en el territorio</w:t>
            </w:r>
            <w:r w:rsidR="004718A7" w:rsidRPr="004F08E7">
              <w:rPr>
                <w:rFonts w:cs="Times New Roman"/>
                <w:sz w:val="20"/>
                <w:szCs w:val="20"/>
              </w:rPr>
              <w:t>.</w:t>
            </w:r>
          </w:p>
          <w:p w14:paraId="3B42C264" w14:textId="298D4DE4" w:rsidR="00647F87" w:rsidRPr="004F08E7" w:rsidRDefault="00647F87" w:rsidP="00F31704">
            <w:pPr>
              <w:pStyle w:val="Sinespaciado"/>
              <w:rPr>
                <w:rFonts w:cs="Times New Roman"/>
                <w:sz w:val="20"/>
                <w:szCs w:val="20"/>
                <w:shd w:val="clear" w:color="auto" w:fill="FFFFFF"/>
              </w:rPr>
            </w:pPr>
            <w:r w:rsidRPr="004F08E7">
              <w:rPr>
                <w:rFonts w:cs="Times New Roman"/>
                <w:sz w:val="20"/>
                <w:szCs w:val="20"/>
                <w:shd w:val="clear" w:color="auto" w:fill="FFFFFF"/>
              </w:rPr>
              <w:t>Desarrollo del cronograma de acciones, el cual debe ser entregado con 8 días de anticipación</w:t>
            </w:r>
            <w:r w:rsidR="00EC260D" w:rsidRPr="004F08E7">
              <w:rPr>
                <w:rFonts w:cs="Times New Roman"/>
                <w:sz w:val="20"/>
                <w:szCs w:val="20"/>
                <w:shd w:val="clear" w:color="auto" w:fill="FFFFFF"/>
              </w:rPr>
              <w:t xml:space="preserve"> </w:t>
            </w:r>
            <w:r w:rsidRPr="004F08E7">
              <w:rPr>
                <w:rFonts w:cs="Times New Roman"/>
                <w:sz w:val="20"/>
                <w:szCs w:val="20"/>
                <w:shd w:val="clear" w:color="auto" w:fill="FFFFFF"/>
              </w:rPr>
              <w:t xml:space="preserve">para las respectivas observaciones y posterior aceptación, </w:t>
            </w:r>
            <w:r w:rsidR="000D42F4" w:rsidRPr="004F08E7">
              <w:rPr>
                <w:rFonts w:cs="Times New Roman"/>
                <w:sz w:val="20"/>
                <w:szCs w:val="20"/>
                <w:shd w:val="clear" w:color="auto" w:fill="FFFFFF"/>
              </w:rPr>
              <w:t xml:space="preserve">antes de la </w:t>
            </w:r>
            <w:r w:rsidRPr="004F08E7">
              <w:rPr>
                <w:rFonts w:cs="Times New Roman"/>
                <w:sz w:val="20"/>
                <w:szCs w:val="20"/>
                <w:shd w:val="clear" w:color="auto" w:fill="FFFFFF"/>
              </w:rPr>
              <w:t>entrega a cada uno de los responsables de la ejecución de la estrategia.</w:t>
            </w:r>
          </w:p>
          <w:p w14:paraId="0B2850D8" w14:textId="77777777" w:rsidR="00647F87" w:rsidRPr="004F08E7" w:rsidRDefault="00647F87" w:rsidP="00F31704">
            <w:pPr>
              <w:pStyle w:val="Sinespaciado"/>
              <w:rPr>
                <w:rFonts w:cs="Times New Roman"/>
                <w:sz w:val="20"/>
                <w:szCs w:val="20"/>
                <w:shd w:val="clear" w:color="auto" w:fill="FFFFFF"/>
              </w:rPr>
            </w:pPr>
            <w:r w:rsidRPr="004F08E7">
              <w:rPr>
                <w:rFonts w:cs="Times New Roman"/>
                <w:sz w:val="20"/>
                <w:szCs w:val="20"/>
                <w:shd w:val="clear" w:color="auto" w:fill="FFFFFF"/>
              </w:rPr>
              <w:t>Firma de entrega-recepción del cronograma de trabajo para la respectiva implementación de la estrategia.</w:t>
            </w:r>
          </w:p>
          <w:p w14:paraId="2D9B5619" w14:textId="24B23222" w:rsidR="00647F87" w:rsidRPr="004F08E7" w:rsidRDefault="00647F87" w:rsidP="00F31704">
            <w:pPr>
              <w:pStyle w:val="Sinespaciado"/>
              <w:rPr>
                <w:rFonts w:cs="Times New Roman"/>
                <w:sz w:val="20"/>
                <w:szCs w:val="20"/>
              </w:rPr>
            </w:pPr>
            <w:r w:rsidRPr="004F08E7">
              <w:rPr>
                <w:rFonts w:cs="Times New Roman"/>
                <w:sz w:val="20"/>
                <w:szCs w:val="20"/>
                <w:shd w:val="clear" w:color="auto" w:fill="FFFFFF"/>
              </w:rPr>
              <w:t>Elaboración del informe.</w:t>
            </w:r>
          </w:p>
          <w:p w14:paraId="7AC615EE" w14:textId="0724DDBA" w:rsidR="004718A7" w:rsidRPr="004F08E7" w:rsidRDefault="004718A7" w:rsidP="00F31704">
            <w:pPr>
              <w:pStyle w:val="Sinespaciado"/>
              <w:rPr>
                <w:rFonts w:cs="Times New Roman"/>
                <w:sz w:val="20"/>
                <w:szCs w:val="20"/>
              </w:rPr>
            </w:pPr>
            <w:r w:rsidRPr="004F08E7">
              <w:rPr>
                <w:rFonts w:eastAsia="Times New Roman" w:cs="Times New Roman"/>
                <w:sz w:val="20"/>
                <w:szCs w:val="20"/>
              </w:rPr>
              <w:t xml:space="preserve">Socialización del informe </w:t>
            </w:r>
          </w:p>
        </w:tc>
      </w:tr>
      <w:tr w:rsidR="001C6885" w:rsidRPr="004F08E7" w14:paraId="26A2A9D6" w14:textId="77777777" w:rsidTr="00F31704">
        <w:trPr>
          <w:trHeight w:val="695"/>
        </w:trPr>
        <w:tc>
          <w:tcPr>
            <w:tcW w:w="817" w:type="dxa"/>
            <w:vMerge/>
            <w:textDirection w:val="btLr"/>
          </w:tcPr>
          <w:p w14:paraId="23FACA12" w14:textId="77777777" w:rsidR="004718A7" w:rsidRPr="004F08E7" w:rsidRDefault="004718A7" w:rsidP="00F31704">
            <w:pPr>
              <w:autoSpaceDE w:val="0"/>
              <w:autoSpaceDN w:val="0"/>
              <w:adjustRightInd w:val="0"/>
              <w:spacing w:after="240"/>
              <w:jc w:val="both"/>
              <w:rPr>
                <w:rFonts w:ascii="Times New Roman" w:hAnsi="Times New Roman" w:cs="Times New Roman"/>
                <w:b/>
                <w:sz w:val="20"/>
                <w:szCs w:val="20"/>
                <w:shd w:val="clear" w:color="auto" w:fill="FFFFFF"/>
              </w:rPr>
            </w:pPr>
          </w:p>
        </w:tc>
        <w:tc>
          <w:tcPr>
            <w:tcW w:w="992" w:type="dxa"/>
            <w:vMerge/>
            <w:textDirection w:val="btLr"/>
          </w:tcPr>
          <w:p w14:paraId="6726E1F0" w14:textId="77777777" w:rsidR="004718A7" w:rsidRPr="004F08E7" w:rsidRDefault="004718A7" w:rsidP="00F31704">
            <w:pPr>
              <w:spacing w:after="240"/>
              <w:jc w:val="both"/>
              <w:rPr>
                <w:rFonts w:ascii="Times New Roman" w:hAnsi="Times New Roman" w:cs="Times New Roman"/>
                <w:b/>
                <w:sz w:val="20"/>
                <w:szCs w:val="20"/>
                <w:shd w:val="clear" w:color="auto" w:fill="FFFFFF"/>
              </w:rPr>
            </w:pPr>
          </w:p>
        </w:tc>
        <w:tc>
          <w:tcPr>
            <w:tcW w:w="2864" w:type="dxa"/>
            <w:vMerge/>
          </w:tcPr>
          <w:p w14:paraId="59B6A661" w14:textId="77777777" w:rsidR="004718A7" w:rsidRPr="004F08E7" w:rsidRDefault="004718A7" w:rsidP="00F31704">
            <w:pPr>
              <w:pStyle w:val="Sinespaciado"/>
              <w:rPr>
                <w:rFonts w:cs="Times New Roman"/>
                <w:b/>
                <w:sz w:val="20"/>
                <w:szCs w:val="20"/>
                <w:shd w:val="clear" w:color="auto" w:fill="FFFFFF"/>
              </w:rPr>
            </w:pPr>
          </w:p>
        </w:tc>
        <w:tc>
          <w:tcPr>
            <w:tcW w:w="4394" w:type="dxa"/>
          </w:tcPr>
          <w:p w14:paraId="35840DD6" w14:textId="77777777" w:rsidR="004718A7" w:rsidRPr="004F08E7" w:rsidRDefault="004718A7" w:rsidP="00F31704">
            <w:pPr>
              <w:pStyle w:val="Sinespaciado"/>
              <w:rPr>
                <w:rFonts w:cs="Times New Roman"/>
                <w:b/>
                <w:bCs/>
                <w:sz w:val="20"/>
                <w:szCs w:val="20"/>
              </w:rPr>
            </w:pPr>
            <w:r w:rsidRPr="004F08E7">
              <w:rPr>
                <w:rFonts w:cs="Times New Roman"/>
                <w:b/>
                <w:bCs/>
                <w:sz w:val="20"/>
                <w:szCs w:val="20"/>
              </w:rPr>
              <w:t xml:space="preserve">Estrategias </w:t>
            </w:r>
          </w:p>
          <w:p w14:paraId="26139D3D" w14:textId="77777777" w:rsidR="004718A7" w:rsidRPr="004F08E7" w:rsidRDefault="004718A7" w:rsidP="00F31704">
            <w:pPr>
              <w:pStyle w:val="Sinespaciado"/>
              <w:rPr>
                <w:rFonts w:cs="Times New Roman"/>
                <w:b/>
                <w:sz w:val="20"/>
                <w:szCs w:val="20"/>
                <w:u w:val="single"/>
              </w:rPr>
            </w:pPr>
            <w:r w:rsidRPr="004F08E7">
              <w:rPr>
                <w:rFonts w:cs="Times New Roman"/>
                <w:b/>
                <w:sz w:val="20"/>
                <w:szCs w:val="20"/>
                <w:u w:val="single"/>
              </w:rPr>
              <w:t>Fortalezas</w:t>
            </w:r>
          </w:p>
          <w:p w14:paraId="38F93D94" w14:textId="68741399" w:rsidR="004718A7" w:rsidRPr="004F08E7" w:rsidRDefault="000D42F4" w:rsidP="00F31704">
            <w:pPr>
              <w:pStyle w:val="Sinespaciado"/>
              <w:rPr>
                <w:rFonts w:cs="Times New Roman"/>
                <w:sz w:val="20"/>
                <w:szCs w:val="20"/>
              </w:rPr>
            </w:pPr>
            <w:r w:rsidRPr="004F08E7">
              <w:rPr>
                <w:rFonts w:cs="Times New Roman"/>
                <w:sz w:val="20"/>
                <w:szCs w:val="20"/>
              </w:rPr>
              <w:t>Fortalecimiento d</w:t>
            </w:r>
            <w:r w:rsidR="004718A7" w:rsidRPr="004F08E7">
              <w:rPr>
                <w:rFonts w:cs="Times New Roman"/>
                <w:sz w:val="20"/>
                <w:szCs w:val="20"/>
              </w:rPr>
              <w:t>el desarrollo</w:t>
            </w:r>
            <w:r w:rsidR="00EC260D" w:rsidRPr="004F08E7">
              <w:rPr>
                <w:rFonts w:cs="Times New Roman"/>
                <w:sz w:val="20"/>
                <w:szCs w:val="20"/>
              </w:rPr>
              <w:t xml:space="preserve"> </w:t>
            </w:r>
            <w:r w:rsidR="004718A7" w:rsidRPr="004F08E7">
              <w:rPr>
                <w:rFonts w:cs="Times New Roman"/>
                <w:sz w:val="20"/>
                <w:szCs w:val="20"/>
              </w:rPr>
              <w:t>económico aplicando las</w:t>
            </w:r>
            <w:r w:rsidR="00EC260D" w:rsidRPr="004F08E7">
              <w:rPr>
                <w:rFonts w:cs="Times New Roman"/>
                <w:sz w:val="20"/>
                <w:szCs w:val="20"/>
              </w:rPr>
              <w:t xml:space="preserve"> </w:t>
            </w:r>
            <w:r w:rsidR="004718A7" w:rsidRPr="004F08E7">
              <w:rPr>
                <w:rFonts w:cs="Times New Roman"/>
                <w:sz w:val="20"/>
                <w:szCs w:val="20"/>
              </w:rPr>
              <w:t>políticas nacionales</w:t>
            </w:r>
            <w:r w:rsidR="004B2FA5" w:rsidRPr="004F08E7">
              <w:rPr>
                <w:rFonts w:cs="Times New Roman"/>
                <w:sz w:val="20"/>
                <w:szCs w:val="20"/>
              </w:rPr>
              <w:t xml:space="preserve"> e internacionales</w:t>
            </w:r>
            <w:r w:rsidRPr="004F08E7">
              <w:rPr>
                <w:rFonts w:cs="Times New Roman"/>
                <w:sz w:val="20"/>
                <w:szCs w:val="20"/>
              </w:rPr>
              <w:t>.</w:t>
            </w:r>
          </w:p>
          <w:p w14:paraId="4CBC26A4" w14:textId="73762E7D" w:rsidR="004718A7" w:rsidRPr="004F08E7" w:rsidRDefault="00A25503" w:rsidP="00F31704">
            <w:pPr>
              <w:pStyle w:val="Sinespaciado"/>
              <w:rPr>
                <w:rFonts w:cs="Times New Roman"/>
                <w:sz w:val="20"/>
                <w:szCs w:val="20"/>
              </w:rPr>
            </w:pPr>
            <w:r w:rsidRPr="004F08E7">
              <w:rPr>
                <w:rFonts w:cs="Times New Roman"/>
                <w:sz w:val="20"/>
                <w:szCs w:val="20"/>
              </w:rPr>
              <w:t xml:space="preserve">Facilidad de financiamiento para las empresas, promoviendo en el mejoramiento de </w:t>
            </w:r>
            <w:r w:rsidR="004718A7" w:rsidRPr="004F08E7">
              <w:rPr>
                <w:rFonts w:cs="Times New Roman"/>
                <w:sz w:val="20"/>
                <w:szCs w:val="20"/>
              </w:rPr>
              <w:t xml:space="preserve">la infraestructura hotelera existente </w:t>
            </w:r>
          </w:p>
          <w:p w14:paraId="69232D2E" w14:textId="73122BD2" w:rsidR="004718A7" w:rsidRPr="004F08E7" w:rsidRDefault="004718A7" w:rsidP="00F31704">
            <w:pPr>
              <w:pStyle w:val="Sinespaciado"/>
              <w:rPr>
                <w:rFonts w:cs="Times New Roman"/>
                <w:sz w:val="20"/>
                <w:szCs w:val="20"/>
              </w:rPr>
            </w:pPr>
            <w:r w:rsidRPr="004F08E7">
              <w:rPr>
                <w:rFonts w:cs="Times New Roman"/>
                <w:sz w:val="20"/>
                <w:szCs w:val="20"/>
              </w:rPr>
              <w:t>Rediseñ</w:t>
            </w:r>
            <w:r w:rsidR="00A25503" w:rsidRPr="004F08E7">
              <w:rPr>
                <w:rFonts w:cs="Times New Roman"/>
                <w:sz w:val="20"/>
                <w:szCs w:val="20"/>
              </w:rPr>
              <w:t xml:space="preserve">o de la </w:t>
            </w:r>
            <w:r w:rsidRPr="004F08E7">
              <w:rPr>
                <w:rFonts w:cs="Times New Roman"/>
                <w:sz w:val="20"/>
                <w:szCs w:val="20"/>
              </w:rPr>
              <w:t>publicidad para que para sea más limpia y atractiva al turista y visitante.</w:t>
            </w:r>
          </w:p>
          <w:p w14:paraId="0589221E" w14:textId="77777777" w:rsidR="004718A7" w:rsidRPr="004F08E7" w:rsidRDefault="004718A7" w:rsidP="00F31704">
            <w:pPr>
              <w:pStyle w:val="Sinespaciado"/>
              <w:rPr>
                <w:rFonts w:cs="Times New Roman"/>
                <w:b/>
                <w:bCs/>
                <w:sz w:val="20"/>
                <w:szCs w:val="20"/>
                <w:u w:val="single"/>
              </w:rPr>
            </w:pPr>
            <w:r w:rsidRPr="004F08E7">
              <w:rPr>
                <w:rFonts w:cs="Times New Roman"/>
                <w:b/>
                <w:bCs/>
                <w:sz w:val="20"/>
                <w:szCs w:val="20"/>
                <w:u w:val="single"/>
              </w:rPr>
              <w:t xml:space="preserve">Debilidades </w:t>
            </w:r>
          </w:p>
          <w:p w14:paraId="78EE9BA8" w14:textId="77777777" w:rsidR="004718A7" w:rsidRPr="004F08E7" w:rsidRDefault="004718A7" w:rsidP="00F31704">
            <w:pPr>
              <w:pStyle w:val="Sinespaciado"/>
              <w:rPr>
                <w:rFonts w:cs="Times New Roman"/>
                <w:b/>
                <w:sz w:val="20"/>
                <w:szCs w:val="20"/>
              </w:rPr>
            </w:pPr>
            <w:r w:rsidRPr="004F08E7">
              <w:rPr>
                <w:rFonts w:cs="Times New Roman"/>
                <w:sz w:val="20"/>
                <w:szCs w:val="20"/>
              </w:rPr>
              <w:lastRenderedPageBreak/>
              <w:t>Campañas/capacitación masiva a la población sobre bioseguridad y manejo de desechos sólidos para el respeto del medio ambiente.</w:t>
            </w:r>
          </w:p>
          <w:p w14:paraId="74D67629" w14:textId="66095863" w:rsidR="004718A7" w:rsidRPr="004F08E7" w:rsidRDefault="00BF0DF1" w:rsidP="00F31704">
            <w:pPr>
              <w:pStyle w:val="Sinespaciado"/>
              <w:rPr>
                <w:rFonts w:cs="Times New Roman"/>
                <w:sz w:val="20"/>
                <w:szCs w:val="20"/>
              </w:rPr>
            </w:pPr>
            <w:r w:rsidRPr="004F08E7">
              <w:rPr>
                <w:rFonts w:cs="Times New Roman"/>
                <w:sz w:val="20"/>
                <w:szCs w:val="20"/>
              </w:rPr>
              <w:t xml:space="preserve">Deficiencia en los accesos de enlace de la ciudad a la carretera. </w:t>
            </w:r>
          </w:p>
          <w:p w14:paraId="628005F1" w14:textId="6DC774EE" w:rsidR="004718A7" w:rsidRPr="004F08E7" w:rsidRDefault="00A25503" w:rsidP="00F31704">
            <w:pPr>
              <w:pStyle w:val="Sinespaciado"/>
              <w:rPr>
                <w:rFonts w:cs="Times New Roman"/>
                <w:sz w:val="20"/>
                <w:szCs w:val="20"/>
              </w:rPr>
            </w:pPr>
            <w:r w:rsidRPr="004F08E7">
              <w:rPr>
                <w:rFonts w:cs="Times New Roman"/>
                <w:sz w:val="20"/>
                <w:szCs w:val="20"/>
              </w:rPr>
              <w:t xml:space="preserve">Falencias en la </w:t>
            </w:r>
            <w:r w:rsidR="004718A7" w:rsidRPr="004F08E7">
              <w:rPr>
                <w:rFonts w:cs="Times New Roman"/>
                <w:sz w:val="20"/>
                <w:szCs w:val="20"/>
              </w:rPr>
              <w:t>conectividad</w:t>
            </w:r>
            <w:r w:rsidR="00EC260D" w:rsidRPr="004F08E7">
              <w:rPr>
                <w:rFonts w:cs="Times New Roman"/>
                <w:sz w:val="20"/>
                <w:szCs w:val="20"/>
              </w:rPr>
              <w:t xml:space="preserve"> </w:t>
            </w:r>
            <w:r w:rsidRPr="004F08E7">
              <w:rPr>
                <w:rFonts w:cs="Times New Roman"/>
                <w:sz w:val="20"/>
                <w:szCs w:val="20"/>
              </w:rPr>
              <w:t xml:space="preserve">de las </w:t>
            </w:r>
            <w:r w:rsidR="004718A7" w:rsidRPr="004F08E7">
              <w:rPr>
                <w:rFonts w:cs="Times New Roman"/>
                <w:sz w:val="20"/>
                <w:szCs w:val="20"/>
              </w:rPr>
              <w:t>redes de comunicación.</w:t>
            </w:r>
          </w:p>
          <w:p w14:paraId="6470E2EA" w14:textId="41F99CC1" w:rsidR="004718A7" w:rsidRPr="004F08E7" w:rsidRDefault="00A25503" w:rsidP="00F31704">
            <w:pPr>
              <w:pStyle w:val="Sinespaciado"/>
              <w:rPr>
                <w:rFonts w:cs="Times New Roman"/>
                <w:sz w:val="20"/>
                <w:szCs w:val="20"/>
              </w:rPr>
            </w:pPr>
            <w:r w:rsidRPr="004F08E7">
              <w:rPr>
                <w:rFonts w:cs="Times New Roman"/>
                <w:sz w:val="20"/>
                <w:szCs w:val="20"/>
              </w:rPr>
              <w:t>Insuficiente</w:t>
            </w:r>
            <w:r w:rsidR="00CF16EF" w:rsidRPr="004F08E7">
              <w:rPr>
                <w:rFonts w:cs="Times New Roman"/>
                <w:sz w:val="20"/>
                <w:szCs w:val="20"/>
              </w:rPr>
              <w:t>s</w:t>
            </w:r>
            <w:r w:rsidRPr="004F08E7">
              <w:rPr>
                <w:rFonts w:cs="Times New Roman"/>
                <w:sz w:val="20"/>
                <w:szCs w:val="20"/>
              </w:rPr>
              <w:t xml:space="preserve"> </w:t>
            </w:r>
            <w:r w:rsidR="004718A7" w:rsidRPr="004F08E7">
              <w:rPr>
                <w:rFonts w:cs="Times New Roman"/>
                <w:sz w:val="20"/>
                <w:szCs w:val="20"/>
              </w:rPr>
              <w:t xml:space="preserve">servicios de transporte. </w:t>
            </w:r>
          </w:p>
          <w:p w14:paraId="1FFF6C69" w14:textId="5A7538A6" w:rsidR="00CF16EF" w:rsidRPr="004F08E7" w:rsidRDefault="00CF16EF" w:rsidP="00F31704">
            <w:pPr>
              <w:pStyle w:val="Sinespaciado"/>
              <w:rPr>
                <w:rFonts w:cs="Times New Roman"/>
                <w:sz w:val="20"/>
                <w:szCs w:val="20"/>
              </w:rPr>
            </w:pPr>
            <w:r w:rsidRPr="004F08E7">
              <w:rPr>
                <w:rFonts w:cs="Times New Roman"/>
                <w:sz w:val="20"/>
                <w:szCs w:val="20"/>
              </w:rPr>
              <w:t>Deficiente uso de las redes sociales turísticas.</w:t>
            </w:r>
          </w:p>
          <w:p w14:paraId="59BE0838" w14:textId="77777777" w:rsidR="004718A7" w:rsidRPr="004F08E7" w:rsidRDefault="004718A7" w:rsidP="00F31704">
            <w:pPr>
              <w:pStyle w:val="Sinespaciado"/>
              <w:rPr>
                <w:rFonts w:cs="Times New Roman"/>
                <w:b/>
                <w:bCs/>
                <w:sz w:val="20"/>
                <w:szCs w:val="20"/>
                <w:u w:val="single"/>
              </w:rPr>
            </w:pPr>
            <w:r w:rsidRPr="004F08E7">
              <w:rPr>
                <w:rFonts w:cs="Times New Roman"/>
                <w:b/>
                <w:bCs/>
                <w:sz w:val="20"/>
                <w:szCs w:val="20"/>
                <w:u w:val="single"/>
              </w:rPr>
              <w:t xml:space="preserve">Oportunidades </w:t>
            </w:r>
          </w:p>
          <w:p w14:paraId="6A4E24AF" w14:textId="77777777" w:rsidR="004718A7" w:rsidRPr="004F08E7" w:rsidRDefault="004718A7" w:rsidP="00F31704">
            <w:pPr>
              <w:pStyle w:val="Sinespaciado"/>
              <w:rPr>
                <w:rFonts w:cs="Times New Roman"/>
                <w:sz w:val="20"/>
                <w:szCs w:val="20"/>
                <w:shd w:val="clear" w:color="auto" w:fill="FFFFFF"/>
              </w:rPr>
            </w:pPr>
            <w:r w:rsidRPr="004F08E7">
              <w:rPr>
                <w:rFonts w:cs="Times New Roman"/>
                <w:sz w:val="20"/>
                <w:szCs w:val="20"/>
                <w:shd w:val="clear" w:color="auto" w:fill="FFFFFF"/>
              </w:rPr>
              <w:t>Desarrollar destinos turísticos más sustentables y reactivar el turismo de deportes extremos y de aventura en áreas naturales.</w:t>
            </w:r>
          </w:p>
          <w:p w14:paraId="52E22D55" w14:textId="090526CB" w:rsidR="004718A7" w:rsidRPr="004F08E7" w:rsidRDefault="004718A7" w:rsidP="00F31704">
            <w:pPr>
              <w:pStyle w:val="Sinespaciado"/>
              <w:rPr>
                <w:rFonts w:cs="Times New Roman"/>
                <w:sz w:val="20"/>
                <w:szCs w:val="20"/>
                <w:shd w:val="clear" w:color="auto" w:fill="FFFFFF"/>
              </w:rPr>
            </w:pPr>
            <w:r w:rsidRPr="004F08E7">
              <w:rPr>
                <w:rFonts w:cs="Times New Roman"/>
                <w:sz w:val="20"/>
                <w:szCs w:val="20"/>
                <w:shd w:val="clear" w:color="auto" w:fill="FFFFFF"/>
              </w:rPr>
              <w:t>Establecer programas estratégicos</w:t>
            </w:r>
            <w:r w:rsidR="00EC260D" w:rsidRPr="004F08E7">
              <w:rPr>
                <w:rFonts w:cs="Times New Roman"/>
                <w:sz w:val="20"/>
                <w:szCs w:val="20"/>
                <w:shd w:val="clear" w:color="auto" w:fill="FFFFFF"/>
              </w:rPr>
              <w:t xml:space="preserve"> </w:t>
            </w:r>
            <w:r w:rsidRPr="004F08E7">
              <w:rPr>
                <w:rFonts w:cs="Times New Roman"/>
                <w:sz w:val="20"/>
                <w:szCs w:val="20"/>
                <w:shd w:val="clear" w:color="auto" w:fill="FFFFFF"/>
              </w:rPr>
              <w:t>para mejorar el turismo.</w:t>
            </w:r>
          </w:p>
          <w:p w14:paraId="49F1F4F6" w14:textId="1A8CAB3D" w:rsidR="004718A7" w:rsidRPr="004F08E7" w:rsidRDefault="004718A7" w:rsidP="00F31704">
            <w:pPr>
              <w:pStyle w:val="Sinespaciado"/>
              <w:rPr>
                <w:rFonts w:cs="Times New Roman"/>
                <w:sz w:val="20"/>
                <w:szCs w:val="20"/>
                <w:shd w:val="clear" w:color="auto" w:fill="FFFFFF"/>
              </w:rPr>
            </w:pPr>
            <w:r w:rsidRPr="004F08E7">
              <w:rPr>
                <w:rFonts w:cs="Times New Roman"/>
                <w:sz w:val="20"/>
                <w:szCs w:val="20"/>
                <w:shd w:val="clear" w:color="auto" w:fill="FFFFFF"/>
              </w:rPr>
              <w:t>Crear alianzas estratégicas con otros puntos potenciales turísticos</w:t>
            </w:r>
            <w:r w:rsidR="00EC260D" w:rsidRPr="004F08E7">
              <w:rPr>
                <w:rFonts w:cs="Times New Roman"/>
                <w:sz w:val="20"/>
                <w:szCs w:val="20"/>
                <w:shd w:val="clear" w:color="auto" w:fill="FFFFFF"/>
              </w:rPr>
              <w:t xml:space="preserve"> </w:t>
            </w:r>
            <w:r w:rsidRPr="004F08E7">
              <w:rPr>
                <w:rFonts w:cs="Times New Roman"/>
                <w:sz w:val="20"/>
                <w:szCs w:val="20"/>
                <w:shd w:val="clear" w:color="auto" w:fill="FFFFFF"/>
              </w:rPr>
              <w:t xml:space="preserve">para asegurar la sostenibilidad </w:t>
            </w:r>
          </w:p>
          <w:p w14:paraId="624F6E76" w14:textId="2A31C700" w:rsidR="004718A7" w:rsidRPr="004F08E7" w:rsidRDefault="004718A7" w:rsidP="00F31704">
            <w:pPr>
              <w:pStyle w:val="Sinespaciado"/>
              <w:rPr>
                <w:rFonts w:cs="Times New Roman"/>
                <w:sz w:val="20"/>
                <w:szCs w:val="20"/>
                <w:shd w:val="clear" w:color="auto" w:fill="FFFFFF"/>
              </w:rPr>
            </w:pPr>
            <w:r w:rsidRPr="004F08E7">
              <w:rPr>
                <w:rFonts w:cs="Times New Roman"/>
                <w:sz w:val="20"/>
                <w:szCs w:val="20"/>
                <w:shd w:val="clear" w:color="auto" w:fill="FFFFFF"/>
              </w:rPr>
              <w:t>Capacitar a la comunidad en nuevos emprendimiento</w:t>
            </w:r>
            <w:r w:rsidR="004B2FA5" w:rsidRPr="004F08E7">
              <w:rPr>
                <w:rFonts w:cs="Times New Roman"/>
                <w:sz w:val="20"/>
                <w:szCs w:val="20"/>
                <w:shd w:val="clear" w:color="auto" w:fill="FFFFFF"/>
              </w:rPr>
              <w:t>s</w:t>
            </w:r>
            <w:r w:rsidRPr="004F08E7">
              <w:rPr>
                <w:rFonts w:cs="Times New Roman"/>
                <w:sz w:val="20"/>
                <w:szCs w:val="20"/>
                <w:shd w:val="clear" w:color="auto" w:fill="FFFFFF"/>
              </w:rPr>
              <w:t xml:space="preserve"> turístico</w:t>
            </w:r>
            <w:r w:rsidR="004B2FA5" w:rsidRPr="004F08E7">
              <w:rPr>
                <w:rFonts w:cs="Times New Roman"/>
                <w:sz w:val="20"/>
                <w:szCs w:val="20"/>
                <w:shd w:val="clear" w:color="auto" w:fill="FFFFFF"/>
              </w:rPr>
              <w:t>s</w:t>
            </w:r>
          </w:p>
          <w:p w14:paraId="1C4D90B1" w14:textId="33C5F891" w:rsidR="004718A7" w:rsidRPr="004F08E7" w:rsidRDefault="00CF16EF" w:rsidP="00F31704">
            <w:pPr>
              <w:pStyle w:val="Sinespaciado"/>
              <w:rPr>
                <w:rFonts w:cs="Times New Roman"/>
                <w:sz w:val="20"/>
                <w:szCs w:val="20"/>
                <w:shd w:val="clear" w:color="auto" w:fill="FFFFFF"/>
              </w:rPr>
            </w:pPr>
            <w:r w:rsidRPr="004F08E7">
              <w:rPr>
                <w:rFonts w:cs="Times New Roman"/>
                <w:sz w:val="20"/>
                <w:szCs w:val="20"/>
                <w:shd w:val="clear" w:color="auto" w:fill="FFFFFF"/>
              </w:rPr>
              <w:t xml:space="preserve">Uso adecuado de las páginas web, redes sociales propuestas por el </w:t>
            </w:r>
            <w:r w:rsidR="004718A7" w:rsidRPr="004F08E7">
              <w:rPr>
                <w:rFonts w:cs="Times New Roman"/>
                <w:sz w:val="20"/>
                <w:szCs w:val="20"/>
                <w:shd w:val="clear" w:color="auto" w:fill="FFFFFF"/>
              </w:rPr>
              <w:t>Ministerio de Turismo.</w:t>
            </w:r>
          </w:p>
          <w:p w14:paraId="66B49863" w14:textId="77777777" w:rsidR="004718A7" w:rsidRPr="004F08E7" w:rsidRDefault="004718A7" w:rsidP="00F31704">
            <w:pPr>
              <w:pStyle w:val="Sinespaciado"/>
              <w:rPr>
                <w:rFonts w:cs="Times New Roman"/>
                <w:sz w:val="20"/>
                <w:szCs w:val="20"/>
                <w:shd w:val="clear" w:color="auto" w:fill="FFFFFF"/>
              </w:rPr>
            </w:pPr>
            <w:r w:rsidRPr="004F08E7">
              <w:rPr>
                <w:rFonts w:cs="Times New Roman"/>
                <w:sz w:val="20"/>
                <w:szCs w:val="20"/>
                <w:shd w:val="clear" w:color="auto" w:fill="FFFFFF"/>
              </w:rPr>
              <w:t>Asociación entre PYMES</w:t>
            </w:r>
          </w:p>
          <w:p w14:paraId="3946EFBF" w14:textId="77777777" w:rsidR="004718A7" w:rsidRPr="004F08E7" w:rsidRDefault="004718A7" w:rsidP="00F31704">
            <w:pPr>
              <w:pStyle w:val="Sinespaciado"/>
              <w:rPr>
                <w:rFonts w:cs="Times New Roman"/>
                <w:b/>
                <w:bCs/>
                <w:sz w:val="20"/>
                <w:szCs w:val="20"/>
                <w:u w:val="single"/>
              </w:rPr>
            </w:pPr>
            <w:r w:rsidRPr="004F08E7">
              <w:rPr>
                <w:rFonts w:cs="Times New Roman"/>
                <w:b/>
                <w:bCs/>
                <w:sz w:val="20"/>
                <w:szCs w:val="20"/>
                <w:u w:val="single"/>
              </w:rPr>
              <w:t>Amenazas</w:t>
            </w:r>
          </w:p>
          <w:p w14:paraId="71684DCC" w14:textId="77777777" w:rsidR="004718A7" w:rsidRPr="004F08E7" w:rsidRDefault="004718A7" w:rsidP="00F31704">
            <w:pPr>
              <w:pStyle w:val="Sinespaciado"/>
              <w:rPr>
                <w:rFonts w:cs="Times New Roman"/>
                <w:sz w:val="20"/>
                <w:szCs w:val="20"/>
              </w:rPr>
            </w:pPr>
            <w:r w:rsidRPr="004F08E7">
              <w:rPr>
                <w:rFonts w:cs="Times New Roman"/>
                <w:sz w:val="20"/>
                <w:szCs w:val="20"/>
              </w:rPr>
              <w:t>Establecimiento de estrategias para el control policial, incrementando el número de personal</w:t>
            </w:r>
          </w:p>
          <w:p w14:paraId="497D7C07" w14:textId="78817371" w:rsidR="004718A7" w:rsidRPr="004F08E7" w:rsidRDefault="004718A7" w:rsidP="00F31704">
            <w:pPr>
              <w:pStyle w:val="Sinespaciado"/>
              <w:rPr>
                <w:rFonts w:cs="Times New Roman"/>
                <w:sz w:val="20"/>
                <w:szCs w:val="20"/>
              </w:rPr>
            </w:pPr>
            <w:r w:rsidRPr="004F08E7">
              <w:rPr>
                <w:rFonts w:cs="Times New Roman"/>
                <w:sz w:val="20"/>
                <w:szCs w:val="20"/>
              </w:rPr>
              <w:t>Establecer políticas que limiten la extracción indiscriminada de arena</w:t>
            </w:r>
            <w:r w:rsidR="00EC260D" w:rsidRPr="004F08E7">
              <w:rPr>
                <w:rFonts w:cs="Times New Roman"/>
                <w:sz w:val="20"/>
                <w:szCs w:val="20"/>
              </w:rPr>
              <w:t xml:space="preserve"> </w:t>
            </w:r>
            <w:r w:rsidRPr="004F08E7">
              <w:rPr>
                <w:rFonts w:cs="Times New Roman"/>
                <w:sz w:val="20"/>
                <w:szCs w:val="20"/>
              </w:rPr>
              <w:t>y la pesca.</w:t>
            </w:r>
          </w:p>
          <w:p w14:paraId="393C9026" w14:textId="77777777" w:rsidR="002962FB" w:rsidRPr="004F08E7" w:rsidRDefault="004718A7" w:rsidP="00F31704">
            <w:pPr>
              <w:pStyle w:val="Sinespaciado"/>
              <w:rPr>
                <w:rFonts w:cs="Times New Roman"/>
                <w:sz w:val="20"/>
                <w:szCs w:val="20"/>
              </w:rPr>
            </w:pPr>
            <w:r w:rsidRPr="004F08E7">
              <w:rPr>
                <w:rFonts w:cs="Times New Roman"/>
                <w:sz w:val="20"/>
                <w:szCs w:val="20"/>
              </w:rPr>
              <w:t>Realizar campañas de Concientización masiva a la población para mantener limpio el manglar de la parroquia Crucita.</w:t>
            </w:r>
          </w:p>
          <w:p w14:paraId="4F19AA2F" w14:textId="6372C131" w:rsidR="004718A7" w:rsidRPr="004F08E7" w:rsidRDefault="004718A7" w:rsidP="00F31704">
            <w:pPr>
              <w:pStyle w:val="Sinespaciado"/>
              <w:rPr>
                <w:rFonts w:cs="Times New Roman"/>
                <w:sz w:val="20"/>
                <w:szCs w:val="20"/>
              </w:rPr>
            </w:pPr>
            <w:r w:rsidRPr="004F08E7">
              <w:rPr>
                <w:rFonts w:cs="Times New Roman"/>
                <w:sz w:val="20"/>
                <w:szCs w:val="20"/>
              </w:rPr>
              <w:t>Establecer mayor control de los animales que deambulan en las calles de la parroquia Crucita</w:t>
            </w:r>
          </w:p>
        </w:tc>
      </w:tr>
      <w:tr w:rsidR="001C6885" w:rsidRPr="004F08E7" w14:paraId="6E511E3A" w14:textId="27516AF4" w:rsidTr="00F31704">
        <w:trPr>
          <w:trHeight w:val="489"/>
        </w:trPr>
        <w:tc>
          <w:tcPr>
            <w:tcW w:w="817" w:type="dxa"/>
            <w:vMerge w:val="restart"/>
            <w:textDirection w:val="btLr"/>
          </w:tcPr>
          <w:p w14:paraId="0BE12636" w14:textId="74D85B3E" w:rsidR="004718A7" w:rsidRPr="004F08E7" w:rsidRDefault="004718A7" w:rsidP="00F31704">
            <w:pPr>
              <w:autoSpaceDE w:val="0"/>
              <w:autoSpaceDN w:val="0"/>
              <w:adjustRightInd w:val="0"/>
              <w:spacing w:after="240"/>
              <w:jc w:val="center"/>
              <w:rPr>
                <w:rFonts w:ascii="Times New Roman" w:hAnsi="Times New Roman" w:cs="Times New Roman"/>
                <w:sz w:val="20"/>
                <w:szCs w:val="20"/>
                <w:shd w:val="clear" w:color="auto" w:fill="FFFFFF"/>
              </w:rPr>
            </w:pPr>
            <w:r w:rsidRPr="004F08E7">
              <w:rPr>
                <w:rFonts w:ascii="Times New Roman" w:hAnsi="Times New Roman" w:cs="Times New Roman"/>
                <w:b/>
                <w:sz w:val="20"/>
                <w:szCs w:val="20"/>
                <w:shd w:val="clear" w:color="auto" w:fill="FFFFFF"/>
              </w:rPr>
              <w:lastRenderedPageBreak/>
              <w:t>SEGUNDA ETAPA:</w:t>
            </w:r>
            <w:r w:rsidRPr="004F08E7">
              <w:rPr>
                <w:rFonts w:ascii="Times New Roman" w:hAnsi="Times New Roman" w:cs="Times New Roman"/>
                <w:sz w:val="20"/>
                <w:szCs w:val="20"/>
                <w:shd w:val="clear" w:color="auto" w:fill="FFFFFF"/>
              </w:rPr>
              <w:t xml:space="preserve"> Ejecución</w:t>
            </w:r>
          </w:p>
          <w:p w14:paraId="2CD94277" w14:textId="77777777" w:rsidR="004718A7" w:rsidRPr="004F08E7" w:rsidRDefault="004718A7" w:rsidP="00F31704">
            <w:pPr>
              <w:autoSpaceDE w:val="0"/>
              <w:autoSpaceDN w:val="0"/>
              <w:adjustRightInd w:val="0"/>
              <w:spacing w:after="240"/>
              <w:jc w:val="center"/>
              <w:rPr>
                <w:rFonts w:ascii="Times New Roman" w:hAnsi="Times New Roman" w:cs="Times New Roman"/>
                <w:b/>
                <w:sz w:val="20"/>
                <w:szCs w:val="20"/>
                <w:shd w:val="clear" w:color="auto" w:fill="FFFFFF"/>
              </w:rPr>
            </w:pPr>
          </w:p>
        </w:tc>
        <w:tc>
          <w:tcPr>
            <w:tcW w:w="992" w:type="dxa"/>
            <w:vMerge w:val="restart"/>
            <w:textDirection w:val="btLr"/>
          </w:tcPr>
          <w:p w14:paraId="29CB9539" w14:textId="63D24395" w:rsidR="004718A7" w:rsidRPr="004F08E7" w:rsidRDefault="004718A7" w:rsidP="00F31704">
            <w:pPr>
              <w:spacing w:after="240"/>
              <w:jc w:val="center"/>
              <w:rPr>
                <w:rFonts w:ascii="Times New Roman" w:hAnsi="Times New Roman" w:cs="Times New Roman"/>
                <w:sz w:val="20"/>
                <w:szCs w:val="20"/>
              </w:rPr>
            </w:pPr>
            <w:r w:rsidRPr="004F08E7">
              <w:rPr>
                <w:rFonts w:ascii="Times New Roman" w:hAnsi="Times New Roman" w:cs="Times New Roman"/>
                <w:b/>
                <w:sz w:val="20"/>
                <w:szCs w:val="20"/>
                <w:shd w:val="clear" w:color="auto" w:fill="FFFFFF"/>
              </w:rPr>
              <w:t>PRIMERA FASE:</w:t>
            </w:r>
            <w:r w:rsidRPr="004F08E7">
              <w:rPr>
                <w:rFonts w:ascii="Times New Roman" w:hAnsi="Times New Roman" w:cs="Times New Roman"/>
                <w:sz w:val="20"/>
                <w:szCs w:val="20"/>
                <w:shd w:val="clear" w:color="auto" w:fill="FFFFFF"/>
              </w:rPr>
              <w:t xml:space="preserve"> </w:t>
            </w:r>
            <w:r w:rsidR="007131BB" w:rsidRPr="004F08E7">
              <w:rPr>
                <w:rFonts w:ascii="Times New Roman" w:hAnsi="Times New Roman" w:cs="Times New Roman"/>
                <w:sz w:val="20"/>
                <w:szCs w:val="20"/>
              </w:rPr>
              <w:t>Implementación de la</w:t>
            </w:r>
            <w:r w:rsidR="00EC260D" w:rsidRPr="004F08E7">
              <w:rPr>
                <w:rFonts w:ascii="Times New Roman" w:hAnsi="Times New Roman" w:cs="Times New Roman"/>
                <w:sz w:val="20"/>
                <w:szCs w:val="20"/>
              </w:rPr>
              <w:t xml:space="preserve"> </w:t>
            </w:r>
            <w:r w:rsidR="009520FA" w:rsidRPr="004F08E7">
              <w:rPr>
                <w:rFonts w:ascii="Times New Roman" w:hAnsi="Times New Roman" w:cs="Times New Roman"/>
                <w:sz w:val="20"/>
                <w:szCs w:val="20"/>
              </w:rPr>
              <w:t xml:space="preserve">estrategia </w:t>
            </w:r>
          </w:p>
          <w:p w14:paraId="25D7919E" w14:textId="77777777" w:rsidR="004718A7" w:rsidRPr="004F08E7" w:rsidRDefault="004718A7" w:rsidP="00F31704">
            <w:pPr>
              <w:autoSpaceDE w:val="0"/>
              <w:autoSpaceDN w:val="0"/>
              <w:adjustRightInd w:val="0"/>
              <w:spacing w:after="240"/>
              <w:jc w:val="center"/>
              <w:rPr>
                <w:rFonts w:ascii="Times New Roman" w:hAnsi="Times New Roman" w:cs="Times New Roman"/>
                <w:b/>
                <w:sz w:val="20"/>
                <w:szCs w:val="20"/>
                <w:shd w:val="clear" w:color="auto" w:fill="FFFFFF"/>
              </w:rPr>
            </w:pPr>
          </w:p>
        </w:tc>
        <w:tc>
          <w:tcPr>
            <w:tcW w:w="2864" w:type="dxa"/>
            <w:vMerge w:val="restart"/>
          </w:tcPr>
          <w:p w14:paraId="59FA31B0" w14:textId="433EED1A" w:rsidR="00401A8F" w:rsidRPr="004F08E7" w:rsidRDefault="00456E9B" w:rsidP="00F31704">
            <w:pPr>
              <w:pStyle w:val="Sinespaciado"/>
              <w:rPr>
                <w:rFonts w:cs="Times New Roman"/>
                <w:sz w:val="20"/>
                <w:szCs w:val="20"/>
              </w:rPr>
            </w:pPr>
            <w:r w:rsidRPr="004F08E7">
              <w:rPr>
                <w:rFonts w:cs="Times New Roman"/>
                <w:sz w:val="20"/>
                <w:szCs w:val="20"/>
              </w:rPr>
              <w:t>Para implementar la estrategia es necesario primeramente analizar las</w:t>
            </w:r>
            <w:r w:rsidR="00EC260D" w:rsidRPr="004F08E7">
              <w:rPr>
                <w:rFonts w:cs="Times New Roman"/>
                <w:sz w:val="20"/>
                <w:szCs w:val="20"/>
              </w:rPr>
              <w:t xml:space="preserve"> </w:t>
            </w:r>
            <w:r w:rsidRPr="004F08E7">
              <w:rPr>
                <w:rFonts w:cs="Times New Roman"/>
                <w:sz w:val="20"/>
                <w:szCs w:val="20"/>
              </w:rPr>
              <w:t>necesidades identificadas en el diagnóstico para que, con base en ellas,</w:t>
            </w:r>
            <w:r w:rsidR="00EC260D" w:rsidRPr="004F08E7">
              <w:rPr>
                <w:rFonts w:cs="Times New Roman"/>
                <w:sz w:val="20"/>
                <w:szCs w:val="20"/>
              </w:rPr>
              <w:t xml:space="preserve"> </w:t>
            </w:r>
            <w:r w:rsidRPr="004F08E7">
              <w:rPr>
                <w:rFonts w:cs="Times New Roman"/>
                <w:sz w:val="20"/>
                <w:szCs w:val="20"/>
              </w:rPr>
              <w:t>desarrollar los contenidos que podrían ayudar a un mejor posicionamiento turístico en destino de sol y playa parroquia Crucita.</w:t>
            </w:r>
          </w:p>
        </w:tc>
        <w:tc>
          <w:tcPr>
            <w:tcW w:w="4394" w:type="dxa"/>
          </w:tcPr>
          <w:p w14:paraId="7980CA62" w14:textId="79FBD211" w:rsidR="004718A7" w:rsidRPr="004F08E7" w:rsidRDefault="004718A7" w:rsidP="00F31704">
            <w:pPr>
              <w:pStyle w:val="Sinespaciado"/>
              <w:rPr>
                <w:rFonts w:cs="Times New Roman"/>
                <w:b/>
                <w:sz w:val="20"/>
                <w:szCs w:val="20"/>
                <w:shd w:val="clear" w:color="auto" w:fill="FFFFFF"/>
              </w:rPr>
            </w:pPr>
            <w:r w:rsidRPr="004F08E7">
              <w:rPr>
                <w:rFonts w:cs="Times New Roman"/>
                <w:b/>
                <w:sz w:val="20"/>
                <w:szCs w:val="20"/>
                <w:shd w:val="clear" w:color="auto" w:fill="FFFFFF"/>
              </w:rPr>
              <w:t xml:space="preserve">OBJETIVO: </w:t>
            </w:r>
            <w:r w:rsidR="009520FA" w:rsidRPr="004F08E7">
              <w:rPr>
                <w:rFonts w:cs="Times New Roman"/>
                <w:sz w:val="20"/>
                <w:szCs w:val="20"/>
                <w:shd w:val="clear" w:color="auto" w:fill="FFFFFF"/>
              </w:rPr>
              <w:t>Implementar la estra</w:t>
            </w:r>
            <w:r w:rsidR="000A183E" w:rsidRPr="004F08E7">
              <w:rPr>
                <w:rFonts w:cs="Times New Roman"/>
                <w:sz w:val="20"/>
                <w:szCs w:val="20"/>
                <w:shd w:val="clear" w:color="auto" w:fill="FFFFFF"/>
              </w:rPr>
              <w:t>te</w:t>
            </w:r>
            <w:r w:rsidR="009520FA" w:rsidRPr="004F08E7">
              <w:rPr>
                <w:rFonts w:cs="Times New Roman"/>
                <w:sz w:val="20"/>
                <w:szCs w:val="20"/>
                <w:shd w:val="clear" w:color="auto" w:fill="FFFFFF"/>
              </w:rPr>
              <w:t>gi</w:t>
            </w:r>
            <w:r w:rsidR="000A183E" w:rsidRPr="004F08E7">
              <w:rPr>
                <w:rFonts w:cs="Times New Roman"/>
                <w:sz w:val="20"/>
                <w:szCs w:val="20"/>
                <w:shd w:val="clear" w:color="auto" w:fill="FFFFFF"/>
              </w:rPr>
              <w:t>a</w:t>
            </w:r>
            <w:r w:rsidR="00EC260D" w:rsidRPr="004F08E7">
              <w:rPr>
                <w:rFonts w:cs="Times New Roman"/>
                <w:sz w:val="20"/>
                <w:szCs w:val="20"/>
                <w:shd w:val="clear" w:color="auto" w:fill="FFFFFF"/>
              </w:rPr>
              <w:t xml:space="preserve"> </w:t>
            </w:r>
            <w:r w:rsidR="00E61210" w:rsidRPr="004F08E7">
              <w:rPr>
                <w:rFonts w:cs="Times New Roman"/>
                <w:sz w:val="20"/>
                <w:szCs w:val="20"/>
                <w:shd w:val="clear" w:color="auto" w:fill="FFFFFF"/>
              </w:rPr>
              <w:t xml:space="preserve">para el </w:t>
            </w:r>
            <w:r w:rsidR="00E61210" w:rsidRPr="004F08E7">
              <w:rPr>
                <w:rFonts w:cs="Times New Roman"/>
                <w:sz w:val="20"/>
                <w:szCs w:val="20"/>
              </w:rPr>
              <w:t>posicionamiento turístico</w:t>
            </w:r>
            <w:r w:rsidR="00EC260D" w:rsidRPr="004F08E7">
              <w:rPr>
                <w:rFonts w:cs="Times New Roman"/>
                <w:sz w:val="20"/>
                <w:szCs w:val="20"/>
              </w:rPr>
              <w:t xml:space="preserve"> </w:t>
            </w:r>
            <w:r w:rsidR="00E61210" w:rsidRPr="004F08E7">
              <w:rPr>
                <w:rFonts w:cs="Times New Roman"/>
                <w:sz w:val="20"/>
                <w:szCs w:val="20"/>
              </w:rPr>
              <w:t>de l</w:t>
            </w:r>
            <w:r w:rsidR="00E61210" w:rsidRPr="004F08E7">
              <w:rPr>
                <w:rFonts w:cs="Times New Roman"/>
                <w:sz w:val="20"/>
                <w:szCs w:val="20"/>
                <w:lang w:val="es-ES"/>
              </w:rPr>
              <w:t>a parroquia Crucita.</w:t>
            </w:r>
          </w:p>
        </w:tc>
      </w:tr>
      <w:tr w:rsidR="001C6885" w:rsidRPr="004F08E7" w14:paraId="381CF90C" w14:textId="77777777" w:rsidTr="00F31704">
        <w:trPr>
          <w:trHeight w:val="687"/>
        </w:trPr>
        <w:tc>
          <w:tcPr>
            <w:tcW w:w="817" w:type="dxa"/>
            <w:vMerge/>
            <w:textDirection w:val="btLr"/>
          </w:tcPr>
          <w:p w14:paraId="4633ECB5" w14:textId="0A1CC5EA" w:rsidR="004718A7" w:rsidRPr="004F08E7" w:rsidRDefault="004718A7" w:rsidP="00F31704">
            <w:pPr>
              <w:autoSpaceDE w:val="0"/>
              <w:autoSpaceDN w:val="0"/>
              <w:adjustRightInd w:val="0"/>
              <w:spacing w:after="240"/>
              <w:jc w:val="center"/>
              <w:rPr>
                <w:rFonts w:ascii="Times New Roman" w:hAnsi="Times New Roman" w:cs="Times New Roman"/>
                <w:b/>
                <w:sz w:val="20"/>
                <w:szCs w:val="20"/>
                <w:shd w:val="clear" w:color="auto" w:fill="FFFFFF"/>
              </w:rPr>
            </w:pPr>
          </w:p>
        </w:tc>
        <w:tc>
          <w:tcPr>
            <w:tcW w:w="992" w:type="dxa"/>
            <w:vMerge/>
            <w:textDirection w:val="btLr"/>
          </w:tcPr>
          <w:p w14:paraId="510CB033" w14:textId="77777777" w:rsidR="004718A7" w:rsidRPr="004F08E7" w:rsidRDefault="004718A7" w:rsidP="00F31704">
            <w:pPr>
              <w:spacing w:after="240"/>
              <w:jc w:val="center"/>
              <w:rPr>
                <w:rFonts w:ascii="Times New Roman" w:hAnsi="Times New Roman" w:cs="Times New Roman"/>
                <w:b/>
                <w:sz w:val="20"/>
                <w:szCs w:val="20"/>
                <w:shd w:val="clear" w:color="auto" w:fill="FFFFFF"/>
              </w:rPr>
            </w:pPr>
          </w:p>
        </w:tc>
        <w:tc>
          <w:tcPr>
            <w:tcW w:w="2864" w:type="dxa"/>
            <w:vMerge/>
          </w:tcPr>
          <w:p w14:paraId="6ED06333" w14:textId="77777777" w:rsidR="004718A7" w:rsidRPr="004F08E7" w:rsidRDefault="004718A7" w:rsidP="00F31704">
            <w:pPr>
              <w:pStyle w:val="Sinespaciado"/>
              <w:rPr>
                <w:rFonts w:cs="Times New Roman"/>
                <w:b/>
                <w:sz w:val="20"/>
                <w:szCs w:val="20"/>
                <w:shd w:val="clear" w:color="auto" w:fill="FFFFFF"/>
              </w:rPr>
            </w:pPr>
          </w:p>
        </w:tc>
        <w:tc>
          <w:tcPr>
            <w:tcW w:w="4394" w:type="dxa"/>
          </w:tcPr>
          <w:p w14:paraId="6F46E17E" w14:textId="77777777" w:rsidR="004718A7" w:rsidRPr="004F08E7" w:rsidRDefault="004718A7" w:rsidP="00F31704">
            <w:pPr>
              <w:pStyle w:val="Sinespaciado"/>
              <w:rPr>
                <w:rFonts w:cs="Times New Roman"/>
                <w:b/>
                <w:sz w:val="20"/>
                <w:szCs w:val="20"/>
                <w:shd w:val="clear" w:color="auto" w:fill="FFFFFF"/>
              </w:rPr>
            </w:pPr>
            <w:r w:rsidRPr="004F08E7">
              <w:rPr>
                <w:rFonts w:cs="Times New Roman"/>
                <w:b/>
                <w:sz w:val="20"/>
                <w:szCs w:val="20"/>
                <w:shd w:val="clear" w:color="auto" w:fill="FFFFFF"/>
              </w:rPr>
              <w:t xml:space="preserve">ACTIVIDADES: </w:t>
            </w:r>
          </w:p>
          <w:p w14:paraId="62C30F71" w14:textId="22DE97C5" w:rsidR="004718A7" w:rsidRPr="004F08E7" w:rsidRDefault="00FA5B03" w:rsidP="00F31704">
            <w:pPr>
              <w:pStyle w:val="Sinespaciado"/>
              <w:rPr>
                <w:rFonts w:cs="Times New Roman"/>
                <w:sz w:val="20"/>
                <w:szCs w:val="20"/>
                <w:shd w:val="clear" w:color="auto" w:fill="FFFFFF"/>
              </w:rPr>
            </w:pPr>
            <w:r w:rsidRPr="004F08E7">
              <w:rPr>
                <w:rFonts w:cs="Times New Roman"/>
                <w:sz w:val="20"/>
                <w:szCs w:val="20"/>
                <w:shd w:val="clear" w:color="auto" w:fill="FFFFFF"/>
              </w:rPr>
              <w:t>Establec</w:t>
            </w:r>
            <w:r w:rsidR="00CF16EF" w:rsidRPr="004F08E7">
              <w:rPr>
                <w:rFonts w:cs="Times New Roman"/>
                <w:sz w:val="20"/>
                <w:szCs w:val="20"/>
                <w:shd w:val="clear" w:color="auto" w:fill="FFFFFF"/>
              </w:rPr>
              <w:t xml:space="preserve">imiento de </w:t>
            </w:r>
            <w:r w:rsidRPr="004F08E7">
              <w:rPr>
                <w:rFonts w:cs="Times New Roman"/>
                <w:sz w:val="20"/>
                <w:szCs w:val="20"/>
                <w:shd w:val="clear" w:color="auto" w:fill="FFFFFF"/>
              </w:rPr>
              <w:t xml:space="preserve">un equipo </w:t>
            </w:r>
            <w:proofErr w:type="spellStart"/>
            <w:r w:rsidRPr="004F08E7">
              <w:rPr>
                <w:rFonts w:cs="Times New Roman"/>
                <w:sz w:val="20"/>
                <w:szCs w:val="20"/>
                <w:shd w:val="clear" w:color="auto" w:fill="FFFFFF"/>
              </w:rPr>
              <w:t>multidisciplario</w:t>
            </w:r>
            <w:proofErr w:type="spellEnd"/>
            <w:r w:rsidRPr="004F08E7">
              <w:rPr>
                <w:rFonts w:cs="Times New Roman"/>
                <w:sz w:val="20"/>
                <w:szCs w:val="20"/>
                <w:shd w:val="clear" w:color="auto" w:fill="FFFFFF"/>
              </w:rPr>
              <w:t xml:space="preserve"> que se encargue de la implementación de la estrategia.</w:t>
            </w:r>
          </w:p>
          <w:p w14:paraId="77C8EC83" w14:textId="276711C4" w:rsidR="00B07A1D" w:rsidRPr="004F08E7" w:rsidRDefault="00CF16EF" w:rsidP="00F31704">
            <w:pPr>
              <w:pStyle w:val="Sinespaciado"/>
              <w:rPr>
                <w:rFonts w:cs="Times New Roman"/>
                <w:sz w:val="20"/>
                <w:szCs w:val="20"/>
                <w:shd w:val="clear" w:color="auto" w:fill="FFFFFF"/>
              </w:rPr>
            </w:pPr>
            <w:r w:rsidRPr="004F08E7">
              <w:rPr>
                <w:rFonts w:cs="Times New Roman"/>
                <w:sz w:val="20"/>
                <w:szCs w:val="20"/>
                <w:shd w:val="clear" w:color="auto" w:fill="FFFFFF"/>
              </w:rPr>
              <w:t xml:space="preserve">Gestión de </w:t>
            </w:r>
            <w:r w:rsidR="00B07A1D" w:rsidRPr="004F08E7">
              <w:rPr>
                <w:rFonts w:cs="Times New Roman"/>
                <w:sz w:val="20"/>
                <w:szCs w:val="20"/>
                <w:shd w:val="clear" w:color="auto" w:fill="FFFFFF"/>
              </w:rPr>
              <w:t>los recursos necesarios para la implementación de la estrategia.</w:t>
            </w:r>
          </w:p>
          <w:p w14:paraId="72265B77" w14:textId="42524E2F" w:rsidR="00B07A1D" w:rsidRPr="004F08E7" w:rsidRDefault="00B07A1D" w:rsidP="00F31704">
            <w:pPr>
              <w:pStyle w:val="Sinespaciado"/>
              <w:rPr>
                <w:rFonts w:cs="Times New Roman"/>
                <w:sz w:val="20"/>
                <w:szCs w:val="20"/>
                <w:shd w:val="clear" w:color="auto" w:fill="FFFFFF"/>
              </w:rPr>
            </w:pPr>
            <w:r w:rsidRPr="004F08E7">
              <w:rPr>
                <w:rFonts w:cs="Times New Roman"/>
                <w:sz w:val="20"/>
                <w:szCs w:val="20"/>
                <w:shd w:val="clear" w:color="auto" w:fill="FFFFFF"/>
              </w:rPr>
              <w:t>Ejecu</w:t>
            </w:r>
            <w:r w:rsidR="00CF16EF" w:rsidRPr="004F08E7">
              <w:rPr>
                <w:rFonts w:cs="Times New Roman"/>
                <w:sz w:val="20"/>
                <w:szCs w:val="20"/>
                <w:shd w:val="clear" w:color="auto" w:fill="FFFFFF"/>
              </w:rPr>
              <w:t xml:space="preserve">ción de </w:t>
            </w:r>
            <w:r w:rsidRPr="004F08E7">
              <w:rPr>
                <w:rFonts w:cs="Times New Roman"/>
                <w:sz w:val="20"/>
                <w:szCs w:val="20"/>
                <w:shd w:val="clear" w:color="auto" w:fill="FFFFFF"/>
              </w:rPr>
              <w:t>la estrategia.</w:t>
            </w:r>
          </w:p>
          <w:p w14:paraId="4B7A9117" w14:textId="6E471119" w:rsidR="00647F87" w:rsidRPr="004F08E7" w:rsidRDefault="00CF16EF" w:rsidP="00F31704">
            <w:pPr>
              <w:pStyle w:val="Sinespaciado"/>
              <w:rPr>
                <w:rFonts w:cs="Times New Roman"/>
                <w:sz w:val="20"/>
                <w:szCs w:val="20"/>
                <w:shd w:val="clear" w:color="auto" w:fill="FFFFFF"/>
              </w:rPr>
            </w:pPr>
            <w:r w:rsidRPr="004F08E7">
              <w:rPr>
                <w:rFonts w:cs="Times New Roman"/>
                <w:sz w:val="20"/>
                <w:szCs w:val="20"/>
                <w:shd w:val="clear" w:color="auto" w:fill="FFFFFF"/>
              </w:rPr>
              <w:t>Rendición de</w:t>
            </w:r>
            <w:r w:rsidR="00B07A1D" w:rsidRPr="004F08E7">
              <w:rPr>
                <w:rFonts w:cs="Times New Roman"/>
                <w:sz w:val="20"/>
                <w:szCs w:val="20"/>
                <w:shd w:val="clear" w:color="auto" w:fill="FFFFFF"/>
              </w:rPr>
              <w:t xml:space="preserve"> </w:t>
            </w:r>
            <w:r w:rsidRPr="004F08E7">
              <w:rPr>
                <w:rFonts w:cs="Times New Roman"/>
                <w:sz w:val="20"/>
                <w:szCs w:val="20"/>
                <w:shd w:val="clear" w:color="auto" w:fill="FFFFFF"/>
              </w:rPr>
              <w:t xml:space="preserve">cuentas de las </w:t>
            </w:r>
            <w:r w:rsidR="00B07A1D" w:rsidRPr="004F08E7">
              <w:rPr>
                <w:rFonts w:cs="Times New Roman"/>
                <w:sz w:val="20"/>
                <w:szCs w:val="20"/>
                <w:shd w:val="clear" w:color="auto" w:fill="FFFFFF"/>
              </w:rPr>
              <w:t>acciones realizadas en cada una de las fases y etapas. (Videos, fotos, documentos, cronograma de actividades).</w:t>
            </w:r>
          </w:p>
        </w:tc>
      </w:tr>
      <w:tr w:rsidR="001C6885" w:rsidRPr="004F08E7" w14:paraId="3782A48D" w14:textId="5CE11733" w:rsidTr="00F31704">
        <w:tc>
          <w:tcPr>
            <w:tcW w:w="817" w:type="dxa"/>
            <w:vMerge/>
            <w:textDirection w:val="btLr"/>
          </w:tcPr>
          <w:p w14:paraId="3901897D" w14:textId="42F97392" w:rsidR="004718A7" w:rsidRPr="004F08E7" w:rsidRDefault="004718A7" w:rsidP="00F31704">
            <w:pPr>
              <w:autoSpaceDE w:val="0"/>
              <w:autoSpaceDN w:val="0"/>
              <w:adjustRightInd w:val="0"/>
              <w:spacing w:after="240"/>
              <w:jc w:val="center"/>
              <w:rPr>
                <w:rFonts w:ascii="Times New Roman" w:hAnsi="Times New Roman" w:cs="Times New Roman"/>
                <w:b/>
                <w:sz w:val="20"/>
                <w:szCs w:val="20"/>
                <w:shd w:val="clear" w:color="auto" w:fill="FFFFFF"/>
              </w:rPr>
            </w:pPr>
          </w:p>
        </w:tc>
        <w:tc>
          <w:tcPr>
            <w:tcW w:w="992" w:type="dxa"/>
            <w:vMerge w:val="restart"/>
            <w:textDirection w:val="btLr"/>
          </w:tcPr>
          <w:p w14:paraId="6D413BAB" w14:textId="77777777" w:rsidR="004718A7" w:rsidRPr="004F08E7" w:rsidRDefault="004718A7" w:rsidP="00F31704">
            <w:pPr>
              <w:spacing w:after="240"/>
              <w:jc w:val="center"/>
              <w:rPr>
                <w:rFonts w:ascii="Times New Roman" w:hAnsi="Times New Roman" w:cs="Times New Roman"/>
                <w:sz w:val="20"/>
                <w:szCs w:val="20"/>
              </w:rPr>
            </w:pPr>
            <w:r w:rsidRPr="004F08E7">
              <w:rPr>
                <w:rFonts w:ascii="Times New Roman" w:hAnsi="Times New Roman" w:cs="Times New Roman"/>
                <w:b/>
                <w:sz w:val="20"/>
                <w:szCs w:val="20"/>
                <w:shd w:val="clear" w:color="auto" w:fill="FFFFFF"/>
              </w:rPr>
              <w:t>SEGUNDA FASE:</w:t>
            </w:r>
            <w:r w:rsidRPr="004F08E7">
              <w:rPr>
                <w:rFonts w:ascii="Times New Roman" w:hAnsi="Times New Roman" w:cs="Times New Roman"/>
                <w:sz w:val="20"/>
                <w:szCs w:val="20"/>
                <w:shd w:val="clear" w:color="auto" w:fill="FFFFFF"/>
              </w:rPr>
              <w:t xml:space="preserve"> </w:t>
            </w:r>
            <w:r w:rsidRPr="004F08E7">
              <w:rPr>
                <w:rFonts w:ascii="Times New Roman" w:hAnsi="Times New Roman" w:cs="Times New Roman"/>
                <w:sz w:val="20"/>
                <w:szCs w:val="20"/>
              </w:rPr>
              <w:t>Comunicar, sensibilizar y capacitar</w:t>
            </w:r>
          </w:p>
          <w:p w14:paraId="0B0441FA" w14:textId="77777777" w:rsidR="004718A7" w:rsidRPr="004F08E7" w:rsidRDefault="004718A7" w:rsidP="00F31704">
            <w:pPr>
              <w:autoSpaceDE w:val="0"/>
              <w:autoSpaceDN w:val="0"/>
              <w:adjustRightInd w:val="0"/>
              <w:spacing w:after="240"/>
              <w:jc w:val="center"/>
              <w:rPr>
                <w:rFonts w:ascii="Times New Roman" w:hAnsi="Times New Roman" w:cs="Times New Roman"/>
                <w:b/>
                <w:sz w:val="20"/>
                <w:szCs w:val="20"/>
                <w:shd w:val="clear" w:color="auto" w:fill="FFFFFF"/>
              </w:rPr>
            </w:pPr>
          </w:p>
        </w:tc>
        <w:tc>
          <w:tcPr>
            <w:tcW w:w="2864" w:type="dxa"/>
            <w:vMerge w:val="restart"/>
          </w:tcPr>
          <w:p w14:paraId="3D63C4D3" w14:textId="50F70DA7" w:rsidR="00433FF1" w:rsidRPr="004F08E7" w:rsidRDefault="000F4DB4" w:rsidP="00F31704">
            <w:pPr>
              <w:pStyle w:val="Sinespaciado"/>
              <w:rPr>
                <w:rFonts w:cs="Times New Roman"/>
                <w:sz w:val="20"/>
                <w:szCs w:val="20"/>
                <w:shd w:val="clear" w:color="auto" w:fill="FFFFFF"/>
              </w:rPr>
            </w:pPr>
            <w:r w:rsidRPr="004F08E7">
              <w:rPr>
                <w:rFonts w:cs="Times New Roman"/>
                <w:sz w:val="20"/>
                <w:szCs w:val="20"/>
                <w:shd w:val="clear" w:color="auto" w:fill="FFFFFF"/>
              </w:rPr>
              <w:t>P</w:t>
            </w:r>
            <w:r w:rsidR="00187199" w:rsidRPr="004F08E7">
              <w:rPr>
                <w:rFonts w:cs="Times New Roman"/>
                <w:sz w:val="20"/>
                <w:szCs w:val="20"/>
                <w:shd w:val="clear" w:color="auto" w:fill="FFFFFF"/>
              </w:rPr>
              <w:t xml:space="preserve">ara </w:t>
            </w:r>
            <w:r w:rsidR="00A3620B" w:rsidRPr="004F08E7">
              <w:rPr>
                <w:rFonts w:cs="Times New Roman"/>
                <w:sz w:val="20"/>
                <w:szCs w:val="20"/>
              </w:rPr>
              <w:t xml:space="preserve">lograr </w:t>
            </w:r>
            <w:r w:rsidR="00187199" w:rsidRPr="004F08E7">
              <w:rPr>
                <w:rFonts w:cs="Times New Roman"/>
                <w:sz w:val="20"/>
                <w:szCs w:val="20"/>
              </w:rPr>
              <w:t>el posicionamiento turístico</w:t>
            </w:r>
            <w:r w:rsidR="00A3620B" w:rsidRPr="004F08E7">
              <w:rPr>
                <w:rFonts w:cs="Times New Roman"/>
                <w:sz w:val="20"/>
                <w:szCs w:val="20"/>
              </w:rPr>
              <w:t>, se debe considerar entre otros aspectos,</w:t>
            </w:r>
            <w:r w:rsidR="00EC260D" w:rsidRPr="004F08E7">
              <w:rPr>
                <w:rFonts w:cs="Times New Roman"/>
                <w:sz w:val="20"/>
                <w:szCs w:val="20"/>
              </w:rPr>
              <w:t xml:space="preserve"> </w:t>
            </w:r>
            <w:r w:rsidR="00187199" w:rsidRPr="004F08E7">
              <w:rPr>
                <w:rFonts w:cs="Times New Roman"/>
                <w:sz w:val="20"/>
                <w:szCs w:val="20"/>
              </w:rPr>
              <w:t>la comunicación, sensibilización y capacitación a los involucrados en el desarrollo de la estrategia</w:t>
            </w:r>
            <w:r w:rsidR="00456E9B" w:rsidRPr="004F08E7">
              <w:rPr>
                <w:rFonts w:cs="Times New Roman"/>
                <w:sz w:val="20"/>
                <w:szCs w:val="20"/>
              </w:rPr>
              <w:t>. Como diría</w:t>
            </w:r>
            <w:r w:rsidR="00EC260D" w:rsidRPr="004F08E7">
              <w:rPr>
                <w:rFonts w:cs="Times New Roman"/>
                <w:sz w:val="20"/>
                <w:szCs w:val="20"/>
              </w:rPr>
              <w:t xml:space="preserve"> </w:t>
            </w:r>
            <w:r w:rsidR="00456E9B" w:rsidRPr="004F08E7">
              <w:rPr>
                <w:rFonts w:cs="Times New Roman"/>
                <w:sz w:val="20"/>
                <w:szCs w:val="20"/>
              </w:rPr>
              <w:t xml:space="preserve">Chiavenato </w:t>
            </w:r>
            <w:sdt>
              <w:sdtPr>
                <w:rPr>
                  <w:rFonts w:cs="Times New Roman"/>
                  <w:sz w:val="20"/>
                  <w:szCs w:val="20"/>
                </w:rPr>
                <w:id w:val="983052961"/>
                <w:citation/>
              </w:sdtPr>
              <w:sdtEndPr/>
              <w:sdtContent>
                <w:r w:rsidR="00456E9B" w:rsidRPr="004F08E7">
                  <w:rPr>
                    <w:rFonts w:cs="Times New Roman"/>
                    <w:sz w:val="20"/>
                    <w:szCs w:val="20"/>
                  </w:rPr>
                  <w:fldChar w:fldCharType="begin"/>
                </w:r>
                <w:r w:rsidR="00456E9B" w:rsidRPr="004F08E7">
                  <w:rPr>
                    <w:rFonts w:cs="Times New Roman"/>
                    <w:sz w:val="20"/>
                    <w:szCs w:val="20"/>
                  </w:rPr>
                  <w:instrText xml:space="preserve">CITATION Chi09 \n  \t  \l 12298 </w:instrText>
                </w:r>
                <w:r w:rsidR="00456E9B" w:rsidRPr="004F08E7">
                  <w:rPr>
                    <w:rFonts w:cs="Times New Roman"/>
                    <w:sz w:val="20"/>
                    <w:szCs w:val="20"/>
                  </w:rPr>
                  <w:fldChar w:fldCharType="separate"/>
                </w:r>
                <w:r w:rsidR="00456E9B" w:rsidRPr="004F08E7">
                  <w:rPr>
                    <w:rFonts w:cs="Times New Roman"/>
                    <w:noProof/>
                    <w:sz w:val="20"/>
                    <w:szCs w:val="20"/>
                  </w:rPr>
                  <w:t>(2009)</w:t>
                </w:r>
                <w:r w:rsidR="00456E9B" w:rsidRPr="004F08E7">
                  <w:rPr>
                    <w:rFonts w:cs="Times New Roman"/>
                    <w:sz w:val="20"/>
                    <w:szCs w:val="20"/>
                  </w:rPr>
                  <w:fldChar w:fldCharType="end"/>
                </w:r>
              </w:sdtContent>
            </w:sdt>
            <w:r w:rsidR="00456E9B" w:rsidRPr="004F08E7">
              <w:rPr>
                <w:rFonts w:cs="Times New Roman"/>
                <w:sz w:val="20"/>
                <w:szCs w:val="20"/>
              </w:rPr>
              <w:t xml:space="preserve"> “la capacitación constituye el núcleo de un esfuerzo continuo, diseñado para mejorar las competencias de las personas y, en consecuencia, el desempeño de la organización”. (p. 377).</w:t>
            </w:r>
            <w:r w:rsidR="00695164" w:rsidRPr="004F08E7">
              <w:rPr>
                <w:rFonts w:cs="Times New Roman"/>
                <w:sz w:val="20"/>
                <w:szCs w:val="20"/>
              </w:rPr>
              <w:t xml:space="preserve"> De esta forma se podrá ayudar a la toma de decisiones para solucionar los problemas, alimentando la confianza, la posición asertiva y el desarrollo </w:t>
            </w:r>
            <w:r w:rsidR="00695164" w:rsidRPr="004F08E7">
              <w:rPr>
                <w:rFonts w:cs="Times New Roman"/>
                <w:sz w:val="20"/>
                <w:szCs w:val="20"/>
              </w:rPr>
              <w:lastRenderedPageBreak/>
              <w:t xml:space="preserve">local, subiendo el nivel de satisfacción </w:t>
            </w:r>
            <w:r w:rsidR="000A183E" w:rsidRPr="004F08E7">
              <w:rPr>
                <w:rFonts w:cs="Times New Roman"/>
                <w:sz w:val="20"/>
                <w:szCs w:val="20"/>
              </w:rPr>
              <w:t>de los turistas</w:t>
            </w:r>
            <w:r w:rsidR="00695164" w:rsidRPr="004F08E7">
              <w:rPr>
                <w:rFonts w:cs="Times New Roman"/>
                <w:sz w:val="20"/>
                <w:szCs w:val="20"/>
              </w:rPr>
              <w:t xml:space="preserve"> y desarrollando el progreso en todos los camp</w:t>
            </w:r>
            <w:r w:rsidRPr="004F08E7">
              <w:rPr>
                <w:rFonts w:cs="Times New Roman"/>
                <w:sz w:val="20"/>
                <w:szCs w:val="20"/>
              </w:rPr>
              <w:t>os, logrando mejores competencias</w:t>
            </w:r>
            <w:r w:rsidR="00433FF1" w:rsidRPr="004F08E7">
              <w:rPr>
                <w:rFonts w:cs="Times New Roman"/>
                <w:sz w:val="20"/>
                <w:szCs w:val="20"/>
              </w:rPr>
              <w:t xml:space="preserve">, entre </w:t>
            </w:r>
            <w:r w:rsidR="00BF0DF1" w:rsidRPr="004F08E7">
              <w:rPr>
                <w:rFonts w:cs="Times New Roman"/>
                <w:sz w:val="20"/>
                <w:szCs w:val="20"/>
              </w:rPr>
              <w:t>é</w:t>
            </w:r>
            <w:r w:rsidR="00433FF1" w:rsidRPr="004F08E7">
              <w:rPr>
                <w:rFonts w:cs="Times New Roman"/>
                <w:sz w:val="20"/>
                <w:szCs w:val="20"/>
              </w:rPr>
              <w:t>stas figuran la aplicación de políticas, coordinación, protección, información, promoción, desarrollo, entre otros.</w:t>
            </w:r>
            <w:sdt>
              <w:sdtPr>
                <w:rPr>
                  <w:rFonts w:cs="Times New Roman"/>
                  <w:sz w:val="20"/>
                  <w:szCs w:val="20"/>
                </w:rPr>
                <w:id w:val="1413732881"/>
                <w:citation/>
              </w:sdtPr>
              <w:sdtEndPr/>
              <w:sdtContent>
                <w:r w:rsidR="00433FF1" w:rsidRPr="004F08E7">
                  <w:rPr>
                    <w:rFonts w:cs="Times New Roman"/>
                    <w:sz w:val="20"/>
                    <w:szCs w:val="20"/>
                  </w:rPr>
                  <w:fldChar w:fldCharType="begin"/>
                </w:r>
                <w:r w:rsidR="00433FF1" w:rsidRPr="004F08E7">
                  <w:rPr>
                    <w:rFonts w:cs="Times New Roman"/>
                    <w:sz w:val="20"/>
                    <w:szCs w:val="20"/>
                  </w:rPr>
                  <w:instrText xml:space="preserve"> CITATION Cup19 \l 12298 </w:instrText>
                </w:r>
                <w:r w:rsidR="00433FF1" w:rsidRPr="004F08E7">
                  <w:rPr>
                    <w:rFonts w:cs="Times New Roman"/>
                    <w:sz w:val="20"/>
                    <w:szCs w:val="20"/>
                  </w:rPr>
                  <w:fldChar w:fldCharType="separate"/>
                </w:r>
                <w:r w:rsidR="00433FF1" w:rsidRPr="004F08E7">
                  <w:rPr>
                    <w:rFonts w:cs="Times New Roman"/>
                    <w:noProof/>
                    <w:sz w:val="20"/>
                    <w:szCs w:val="20"/>
                  </w:rPr>
                  <w:t xml:space="preserve"> (Cupetara, 2019)</w:t>
                </w:r>
                <w:r w:rsidR="00433FF1" w:rsidRPr="004F08E7">
                  <w:rPr>
                    <w:rFonts w:cs="Times New Roman"/>
                    <w:sz w:val="20"/>
                    <w:szCs w:val="20"/>
                  </w:rPr>
                  <w:fldChar w:fldCharType="end"/>
                </w:r>
              </w:sdtContent>
            </w:sdt>
          </w:p>
        </w:tc>
        <w:tc>
          <w:tcPr>
            <w:tcW w:w="4394" w:type="dxa"/>
          </w:tcPr>
          <w:p w14:paraId="5E6D4EF3" w14:textId="77777777" w:rsidR="004718A7" w:rsidRPr="004F08E7" w:rsidRDefault="004718A7" w:rsidP="00F31704">
            <w:pPr>
              <w:pStyle w:val="Sinespaciado"/>
              <w:rPr>
                <w:rFonts w:cs="Times New Roman"/>
                <w:b/>
                <w:sz w:val="20"/>
                <w:szCs w:val="20"/>
                <w:shd w:val="clear" w:color="auto" w:fill="FFFFFF"/>
              </w:rPr>
            </w:pPr>
            <w:r w:rsidRPr="004F08E7">
              <w:rPr>
                <w:rFonts w:cs="Times New Roman"/>
                <w:b/>
                <w:sz w:val="20"/>
                <w:szCs w:val="20"/>
                <w:shd w:val="clear" w:color="auto" w:fill="FFFFFF"/>
              </w:rPr>
              <w:lastRenderedPageBreak/>
              <w:t xml:space="preserve">OBJETIVO: </w:t>
            </w:r>
          </w:p>
          <w:p w14:paraId="4243D445" w14:textId="3BEBFA8E" w:rsidR="004718A7" w:rsidRPr="004F08E7" w:rsidRDefault="004718A7" w:rsidP="00F31704">
            <w:pPr>
              <w:pStyle w:val="Sinespaciado"/>
              <w:rPr>
                <w:rFonts w:cs="Times New Roman"/>
                <w:sz w:val="20"/>
                <w:szCs w:val="20"/>
              </w:rPr>
            </w:pPr>
            <w:r w:rsidRPr="004F08E7">
              <w:rPr>
                <w:rFonts w:cs="Times New Roman"/>
                <w:sz w:val="20"/>
                <w:szCs w:val="20"/>
                <w:shd w:val="clear" w:color="auto" w:fill="FFFFFF"/>
              </w:rPr>
              <w:t>Comunicar, sensibilizar y capacitar a los diferentes involucra</w:t>
            </w:r>
            <w:r w:rsidR="00CF16EF" w:rsidRPr="004F08E7">
              <w:rPr>
                <w:rFonts w:cs="Times New Roman"/>
                <w:sz w:val="20"/>
                <w:szCs w:val="20"/>
                <w:shd w:val="clear" w:color="auto" w:fill="FFFFFF"/>
              </w:rPr>
              <w:t>d</w:t>
            </w:r>
            <w:r w:rsidRPr="004F08E7">
              <w:rPr>
                <w:rFonts w:cs="Times New Roman"/>
                <w:sz w:val="20"/>
                <w:szCs w:val="20"/>
                <w:shd w:val="clear" w:color="auto" w:fill="FFFFFF"/>
              </w:rPr>
              <w:t>os sobre la estrategia que se implementará para</w:t>
            </w:r>
            <w:r w:rsidR="00EC260D" w:rsidRPr="004F08E7">
              <w:rPr>
                <w:rFonts w:cs="Times New Roman"/>
                <w:sz w:val="20"/>
                <w:szCs w:val="20"/>
                <w:shd w:val="clear" w:color="auto" w:fill="FFFFFF"/>
              </w:rPr>
              <w:t xml:space="preserve"> </w:t>
            </w:r>
            <w:r w:rsidRPr="004F08E7">
              <w:rPr>
                <w:rFonts w:cs="Times New Roman"/>
                <w:sz w:val="20"/>
                <w:szCs w:val="20"/>
                <w:shd w:val="clear" w:color="auto" w:fill="FFFFFF"/>
              </w:rPr>
              <w:t xml:space="preserve">el posicionamiento del turismo </w:t>
            </w:r>
            <w:r w:rsidRPr="004F08E7">
              <w:rPr>
                <w:rFonts w:cs="Times New Roman"/>
                <w:sz w:val="20"/>
                <w:szCs w:val="20"/>
              </w:rPr>
              <w:t xml:space="preserve">en destino de sol y </w:t>
            </w:r>
            <w:r w:rsidR="002962FB" w:rsidRPr="004F08E7">
              <w:rPr>
                <w:rFonts w:cs="Times New Roman"/>
                <w:sz w:val="20"/>
                <w:szCs w:val="20"/>
              </w:rPr>
              <w:t>playa parroquia Crucita Ecuador.</w:t>
            </w:r>
          </w:p>
        </w:tc>
      </w:tr>
      <w:tr w:rsidR="001C6885" w:rsidRPr="004F08E7" w14:paraId="6590A673" w14:textId="3F33459D" w:rsidTr="00F31704">
        <w:tc>
          <w:tcPr>
            <w:tcW w:w="817" w:type="dxa"/>
            <w:vMerge/>
            <w:textDirection w:val="btLr"/>
          </w:tcPr>
          <w:p w14:paraId="29EF7D28" w14:textId="77777777" w:rsidR="004718A7" w:rsidRPr="004F08E7" w:rsidRDefault="004718A7" w:rsidP="00F31704">
            <w:pPr>
              <w:autoSpaceDE w:val="0"/>
              <w:autoSpaceDN w:val="0"/>
              <w:adjustRightInd w:val="0"/>
              <w:spacing w:after="240"/>
              <w:jc w:val="both"/>
              <w:rPr>
                <w:rFonts w:ascii="Times New Roman" w:hAnsi="Times New Roman" w:cs="Times New Roman"/>
                <w:b/>
                <w:sz w:val="20"/>
                <w:szCs w:val="20"/>
                <w:shd w:val="clear" w:color="auto" w:fill="FFFFFF"/>
              </w:rPr>
            </w:pPr>
          </w:p>
        </w:tc>
        <w:tc>
          <w:tcPr>
            <w:tcW w:w="992" w:type="dxa"/>
            <w:vMerge/>
          </w:tcPr>
          <w:p w14:paraId="63A12964" w14:textId="77777777" w:rsidR="004718A7" w:rsidRPr="004F08E7" w:rsidRDefault="004718A7" w:rsidP="00F31704">
            <w:pPr>
              <w:autoSpaceDE w:val="0"/>
              <w:autoSpaceDN w:val="0"/>
              <w:adjustRightInd w:val="0"/>
              <w:spacing w:after="240"/>
              <w:jc w:val="both"/>
              <w:rPr>
                <w:rFonts w:ascii="Times New Roman" w:hAnsi="Times New Roman" w:cs="Times New Roman"/>
                <w:b/>
                <w:sz w:val="20"/>
                <w:szCs w:val="20"/>
                <w:shd w:val="clear" w:color="auto" w:fill="FFFFFF"/>
              </w:rPr>
            </w:pPr>
          </w:p>
        </w:tc>
        <w:tc>
          <w:tcPr>
            <w:tcW w:w="2864" w:type="dxa"/>
            <w:vMerge/>
          </w:tcPr>
          <w:p w14:paraId="38BDD492" w14:textId="77777777" w:rsidR="004718A7" w:rsidRPr="004F08E7" w:rsidRDefault="004718A7" w:rsidP="00F31704">
            <w:pPr>
              <w:pStyle w:val="Sinespaciado"/>
              <w:rPr>
                <w:rFonts w:cs="Times New Roman"/>
                <w:b/>
                <w:sz w:val="20"/>
                <w:szCs w:val="20"/>
                <w:shd w:val="clear" w:color="auto" w:fill="FFFFFF"/>
              </w:rPr>
            </w:pPr>
          </w:p>
        </w:tc>
        <w:tc>
          <w:tcPr>
            <w:tcW w:w="4394" w:type="dxa"/>
          </w:tcPr>
          <w:p w14:paraId="6458E71C" w14:textId="77777777" w:rsidR="004718A7" w:rsidRPr="004F08E7" w:rsidRDefault="004718A7" w:rsidP="00F31704">
            <w:pPr>
              <w:pStyle w:val="Sinespaciado"/>
              <w:rPr>
                <w:rFonts w:cs="Times New Roman"/>
                <w:b/>
                <w:sz w:val="20"/>
                <w:szCs w:val="20"/>
                <w:shd w:val="clear" w:color="auto" w:fill="FFFFFF"/>
              </w:rPr>
            </w:pPr>
            <w:r w:rsidRPr="004F08E7">
              <w:rPr>
                <w:rFonts w:cs="Times New Roman"/>
                <w:b/>
                <w:sz w:val="20"/>
                <w:szCs w:val="20"/>
                <w:shd w:val="clear" w:color="auto" w:fill="FFFFFF"/>
              </w:rPr>
              <w:t xml:space="preserve">ACTIVIDADES: </w:t>
            </w:r>
          </w:p>
          <w:p w14:paraId="41A6FD74" w14:textId="77777777" w:rsidR="004718A7" w:rsidRPr="004F08E7" w:rsidRDefault="004718A7" w:rsidP="00F31704">
            <w:pPr>
              <w:pStyle w:val="Sinespaciado"/>
              <w:rPr>
                <w:rFonts w:cs="Times New Roman"/>
                <w:sz w:val="20"/>
                <w:szCs w:val="20"/>
                <w:shd w:val="clear" w:color="auto" w:fill="FFFFFF"/>
              </w:rPr>
            </w:pPr>
            <w:r w:rsidRPr="004F08E7">
              <w:rPr>
                <w:rFonts w:cs="Times New Roman"/>
                <w:sz w:val="20"/>
                <w:szCs w:val="20"/>
                <w:shd w:val="clear" w:color="auto" w:fill="FFFFFF"/>
              </w:rPr>
              <w:t>Comunicar:</w:t>
            </w:r>
          </w:p>
          <w:p w14:paraId="0C2E47D4" w14:textId="42D05E66" w:rsidR="004718A7" w:rsidRPr="004F08E7" w:rsidRDefault="004718A7" w:rsidP="00F31704">
            <w:pPr>
              <w:pStyle w:val="Sinespaciado"/>
              <w:rPr>
                <w:rFonts w:cs="Times New Roman"/>
                <w:sz w:val="20"/>
                <w:szCs w:val="20"/>
                <w:shd w:val="clear" w:color="auto" w:fill="FFFFFF"/>
              </w:rPr>
            </w:pPr>
            <w:r w:rsidRPr="004F08E7">
              <w:rPr>
                <w:rFonts w:cs="Times New Roman"/>
                <w:sz w:val="20"/>
                <w:szCs w:val="20"/>
                <w:shd w:val="clear" w:color="auto" w:fill="FFFFFF"/>
              </w:rPr>
              <w:t>Desarrollo del cronograma de actividades el mismo que se entregará una semana antes de iniciar</w:t>
            </w:r>
            <w:r w:rsidR="00EC260D" w:rsidRPr="004F08E7">
              <w:rPr>
                <w:rFonts w:cs="Times New Roman"/>
                <w:sz w:val="20"/>
                <w:szCs w:val="20"/>
                <w:shd w:val="clear" w:color="auto" w:fill="FFFFFF"/>
              </w:rPr>
              <w:t xml:space="preserve"> </w:t>
            </w:r>
            <w:r w:rsidRPr="004F08E7">
              <w:rPr>
                <w:rFonts w:cs="Times New Roman"/>
                <w:sz w:val="20"/>
                <w:szCs w:val="20"/>
                <w:shd w:val="clear" w:color="auto" w:fill="FFFFFF"/>
              </w:rPr>
              <w:t xml:space="preserve">para su respectiva </w:t>
            </w:r>
            <w:r w:rsidR="00BF0DF1" w:rsidRPr="004F08E7">
              <w:rPr>
                <w:rFonts w:cs="Times New Roman"/>
                <w:sz w:val="20"/>
                <w:szCs w:val="20"/>
                <w:shd w:val="clear" w:color="auto" w:fill="FFFFFF"/>
              </w:rPr>
              <w:t>observación y modificación</w:t>
            </w:r>
            <w:r w:rsidRPr="004F08E7">
              <w:rPr>
                <w:rFonts w:cs="Times New Roman"/>
                <w:sz w:val="20"/>
                <w:szCs w:val="20"/>
                <w:shd w:val="clear" w:color="auto" w:fill="FFFFFF"/>
              </w:rPr>
              <w:t>.</w:t>
            </w:r>
          </w:p>
          <w:p w14:paraId="66865818" w14:textId="77777777" w:rsidR="004718A7" w:rsidRPr="004F08E7" w:rsidRDefault="004718A7" w:rsidP="00F31704">
            <w:pPr>
              <w:pStyle w:val="Sinespaciado"/>
              <w:rPr>
                <w:rFonts w:cs="Times New Roman"/>
                <w:sz w:val="20"/>
                <w:szCs w:val="20"/>
                <w:shd w:val="clear" w:color="auto" w:fill="FFFFFF"/>
              </w:rPr>
            </w:pPr>
            <w:r w:rsidRPr="004F08E7">
              <w:rPr>
                <w:rFonts w:cs="Times New Roman"/>
                <w:sz w:val="20"/>
                <w:szCs w:val="20"/>
                <w:shd w:val="clear" w:color="auto" w:fill="FFFFFF"/>
              </w:rPr>
              <w:t>Entrega del cronograma a cada uno de los involucrados con 48 horas de anticipación antes de ponerlo en ejecución.</w:t>
            </w:r>
          </w:p>
          <w:p w14:paraId="4AEE86E1" w14:textId="77777777" w:rsidR="004718A7" w:rsidRPr="004F08E7" w:rsidRDefault="004718A7" w:rsidP="00F31704">
            <w:pPr>
              <w:pStyle w:val="Sinespaciado"/>
              <w:rPr>
                <w:rFonts w:cs="Times New Roman"/>
                <w:sz w:val="20"/>
                <w:szCs w:val="20"/>
                <w:shd w:val="clear" w:color="auto" w:fill="FFFFFF"/>
              </w:rPr>
            </w:pPr>
            <w:r w:rsidRPr="004F08E7">
              <w:rPr>
                <w:rFonts w:cs="Times New Roman"/>
                <w:sz w:val="20"/>
                <w:szCs w:val="20"/>
                <w:shd w:val="clear" w:color="auto" w:fill="FFFFFF"/>
              </w:rPr>
              <w:t xml:space="preserve">Capacitar y sensibilizar: </w:t>
            </w:r>
          </w:p>
          <w:p w14:paraId="3BB950BD" w14:textId="77777777" w:rsidR="004718A7" w:rsidRPr="004F08E7" w:rsidRDefault="004718A7" w:rsidP="00F31704">
            <w:pPr>
              <w:pStyle w:val="Sinespaciado"/>
              <w:rPr>
                <w:rFonts w:cs="Times New Roman"/>
                <w:sz w:val="20"/>
                <w:szCs w:val="20"/>
              </w:rPr>
            </w:pPr>
            <w:r w:rsidRPr="004F08E7">
              <w:rPr>
                <w:rFonts w:cs="Times New Roman"/>
                <w:sz w:val="20"/>
                <w:szCs w:val="20"/>
              </w:rPr>
              <w:t xml:space="preserve">Selección del equipo con el perfil adecuado para la redacción de los materiales de comunicación </w:t>
            </w:r>
          </w:p>
          <w:p w14:paraId="4F5B24D2" w14:textId="77777777" w:rsidR="004718A7" w:rsidRPr="004F08E7" w:rsidRDefault="004718A7" w:rsidP="00F31704">
            <w:pPr>
              <w:pStyle w:val="Sinespaciado"/>
              <w:rPr>
                <w:rFonts w:cs="Times New Roman"/>
                <w:sz w:val="20"/>
                <w:szCs w:val="20"/>
              </w:rPr>
            </w:pPr>
            <w:r w:rsidRPr="004F08E7">
              <w:rPr>
                <w:rFonts w:cs="Times New Roman"/>
                <w:sz w:val="20"/>
                <w:szCs w:val="20"/>
              </w:rPr>
              <w:lastRenderedPageBreak/>
              <w:t>Selección del equipo multidisciplinario que se encargará de la capacitación.</w:t>
            </w:r>
          </w:p>
          <w:p w14:paraId="76A07509" w14:textId="77777777" w:rsidR="004718A7" w:rsidRPr="004F08E7" w:rsidRDefault="004718A7" w:rsidP="00F31704">
            <w:pPr>
              <w:pStyle w:val="Sinespaciado"/>
              <w:rPr>
                <w:rFonts w:cs="Times New Roman"/>
                <w:sz w:val="20"/>
                <w:szCs w:val="20"/>
              </w:rPr>
            </w:pPr>
            <w:r w:rsidRPr="004F08E7">
              <w:rPr>
                <w:rFonts w:cs="Times New Roman"/>
                <w:sz w:val="20"/>
                <w:szCs w:val="20"/>
              </w:rPr>
              <w:t>Selección de los medios de comunicación a utilizar que permitan la promoción turística de la parroquia Crucita.</w:t>
            </w:r>
          </w:p>
          <w:p w14:paraId="04B6D7EE" w14:textId="77777777" w:rsidR="004718A7" w:rsidRPr="004F08E7" w:rsidRDefault="004718A7" w:rsidP="00F31704">
            <w:pPr>
              <w:pStyle w:val="Sinespaciado"/>
              <w:rPr>
                <w:rFonts w:cs="Times New Roman"/>
                <w:sz w:val="20"/>
                <w:szCs w:val="20"/>
              </w:rPr>
            </w:pPr>
            <w:r w:rsidRPr="004F08E7">
              <w:rPr>
                <w:rFonts w:cs="Times New Roman"/>
                <w:sz w:val="20"/>
                <w:szCs w:val="20"/>
              </w:rPr>
              <w:t>Promover el turismo a través del marketing multidireccional, aprovechando adecuadamente las oportunidades brindadas por la tecnología de la comunicación e información</w:t>
            </w:r>
          </w:p>
          <w:p w14:paraId="2D027D1D" w14:textId="77777777" w:rsidR="004718A7" w:rsidRPr="004F08E7" w:rsidRDefault="004718A7" w:rsidP="00F31704">
            <w:pPr>
              <w:pStyle w:val="Sinespaciado"/>
              <w:rPr>
                <w:rFonts w:cs="Times New Roman"/>
                <w:b/>
                <w:sz w:val="20"/>
                <w:szCs w:val="20"/>
                <w:shd w:val="clear" w:color="auto" w:fill="FFFFFF"/>
              </w:rPr>
            </w:pPr>
          </w:p>
        </w:tc>
      </w:tr>
      <w:tr w:rsidR="001C6885" w:rsidRPr="004F08E7" w14:paraId="3C1D48F8" w14:textId="53869CA6" w:rsidTr="00F31704">
        <w:trPr>
          <w:cantSplit/>
          <w:trHeight w:val="711"/>
        </w:trPr>
        <w:tc>
          <w:tcPr>
            <w:tcW w:w="817" w:type="dxa"/>
            <w:vMerge/>
            <w:textDirection w:val="btLr"/>
          </w:tcPr>
          <w:p w14:paraId="794E7991" w14:textId="77777777" w:rsidR="001C6885" w:rsidRPr="004F08E7" w:rsidRDefault="001C6885" w:rsidP="00F31704">
            <w:pPr>
              <w:autoSpaceDE w:val="0"/>
              <w:autoSpaceDN w:val="0"/>
              <w:adjustRightInd w:val="0"/>
              <w:spacing w:after="240"/>
              <w:jc w:val="both"/>
              <w:rPr>
                <w:rFonts w:ascii="Times New Roman" w:hAnsi="Times New Roman" w:cs="Times New Roman"/>
                <w:b/>
                <w:sz w:val="20"/>
                <w:szCs w:val="20"/>
                <w:shd w:val="clear" w:color="auto" w:fill="FFFFFF"/>
              </w:rPr>
            </w:pPr>
          </w:p>
        </w:tc>
        <w:tc>
          <w:tcPr>
            <w:tcW w:w="992" w:type="dxa"/>
            <w:vMerge w:val="restart"/>
            <w:textDirection w:val="btLr"/>
          </w:tcPr>
          <w:p w14:paraId="72D6B938" w14:textId="26E0CC68" w:rsidR="001C6885" w:rsidRPr="004F08E7" w:rsidRDefault="001C6885" w:rsidP="00F31704">
            <w:pPr>
              <w:spacing w:after="240"/>
              <w:jc w:val="center"/>
              <w:rPr>
                <w:rFonts w:ascii="Times New Roman" w:hAnsi="Times New Roman" w:cs="Times New Roman"/>
                <w:sz w:val="20"/>
                <w:szCs w:val="20"/>
              </w:rPr>
            </w:pPr>
            <w:r w:rsidRPr="004F08E7">
              <w:rPr>
                <w:rFonts w:ascii="Times New Roman" w:hAnsi="Times New Roman" w:cs="Times New Roman"/>
                <w:b/>
                <w:sz w:val="20"/>
                <w:szCs w:val="20"/>
                <w:shd w:val="clear" w:color="auto" w:fill="FFFFFF"/>
              </w:rPr>
              <w:t>TERCERA FASE:</w:t>
            </w:r>
            <w:r w:rsidRPr="004F08E7">
              <w:rPr>
                <w:rFonts w:ascii="Times New Roman" w:hAnsi="Times New Roman" w:cs="Times New Roman"/>
                <w:sz w:val="20"/>
                <w:szCs w:val="20"/>
                <w:shd w:val="clear" w:color="auto" w:fill="FFFFFF"/>
              </w:rPr>
              <w:t xml:space="preserve"> </w:t>
            </w:r>
            <w:r w:rsidRPr="004F08E7">
              <w:rPr>
                <w:rFonts w:ascii="Times New Roman" w:hAnsi="Times New Roman" w:cs="Times New Roman"/>
                <w:sz w:val="20"/>
                <w:szCs w:val="20"/>
              </w:rPr>
              <w:t>Implementar un sistema de control y seguimiento</w:t>
            </w:r>
          </w:p>
          <w:p w14:paraId="529AB02D" w14:textId="77777777" w:rsidR="001C6885" w:rsidRPr="004F08E7" w:rsidRDefault="001C6885" w:rsidP="00F31704">
            <w:pPr>
              <w:tabs>
                <w:tab w:val="left" w:pos="709"/>
              </w:tabs>
              <w:spacing w:after="240"/>
              <w:jc w:val="both"/>
              <w:rPr>
                <w:rFonts w:ascii="Times New Roman" w:hAnsi="Times New Roman" w:cs="Times New Roman"/>
                <w:b/>
                <w:sz w:val="20"/>
                <w:szCs w:val="20"/>
                <w:shd w:val="clear" w:color="auto" w:fill="FFFFFF"/>
              </w:rPr>
            </w:pPr>
          </w:p>
        </w:tc>
        <w:tc>
          <w:tcPr>
            <w:tcW w:w="2864" w:type="dxa"/>
            <w:vMerge w:val="restart"/>
          </w:tcPr>
          <w:p w14:paraId="41399627" w14:textId="7A5E6ABA" w:rsidR="001C6885" w:rsidRPr="004F08E7" w:rsidRDefault="001C6885" w:rsidP="00F31704">
            <w:pPr>
              <w:pStyle w:val="Sinespaciado"/>
              <w:rPr>
                <w:rFonts w:cs="Times New Roman"/>
                <w:sz w:val="20"/>
                <w:szCs w:val="20"/>
                <w:shd w:val="clear" w:color="auto" w:fill="FFFFFF"/>
              </w:rPr>
            </w:pPr>
            <w:r w:rsidRPr="004F08E7">
              <w:rPr>
                <w:rFonts w:cs="Times New Roman"/>
                <w:sz w:val="20"/>
                <w:szCs w:val="20"/>
                <w:shd w:val="clear" w:color="auto" w:fill="FFFFFF"/>
              </w:rPr>
              <w:t xml:space="preserve">A través del monitoreo y evaluación de la estrategia, se podrá constatar el cumplimiento del cronograma de trabajo establecidos para cada una de las etapas y fases, así como del cumplimiento de metas y resultados esperados. </w:t>
            </w:r>
            <w:r w:rsidR="00BB177B" w:rsidRPr="004F08E7">
              <w:rPr>
                <w:rFonts w:cs="Times New Roman"/>
                <w:sz w:val="20"/>
                <w:szCs w:val="20"/>
                <w:shd w:val="clear" w:color="auto" w:fill="FFFFFF"/>
              </w:rPr>
              <w:t xml:space="preserve"> S</w:t>
            </w:r>
            <w:r w:rsidRPr="004F08E7">
              <w:rPr>
                <w:rFonts w:cs="Times New Roman"/>
                <w:sz w:val="20"/>
                <w:szCs w:val="20"/>
                <w:shd w:val="clear" w:color="auto" w:fill="FFFFFF"/>
              </w:rPr>
              <w:t>e podrá dar un juicio de valor de cada una de las acciones realizadas, de tal forma que se logré tener una información válida y confiable sobre la cual se puedan realizar cambios o retroalimentaciones a la estrategia para el logro de los resultados esperados.</w:t>
            </w:r>
          </w:p>
          <w:p w14:paraId="59423972" w14:textId="77777777" w:rsidR="001C6885" w:rsidRPr="004F08E7" w:rsidRDefault="001C6885" w:rsidP="00F31704">
            <w:pPr>
              <w:pStyle w:val="Sinespaciado"/>
              <w:rPr>
                <w:rFonts w:cs="Times New Roman"/>
                <w:sz w:val="20"/>
                <w:szCs w:val="20"/>
              </w:rPr>
            </w:pPr>
            <w:r w:rsidRPr="004F08E7">
              <w:rPr>
                <w:rFonts w:cs="Times New Roman"/>
                <w:sz w:val="20"/>
                <w:szCs w:val="20"/>
                <w:shd w:val="clear" w:color="auto" w:fill="FFFFFF"/>
              </w:rPr>
              <w:t xml:space="preserve">Es importante establecer indicadores de cambios de comportamiento y percepciones de los diferentes grupos sobre </w:t>
            </w:r>
            <w:r w:rsidRPr="004F08E7">
              <w:rPr>
                <w:rFonts w:cs="Times New Roman"/>
                <w:sz w:val="20"/>
                <w:szCs w:val="20"/>
              </w:rPr>
              <w:t>las estrategias de marketing sostenible para el posicionamiento turístico.</w:t>
            </w:r>
          </w:p>
          <w:p w14:paraId="13659BF9" w14:textId="5CA2BE1A" w:rsidR="001C6885" w:rsidRPr="004F08E7" w:rsidRDefault="001C6885" w:rsidP="00F31704">
            <w:pPr>
              <w:pStyle w:val="Sinespaciado"/>
              <w:rPr>
                <w:rFonts w:cs="Times New Roman"/>
                <w:sz w:val="20"/>
                <w:szCs w:val="20"/>
              </w:rPr>
            </w:pPr>
            <w:r w:rsidRPr="004F08E7">
              <w:rPr>
                <w:rFonts w:cs="Times New Roman"/>
                <w:bCs/>
                <w:sz w:val="20"/>
                <w:szCs w:val="20"/>
              </w:rPr>
              <w:t xml:space="preserve">La evaluación en esta etapa hace referencia </w:t>
            </w:r>
            <w:r w:rsidRPr="004F08E7">
              <w:rPr>
                <w:rFonts w:cs="Times New Roman"/>
                <w:sz w:val="20"/>
                <w:szCs w:val="20"/>
              </w:rPr>
              <w:t>a la lógica de la implementación de la estrategia, dando seguimiento a si se han cumplido los procedimientos previstos, en especial cuando éstos se vinculan con requisitos de calidad.</w:t>
            </w:r>
          </w:p>
        </w:tc>
        <w:tc>
          <w:tcPr>
            <w:tcW w:w="4394" w:type="dxa"/>
          </w:tcPr>
          <w:p w14:paraId="43635796" w14:textId="77777777" w:rsidR="001C6885" w:rsidRPr="004F08E7" w:rsidRDefault="001C6885" w:rsidP="00F31704">
            <w:pPr>
              <w:pStyle w:val="Sinespaciado"/>
              <w:rPr>
                <w:rFonts w:cs="Times New Roman"/>
                <w:b/>
                <w:sz w:val="20"/>
                <w:szCs w:val="20"/>
                <w:shd w:val="clear" w:color="auto" w:fill="FFFFFF"/>
              </w:rPr>
            </w:pPr>
            <w:r w:rsidRPr="004F08E7">
              <w:rPr>
                <w:rFonts w:cs="Times New Roman"/>
                <w:b/>
                <w:sz w:val="20"/>
                <w:szCs w:val="20"/>
                <w:shd w:val="clear" w:color="auto" w:fill="FFFFFF"/>
              </w:rPr>
              <w:t xml:space="preserve">OBJETIVO: </w:t>
            </w:r>
          </w:p>
          <w:p w14:paraId="5523E849" w14:textId="77777777" w:rsidR="001C6885" w:rsidRPr="004F08E7" w:rsidRDefault="001C6885" w:rsidP="00F31704">
            <w:pPr>
              <w:pStyle w:val="Sinespaciado"/>
              <w:rPr>
                <w:rFonts w:cs="Times New Roman"/>
                <w:sz w:val="20"/>
                <w:szCs w:val="20"/>
                <w:shd w:val="clear" w:color="auto" w:fill="FFFFFF"/>
              </w:rPr>
            </w:pPr>
            <w:r w:rsidRPr="004F08E7">
              <w:rPr>
                <w:rFonts w:cs="Times New Roman"/>
                <w:sz w:val="20"/>
                <w:szCs w:val="20"/>
                <w:shd w:val="clear" w:color="auto" w:fill="FFFFFF"/>
              </w:rPr>
              <w:t>Implementar un sistema de control y seguimiento antes, durante y después de la ejecución de la estrategia.</w:t>
            </w:r>
          </w:p>
          <w:p w14:paraId="6E346159" w14:textId="77777777" w:rsidR="001C6885" w:rsidRPr="004F08E7" w:rsidRDefault="001C6885" w:rsidP="00F31704">
            <w:pPr>
              <w:pStyle w:val="Sinespaciado"/>
              <w:rPr>
                <w:rFonts w:cs="Times New Roman"/>
                <w:b/>
                <w:sz w:val="20"/>
                <w:szCs w:val="20"/>
                <w:shd w:val="clear" w:color="auto" w:fill="FFFFFF"/>
              </w:rPr>
            </w:pPr>
          </w:p>
        </w:tc>
      </w:tr>
      <w:tr w:rsidR="001C6885" w:rsidRPr="004F08E7" w14:paraId="4B178D3C" w14:textId="77777777" w:rsidTr="00F31704">
        <w:trPr>
          <w:cantSplit/>
          <w:trHeight w:val="1134"/>
        </w:trPr>
        <w:tc>
          <w:tcPr>
            <w:tcW w:w="817" w:type="dxa"/>
            <w:vMerge/>
            <w:textDirection w:val="btLr"/>
          </w:tcPr>
          <w:p w14:paraId="3B787F5F" w14:textId="77777777" w:rsidR="001C6885" w:rsidRPr="004F08E7" w:rsidRDefault="001C6885" w:rsidP="00F31704">
            <w:pPr>
              <w:autoSpaceDE w:val="0"/>
              <w:autoSpaceDN w:val="0"/>
              <w:adjustRightInd w:val="0"/>
              <w:spacing w:after="240"/>
              <w:jc w:val="both"/>
              <w:rPr>
                <w:rFonts w:ascii="Times New Roman" w:hAnsi="Times New Roman" w:cs="Times New Roman"/>
                <w:b/>
                <w:sz w:val="20"/>
                <w:szCs w:val="20"/>
                <w:shd w:val="clear" w:color="auto" w:fill="FFFFFF"/>
              </w:rPr>
            </w:pPr>
          </w:p>
        </w:tc>
        <w:tc>
          <w:tcPr>
            <w:tcW w:w="992" w:type="dxa"/>
            <w:vMerge/>
            <w:textDirection w:val="btLr"/>
          </w:tcPr>
          <w:p w14:paraId="18BB463E" w14:textId="77777777" w:rsidR="001C6885" w:rsidRPr="004F08E7" w:rsidRDefault="001C6885" w:rsidP="00F31704">
            <w:pPr>
              <w:spacing w:after="240"/>
              <w:rPr>
                <w:rFonts w:ascii="Times New Roman" w:hAnsi="Times New Roman" w:cs="Times New Roman"/>
                <w:b/>
                <w:sz w:val="20"/>
                <w:szCs w:val="20"/>
                <w:shd w:val="clear" w:color="auto" w:fill="FFFFFF"/>
              </w:rPr>
            </w:pPr>
          </w:p>
        </w:tc>
        <w:tc>
          <w:tcPr>
            <w:tcW w:w="2864" w:type="dxa"/>
            <w:vMerge/>
          </w:tcPr>
          <w:p w14:paraId="63826D1F" w14:textId="4ECB1D57" w:rsidR="001C6885" w:rsidRPr="004F08E7" w:rsidRDefault="001C6885" w:rsidP="00F31704">
            <w:pPr>
              <w:pStyle w:val="Sinespaciado"/>
              <w:rPr>
                <w:rFonts w:cs="Times New Roman"/>
                <w:b/>
                <w:sz w:val="20"/>
                <w:szCs w:val="20"/>
                <w:shd w:val="clear" w:color="auto" w:fill="FFFFFF"/>
              </w:rPr>
            </w:pPr>
          </w:p>
        </w:tc>
        <w:tc>
          <w:tcPr>
            <w:tcW w:w="4394" w:type="dxa"/>
          </w:tcPr>
          <w:p w14:paraId="1221CE74" w14:textId="77777777" w:rsidR="001C6885" w:rsidRPr="004F08E7" w:rsidRDefault="001C6885" w:rsidP="00F31704">
            <w:pPr>
              <w:pStyle w:val="Sinespaciado"/>
              <w:rPr>
                <w:rFonts w:cs="Times New Roman"/>
                <w:b/>
                <w:sz w:val="20"/>
                <w:szCs w:val="20"/>
                <w:shd w:val="clear" w:color="auto" w:fill="FFFFFF"/>
              </w:rPr>
            </w:pPr>
            <w:r w:rsidRPr="004F08E7">
              <w:rPr>
                <w:rFonts w:cs="Times New Roman"/>
                <w:b/>
                <w:sz w:val="20"/>
                <w:szCs w:val="20"/>
                <w:shd w:val="clear" w:color="auto" w:fill="FFFFFF"/>
              </w:rPr>
              <w:t xml:space="preserve">ACTIVIDADES: </w:t>
            </w:r>
          </w:p>
          <w:p w14:paraId="35F9F8F4" w14:textId="4C3C1654" w:rsidR="001C6885" w:rsidRPr="004F08E7" w:rsidRDefault="001C6885" w:rsidP="00F31704">
            <w:pPr>
              <w:pStyle w:val="Sinespaciado"/>
              <w:rPr>
                <w:rFonts w:cs="Times New Roman"/>
                <w:sz w:val="20"/>
                <w:szCs w:val="20"/>
              </w:rPr>
            </w:pPr>
            <w:r w:rsidRPr="004F08E7">
              <w:rPr>
                <w:rFonts w:cs="Times New Roman"/>
                <w:sz w:val="20"/>
                <w:szCs w:val="20"/>
              </w:rPr>
              <w:t>Establecimiento de un formato de registro para evidenciar los avances y desarrollo de la estrategia.</w:t>
            </w:r>
          </w:p>
          <w:p w14:paraId="1DA12BBC" w14:textId="6861A631" w:rsidR="001C6885" w:rsidRPr="004F08E7" w:rsidRDefault="001C6885" w:rsidP="00F31704">
            <w:pPr>
              <w:pStyle w:val="Sinespaciado"/>
              <w:rPr>
                <w:rFonts w:cs="Times New Roman"/>
                <w:sz w:val="20"/>
                <w:szCs w:val="20"/>
              </w:rPr>
            </w:pPr>
            <w:r w:rsidRPr="004F08E7">
              <w:rPr>
                <w:rFonts w:cs="Times New Roman"/>
                <w:sz w:val="20"/>
                <w:szCs w:val="20"/>
              </w:rPr>
              <w:t>Uso de las herramientas tecnológicas para el control y seguimiento de la estrategia.</w:t>
            </w:r>
          </w:p>
        </w:tc>
      </w:tr>
      <w:tr w:rsidR="001C6885" w:rsidRPr="004F08E7" w14:paraId="7193F31B" w14:textId="77777777" w:rsidTr="00F31704">
        <w:trPr>
          <w:trHeight w:val="815"/>
        </w:trPr>
        <w:tc>
          <w:tcPr>
            <w:tcW w:w="1809" w:type="dxa"/>
            <w:gridSpan w:val="2"/>
            <w:vMerge w:val="restart"/>
            <w:textDirection w:val="btLr"/>
            <w:vAlign w:val="center"/>
          </w:tcPr>
          <w:p w14:paraId="77663E8C" w14:textId="56FFEF56" w:rsidR="001C6885" w:rsidRPr="004F08E7" w:rsidRDefault="001C6885" w:rsidP="00F31704">
            <w:pPr>
              <w:autoSpaceDE w:val="0"/>
              <w:autoSpaceDN w:val="0"/>
              <w:adjustRightInd w:val="0"/>
              <w:spacing w:after="240"/>
              <w:jc w:val="center"/>
              <w:rPr>
                <w:rFonts w:ascii="Times New Roman" w:hAnsi="Times New Roman" w:cs="Times New Roman"/>
                <w:sz w:val="20"/>
                <w:szCs w:val="20"/>
                <w:shd w:val="clear" w:color="auto" w:fill="FFFFFF"/>
              </w:rPr>
            </w:pPr>
            <w:r w:rsidRPr="004F08E7">
              <w:rPr>
                <w:rFonts w:ascii="Times New Roman" w:hAnsi="Times New Roman" w:cs="Times New Roman"/>
                <w:b/>
                <w:sz w:val="20"/>
                <w:szCs w:val="20"/>
                <w:shd w:val="clear" w:color="auto" w:fill="FFFFFF"/>
              </w:rPr>
              <w:t>TERCERA ETAPA:</w:t>
            </w:r>
            <w:r w:rsidRPr="004F08E7">
              <w:rPr>
                <w:rFonts w:ascii="Times New Roman" w:hAnsi="Times New Roman" w:cs="Times New Roman"/>
                <w:sz w:val="20"/>
                <w:szCs w:val="20"/>
                <w:shd w:val="clear" w:color="auto" w:fill="FFFFFF"/>
              </w:rPr>
              <w:t xml:space="preserve"> MONITOREO Y EVALUACIÓN</w:t>
            </w:r>
          </w:p>
          <w:p w14:paraId="07A22765" w14:textId="77777777" w:rsidR="001C6885" w:rsidRPr="004F08E7" w:rsidRDefault="001C6885" w:rsidP="00F31704">
            <w:pPr>
              <w:spacing w:after="240"/>
              <w:jc w:val="center"/>
              <w:rPr>
                <w:rFonts w:ascii="Times New Roman" w:hAnsi="Times New Roman" w:cs="Times New Roman"/>
                <w:b/>
                <w:sz w:val="20"/>
                <w:szCs w:val="20"/>
                <w:shd w:val="clear" w:color="auto" w:fill="FFFFFF"/>
              </w:rPr>
            </w:pPr>
          </w:p>
        </w:tc>
        <w:tc>
          <w:tcPr>
            <w:tcW w:w="2864" w:type="dxa"/>
            <w:vMerge/>
          </w:tcPr>
          <w:p w14:paraId="72CE0BCE" w14:textId="4E6F4468" w:rsidR="001C6885" w:rsidRPr="004F08E7" w:rsidRDefault="001C6885" w:rsidP="00F31704">
            <w:pPr>
              <w:pStyle w:val="Sinespaciado"/>
              <w:rPr>
                <w:rFonts w:cs="Times New Roman"/>
                <w:sz w:val="20"/>
                <w:szCs w:val="20"/>
                <w:shd w:val="clear" w:color="auto" w:fill="FFFFFF"/>
              </w:rPr>
            </w:pPr>
          </w:p>
        </w:tc>
        <w:tc>
          <w:tcPr>
            <w:tcW w:w="4394" w:type="dxa"/>
          </w:tcPr>
          <w:p w14:paraId="54B83A76" w14:textId="77777777" w:rsidR="001C6885" w:rsidRPr="004F08E7" w:rsidRDefault="001C6885" w:rsidP="00F31704">
            <w:pPr>
              <w:pStyle w:val="Sinespaciado"/>
              <w:rPr>
                <w:rFonts w:cs="Times New Roman"/>
                <w:b/>
                <w:sz w:val="20"/>
                <w:szCs w:val="20"/>
                <w:shd w:val="clear" w:color="auto" w:fill="FFFFFF"/>
              </w:rPr>
            </w:pPr>
            <w:r w:rsidRPr="004F08E7">
              <w:rPr>
                <w:rFonts w:cs="Times New Roman"/>
                <w:b/>
                <w:sz w:val="20"/>
                <w:szCs w:val="20"/>
                <w:shd w:val="clear" w:color="auto" w:fill="FFFFFF"/>
              </w:rPr>
              <w:t xml:space="preserve">OBJETIVO: </w:t>
            </w:r>
          </w:p>
          <w:p w14:paraId="65A7CDED" w14:textId="616A0BB8" w:rsidR="001C6885" w:rsidRPr="004F08E7" w:rsidRDefault="001C6885" w:rsidP="00F31704">
            <w:pPr>
              <w:pStyle w:val="Sinespaciado"/>
              <w:rPr>
                <w:rFonts w:cs="Times New Roman"/>
                <w:sz w:val="20"/>
                <w:szCs w:val="20"/>
              </w:rPr>
            </w:pPr>
            <w:r w:rsidRPr="004F08E7">
              <w:rPr>
                <w:rFonts w:cs="Times New Roman"/>
                <w:sz w:val="20"/>
                <w:szCs w:val="20"/>
              </w:rPr>
              <w:t>Establecer los lineamientos para el monitoreo y evaluación de la estrate</w:t>
            </w:r>
            <w:r w:rsidR="00F4691A" w:rsidRPr="004F08E7">
              <w:rPr>
                <w:rFonts w:cs="Times New Roman"/>
                <w:sz w:val="20"/>
                <w:szCs w:val="20"/>
              </w:rPr>
              <w:t>gia.</w:t>
            </w:r>
          </w:p>
        </w:tc>
      </w:tr>
      <w:tr w:rsidR="001C6885" w:rsidRPr="004F08E7" w14:paraId="5A4DC55A" w14:textId="77777777" w:rsidTr="00F31704">
        <w:trPr>
          <w:trHeight w:val="703"/>
        </w:trPr>
        <w:tc>
          <w:tcPr>
            <w:tcW w:w="1809" w:type="dxa"/>
            <w:gridSpan w:val="2"/>
            <w:vMerge/>
          </w:tcPr>
          <w:p w14:paraId="3EDFF528" w14:textId="77777777" w:rsidR="001C6885" w:rsidRPr="004F08E7" w:rsidRDefault="001C6885" w:rsidP="00F31704">
            <w:pPr>
              <w:tabs>
                <w:tab w:val="left" w:pos="709"/>
              </w:tabs>
              <w:spacing w:after="240"/>
              <w:jc w:val="both"/>
              <w:rPr>
                <w:rFonts w:ascii="Times New Roman" w:hAnsi="Times New Roman" w:cs="Times New Roman"/>
                <w:sz w:val="20"/>
                <w:szCs w:val="20"/>
              </w:rPr>
            </w:pPr>
          </w:p>
        </w:tc>
        <w:tc>
          <w:tcPr>
            <w:tcW w:w="2864" w:type="dxa"/>
            <w:vMerge/>
          </w:tcPr>
          <w:p w14:paraId="30CCD972" w14:textId="77777777" w:rsidR="001C6885" w:rsidRPr="004F08E7" w:rsidRDefault="001C6885" w:rsidP="00F31704">
            <w:pPr>
              <w:pStyle w:val="Sinespaciado"/>
              <w:rPr>
                <w:rFonts w:cs="Times New Roman"/>
                <w:b/>
                <w:sz w:val="20"/>
                <w:szCs w:val="20"/>
                <w:shd w:val="clear" w:color="auto" w:fill="FFFFFF"/>
              </w:rPr>
            </w:pPr>
          </w:p>
        </w:tc>
        <w:tc>
          <w:tcPr>
            <w:tcW w:w="4394" w:type="dxa"/>
          </w:tcPr>
          <w:p w14:paraId="19326EA0" w14:textId="56DEFD4F" w:rsidR="001C6885" w:rsidRPr="004F08E7" w:rsidRDefault="001C6885" w:rsidP="00F31704">
            <w:pPr>
              <w:pStyle w:val="Sinespaciado"/>
              <w:rPr>
                <w:rFonts w:cs="Times New Roman"/>
                <w:b/>
                <w:sz w:val="20"/>
                <w:szCs w:val="20"/>
                <w:shd w:val="clear" w:color="auto" w:fill="FFFFFF"/>
              </w:rPr>
            </w:pPr>
            <w:r w:rsidRPr="004F08E7">
              <w:rPr>
                <w:rFonts w:cs="Times New Roman"/>
                <w:b/>
                <w:sz w:val="20"/>
                <w:szCs w:val="20"/>
                <w:shd w:val="clear" w:color="auto" w:fill="FFFFFF"/>
              </w:rPr>
              <w:t xml:space="preserve">ACTIVIDADES: </w:t>
            </w:r>
          </w:p>
          <w:p w14:paraId="3ECA9D4F" w14:textId="03B71A9B" w:rsidR="001C6885" w:rsidRPr="004F08E7" w:rsidRDefault="001C6885" w:rsidP="00F31704">
            <w:pPr>
              <w:pStyle w:val="Sinespaciado"/>
              <w:rPr>
                <w:rFonts w:cs="Times New Roman"/>
                <w:caps/>
                <w:sz w:val="20"/>
                <w:szCs w:val="20"/>
              </w:rPr>
            </w:pPr>
            <w:r w:rsidRPr="004F08E7">
              <w:rPr>
                <w:rFonts w:cs="Times New Roman"/>
                <w:sz w:val="20"/>
                <w:szCs w:val="20"/>
              </w:rPr>
              <w:t>Formación del equipo de trabajo para el monitoreo y ejecución de la estrategia</w:t>
            </w:r>
          </w:p>
          <w:p w14:paraId="7E01A77A" w14:textId="7BEFBB95" w:rsidR="001C6885" w:rsidRPr="004F08E7" w:rsidRDefault="001C6885" w:rsidP="00F31704">
            <w:pPr>
              <w:pStyle w:val="Sinespaciado"/>
              <w:rPr>
                <w:rFonts w:cs="Times New Roman"/>
                <w:sz w:val="20"/>
                <w:szCs w:val="20"/>
              </w:rPr>
            </w:pPr>
            <w:bookmarkStart w:id="2" w:name="_Toc444765593"/>
            <w:bookmarkStart w:id="3" w:name="_Toc450659708"/>
            <w:bookmarkStart w:id="4" w:name="_Toc450725573"/>
            <w:r w:rsidRPr="004F08E7">
              <w:rPr>
                <w:rFonts w:cs="Times New Roman"/>
                <w:sz w:val="20"/>
                <w:szCs w:val="20"/>
              </w:rPr>
              <w:t>Establecer los lineamientos e indicadores para el monitoreo y evaluación de la estrategia.</w:t>
            </w:r>
            <w:bookmarkEnd w:id="2"/>
            <w:bookmarkEnd w:id="3"/>
            <w:bookmarkEnd w:id="4"/>
          </w:p>
          <w:p w14:paraId="5AD66CA6" w14:textId="77777777" w:rsidR="001C6885" w:rsidRPr="004F08E7" w:rsidRDefault="001C6885" w:rsidP="00F31704">
            <w:pPr>
              <w:pStyle w:val="Sinespaciado"/>
              <w:rPr>
                <w:rFonts w:cs="Times New Roman"/>
                <w:sz w:val="20"/>
                <w:szCs w:val="20"/>
              </w:rPr>
            </w:pPr>
            <w:bookmarkStart w:id="5" w:name="_Toc444765594"/>
            <w:bookmarkStart w:id="6" w:name="_Toc450659709"/>
            <w:bookmarkStart w:id="7" w:name="_Toc450725574"/>
            <w:r w:rsidRPr="004F08E7">
              <w:rPr>
                <w:rFonts w:cs="Times New Roman"/>
                <w:sz w:val="20"/>
                <w:szCs w:val="20"/>
              </w:rPr>
              <w:t xml:space="preserve">Determinación de niveles de éxito o limitaciones </w:t>
            </w:r>
            <w:bookmarkEnd w:id="5"/>
            <w:bookmarkEnd w:id="6"/>
            <w:bookmarkEnd w:id="7"/>
            <w:r w:rsidRPr="004F08E7">
              <w:rPr>
                <w:rFonts w:cs="Times New Roman"/>
                <w:sz w:val="20"/>
                <w:szCs w:val="20"/>
              </w:rPr>
              <w:t>en la ejecución de la estrategia.</w:t>
            </w:r>
          </w:p>
          <w:p w14:paraId="4FBC114E" w14:textId="5BFEB37C" w:rsidR="001C6885" w:rsidRPr="004F08E7" w:rsidRDefault="001C6885" w:rsidP="00F31704">
            <w:pPr>
              <w:pStyle w:val="Sinespaciado"/>
              <w:rPr>
                <w:rFonts w:cs="Times New Roman"/>
                <w:sz w:val="20"/>
                <w:szCs w:val="20"/>
              </w:rPr>
            </w:pPr>
            <w:r w:rsidRPr="004F08E7">
              <w:rPr>
                <w:rFonts w:cs="Times New Roman"/>
                <w:sz w:val="20"/>
                <w:szCs w:val="20"/>
              </w:rPr>
              <w:t>Evaluación al nivel de insumo, lo que implica analizar los recursos humanos, de tiempo, financieros o técnicos que se utilicen en el desarrollo de la estrategia.</w:t>
            </w:r>
          </w:p>
          <w:p w14:paraId="6F130A4C" w14:textId="77777777" w:rsidR="001C6885" w:rsidRPr="004F08E7" w:rsidRDefault="001C6885" w:rsidP="00F31704">
            <w:pPr>
              <w:pStyle w:val="Sinespaciado"/>
              <w:rPr>
                <w:rFonts w:cs="Times New Roman"/>
                <w:sz w:val="20"/>
                <w:szCs w:val="20"/>
              </w:rPr>
            </w:pPr>
            <w:r w:rsidRPr="004F08E7">
              <w:rPr>
                <w:rFonts w:cs="Times New Roman"/>
                <w:sz w:val="20"/>
                <w:szCs w:val="20"/>
              </w:rPr>
              <w:t xml:space="preserve">Diseño de los instrumentos de evaluación. Responsable equipo de trabajo. </w:t>
            </w:r>
          </w:p>
          <w:p w14:paraId="487EF853" w14:textId="0A4F1408" w:rsidR="001C6885" w:rsidRPr="004F08E7" w:rsidRDefault="001C6885" w:rsidP="00F31704">
            <w:pPr>
              <w:pStyle w:val="Sinespaciado"/>
              <w:rPr>
                <w:rFonts w:cs="Times New Roman"/>
                <w:sz w:val="20"/>
                <w:szCs w:val="20"/>
              </w:rPr>
            </w:pPr>
            <w:r w:rsidRPr="004F08E7">
              <w:rPr>
                <w:rFonts w:cs="Times New Roman"/>
                <w:sz w:val="20"/>
                <w:szCs w:val="20"/>
              </w:rPr>
              <w:t>Socialización de los instrumentos de evaluación. Responsable equipo de trabajo.</w:t>
            </w:r>
          </w:p>
          <w:p w14:paraId="4A096596" w14:textId="77777777" w:rsidR="001C6885" w:rsidRPr="004F08E7" w:rsidRDefault="001C6885" w:rsidP="00F31704">
            <w:pPr>
              <w:pStyle w:val="Sinespaciado"/>
              <w:rPr>
                <w:rFonts w:cs="Times New Roman"/>
                <w:sz w:val="20"/>
                <w:szCs w:val="20"/>
              </w:rPr>
            </w:pPr>
            <w:r w:rsidRPr="004F08E7">
              <w:rPr>
                <w:rFonts w:cs="Times New Roman"/>
                <w:sz w:val="20"/>
                <w:szCs w:val="20"/>
              </w:rPr>
              <w:t xml:space="preserve">Aplicación de los instrumentos. Responsable equipo de trabajo. </w:t>
            </w:r>
          </w:p>
          <w:p w14:paraId="658B18BC" w14:textId="77777777" w:rsidR="001C6885" w:rsidRPr="004F08E7" w:rsidRDefault="001C6885" w:rsidP="00F31704">
            <w:pPr>
              <w:pStyle w:val="Sinespaciado"/>
              <w:rPr>
                <w:rFonts w:cs="Times New Roman"/>
                <w:sz w:val="20"/>
                <w:szCs w:val="20"/>
              </w:rPr>
            </w:pPr>
            <w:bookmarkStart w:id="8" w:name="_Toc444765595"/>
            <w:bookmarkStart w:id="9" w:name="_Toc450659710"/>
            <w:bookmarkStart w:id="10" w:name="_Toc450725575"/>
            <w:r w:rsidRPr="004F08E7">
              <w:rPr>
                <w:rFonts w:cs="Times New Roman"/>
                <w:sz w:val="20"/>
                <w:szCs w:val="20"/>
              </w:rPr>
              <w:t>Análisis del informe de los resultados logrados.</w:t>
            </w:r>
            <w:bookmarkEnd w:id="8"/>
            <w:bookmarkEnd w:id="9"/>
            <w:bookmarkEnd w:id="10"/>
          </w:p>
          <w:p w14:paraId="2440DE0F" w14:textId="77777777" w:rsidR="001C6885" w:rsidRPr="004F08E7" w:rsidRDefault="001C6885" w:rsidP="00F31704">
            <w:pPr>
              <w:pStyle w:val="Sinespaciado"/>
              <w:rPr>
                <w:rFonts w:cs="Times New Roman"/>
                <w:sz w:val="20"/>
                <w:szCs w:val="20"/>
              </w:rPr>
            </w:pPr>
            <w:bookmarkStart w:id="11" w:name="_Toc444765596"/>
            <w:bookmarkStart w:id="12" w:name="_Toc450659711"/>
            <w:bookmarkStart w:id="13" w:name="_Toc450725576"/>
            <w:r w:rsidRPr="004F08E7">
              <w:rPr>
                <w:rFonts w:cs="Times New Roman"/>
                <w:sz w:val="20"/>
                <w:szCs w:val="20"/>
              </w:rPr>
              <w:t>Socializar el informe de resultados.</w:t>
            </w:r>
            <w:bookmarkEnd w:id="11"/>
            <w:bookmarkEnd w:id="12"/>
            <w:bookmarkEnd w:id="13"/>
            <w:r w:rsidRPr="004F08E7">
              <w:rPr>
                <w:rFonts w:cs="Times New Roman"/>
                <w:sz w:val="20"/>
                <w:szCs w:val="20"/>
              </w:rPr>
              <w:t xml:space="preserve"> Responsable, equipo de trabajo.</w:t>
            </w:r>
          </w:p>
          <w:p w14:paraId="67939F4B" w14:textId="654941B8" w:rsidR="001C6885" w:rsidRPr="004F08E7" w:rsidRDefault="001C6885" w:rsidP="00F31704">
            <w:pPr>
              <w:pStyle w:val="Sinespaciado"/>
              <w:rPr>
                <w:rFonts w:cs="Times New Roman"/>
                <w:sz w:val="20"/>
                <w:szCs w:val="20"/>
              </w:rPr>
            </w:pPr>
            <w:bookmarkStart w:id="14" w:name="_Toc444765597"/>
            <w:bookmarkStart w:id="15" w:name="_Toc450659712"/>
            <w:bookmarkStart w:id="16" w:name="_Toc450725577"/>
            <w:r w:rsidRPr="004F08E7">
              <w:rPr>
                <w:rFonts w:cs="Times New Roman"/>
                <w:sz w:val="20"/>
                <w:szCs w:val="20"/>
              </w:rPr>
              <w:t>Retroalimentación.</w:t>
            </w:r>
            <w:bookmarkEnd w:id="14"/>
            <w:bookmarkEnd w:id="15"/>
            <w:bookmarkEnd w:id="16"/>
            <w:r w:rsidRPr="004F08E7">
              <w:rPr>
                <w:rFonts w:cs="Times New Roman"/>
                <w:sz w:val="20"/>
                <w:szCs w:val="20"/>
              </w:rPr>
              <w:t xml:space="preserve"> Responsable equipo de trabajo</w:t>
            </w:r>
          </w:p>
          <w:p w14:paraId="3DBEC30E" w14:textId="6B7A36B6" w:rsidR="001C6885" w:rsidRPr="004F08E7" w:rsidRDefault="001C6885" w:rsidP="00F31704">
            <w:pPr>
              <w:pStyle w:val="Sinespaciado"/>
              <w:rPr>
                <w:rFonts w:cs="Times New Roman"/>
                <w:sz w:val="20"/>
                <w:szCs w:val="20"/>
              </w:rPr>
            </w:pPr>
            <w:r w:rsidRPr="004F08E7">
              <w:rPr>
                <w:rFonts w:cs="Times New Roman"/>
                <w:sz w:val="20"/>
                <w:szCs w:val="20"/>
              </w:rPr>
              <w:t>Preparar los elementos necesarios para la elaboración del informe de rendición de cuentas, el mismo que será socializado con la comunidad. Responsable equipo de trabajo</w:t>
            </w:r>
          </w:p>
        </w:tc>
      </w:tr>
    </w:tbl>
    <w:p w14:paraId="0979C7AB" w14:textId="77777777" w:rsidR="008C3561" w:rsidRPr="004F08E7" w:rsidRDefault="008C3561" w:rsidP="00F31704">
      <w:pPr>
        <w:spacing w:after="240" w:line="240" w:lineRule="auto"/>
        <w:jc w:val="center"/>
        <w:rPr>
          <w:rFonts w:ascii="Times New Roman" w:hAnsi="Times New Roman" w:cs="Times New Roman"/>
          <w:sz w:val="20"/>
          <w:szCs w:val="20"/>
        </w:rPr>
      </w:pPr>
      <w:r w:rsidRPr="004F08E7">
        <w:rPr>
          <w:rFonts w:ascii="Times New Roman" w:hAnsi="Times New Roman" w:cs="Times New Roman"/>
          <w:bCs/>
          <w:sz w:val="20"/>
          <w:szCs w:val="20"/>
        </w:rPr>
        <w:t xml:space="preserve">Tabla 4. </w:t>
      </w:r>
      <w:r w:rsidRPr="004F08E7">
        <w:rPr>
          <w:rFonts w:ascii="Times New Roman" w:hAnsi="Times New Roman" w:cs="Times New Roman"/>
          <w:sz w:val="20"/>
          <w:szCs w:val="20"/>
        </w:rPr>
        <w:t>Desarrollo de la estrategia</w:t>
      </w:r>
    </w:p>
    <w:p w14:paraId="4DEE4222" w14:textId="77777777" w:rsidR="004F08E7" w:rsidRDefault="004F08E7" w:rsidP="00F31704">
      <w:pPr>
        <w:autoSpaceDE w:val="0"/>
        <w:autoSpaceDN w:val="0"/>
        <w:adjustRightInd w:val="0"/>
        <w:spacing w:after="240" w:line="240" w:lineRule="auto"/>
        <w:jc w:val="both"/>
        <w:rPr>
          <w:rFonts w:ascii="Times New Roman" w:hAnsi="Times New Roman" w:cs="Times New Roman"/>
          <w:b/>
          <w:sz w:val="20"/>
          <w:szCs w:val="20"/>
          <w:shd w:val="clear" w:color="auto" w:fill="FFFFFF"/>
        </w:rPr>
      </w:pPr>
    </w:p>
    <w:p w14:paraId="45D5E319" w14:textId="77777777" w:rsidR="00F31704" w:rsidRDefault="00F31704" w:rsidP="00F31704">
      <w:pPr>
        <w:autoSpaceDE w:val="0"/>
        <w:autoSpaceDN w:val="0"/>
        <w:adjustRightInd w:val="0"/>
        <w:spacing w:after="240" w:line="240" w:lineRule="auto"/>
        <w:jc w:val="both"/>
        <w:rPr>
          <w:rFonts w:ascii="Times New Roman" w:hAnsi="Times New Roman" w:cs="Times New Roman"/>
          <w:b/>
          <w:sz w:val="20"/>
          <w:szCs w:val="20"/>
          <w:shd w:val="clear" w:color="auto" w:fill="FFFFFF"/>
        </w:rPr>
        <w:sectPr w:rsidR="00F31704" w:rsidSect="004F08E7">
          <w:type w:val="continuous"/>
          <w:pgSz w:w="11906" w:h="16838" w:code="9"/>
          <w:pgMar w:top="1418" w:right="1418" w:bottom="1134" w:left="1701" w:header="709" w:footer="709" w:gutter="0"/>
          <w:cols w:space="708"/>
          <w:docGrid w:linePitch="360"/>
        </w:sectPr>
      </w:pPr>
    </w:p>
    <w:p w14:paraId="1F2BC81E" w14:textId="3124055B" w:rsidR="00C0683C" w:rsidRPr="004F08E7" w:rsidRDefault="00047D0F" w:rsidP="00F31704">
      <w:pPr>
        <w:autoSpaceDE w:val="0"/>
        <w:autoSpaceDN w:val="0"/>
        <w:adjustRightInd w:val="0"/>
        <w:spacing w:after="240" w:line="240" w:lineRule="auto"/>
        <w:jc w:val="both"/>
        <w:rPr>
          <w:rFonts w:ascii="Times New Roman" w:hAnsi="Times New Roman" w:cs="Times New Roman"/>
          <w:b/>
          <w:sz w:val="20"/>
          <w:szCs w:val="20"/>
          <w:shd w:val="clear" w:color="auto" w:fill="FFFFFF"/>
        </w:rPr>
      </w:pPr>
      <w:r w:rsidRPr="004F08E7">
        <w:rPr>
          <w:rFonts w:ascii="Times New Roman" w:hAnsi="Times New Roman" w:cs="Times New Roman"/>
          <w:b/>
          <w:sz w:val="20"/>
          <w:szCs w:val="20"/>
          <w:shd w:val="clear" w:color="auto" w:fill="FFFFFF"/>
        </w:rPr>
        <w:t>Discusión</w:t>
      </w:r>
      <w:r w:rsidR="006213A2" w:rsidRPr="004F08E7">
        <w:rPr>
          <w:rFonts w:ascii="Times New Roman" w:hAnsi="Times New Roman" w:cs="Times New Roman"/>
          <w:b/>
          <w:sz w:val="20"/>
          <w:szCs w:val="20"/>
          <w:shd w:val="clear" w:color="auto" w:fill="FFFFFF"/>
        </w:rPr>
        <w:t xml:space="preserve"> </w:t>
      </w:r>
    </w:p>
    <w:p w14:paraId="7D8734E8" w14:textId="6CBAA6D5" w:rsidR="00FD096A" w:rsidRPr="004F08E7" w:rsidRDefault="00047D0F" w:rsidP="00F31704">
      <w:pPr>
        <w:autoSpaceDE w:val="0"/>
        <w:autoSpaceDN w:val="0"/>
        <w:adjustRightInd w:val="0"/>
        <w:spacing w:after="240" w:line="240" w:lineRule="auto"/>
        <w:jc w:val="both"/>
        <w:rPr>
          <w:rFonts w:ascii="Times New Roman" w:hAnsi="Times New Roman" w:cs="Times New Roman"/>
          <w:sz w:val="20"/>
          <w:szCs w:val="20"/>
        </w:rPr>
      </w:pPr>
      <w:r w:rsidRPr="004F08E7">
        <w:rPr>
          <w:rFonts w:ascii="Times New Roman" w:hAnsi="Times New Roman" w:cs="Times New Roman"/>
          <w:sz w:val="20"/>
          <w:szCs w:val="20"/>
        </w:rPr>
        <w:t xml:space="preserve">De acuerdo a los resultados encontrados </w:t>
      </w:r>
      <w:r w:rsidR="00F72D40" w:rsidRPr="004F08E7">
        <w:rPr>
          <w:rFonts w:ascii="Times New Roman" w:hAnsi="Times New Roman" w:cs="Times New Roman"/>
          <w:sz w:val="20"/>
          <w:szCs w:val="20"/>
        </w:rPr>
        <w:t>se logró</w:t>
      </w:r>
      <w:r w:rsidRPr="004F08E7">
        <w:rPr>
          <w:rFonts w:ascii="Times New Roman" w:hAnsi="Times New Roman" w:cs="Times New Roman"/>
          <w:sz w:val="20"/>
          <w:szCs w:val="20"/>
        </w:rPr>
        <w:t xml:space="preserve"> reconocer la importancia de generar nuevas políticas, económicas, sociales y tecnológicas que mitiguen las debilidades y amenazas para la búsqueda de soluciones que ayuden al </w:t>
      </w:r>
      <w:r w:rsidR="00740145" w:rsidRPr="004F08E7">
        <w:rPr>
          <w:rFonts w:ascii="Times New Roman" w:hAnsi="Times New Roman" w:cs="Times New Roman"/>
          <w:sz w:val="20"/>
          <w:szCs w:val="20"/>
        </w:rPr>
        <w:t xml:space="preserve">posicionamiento turístico y desarrollo </w:t>
      </w:r>
      <w:r w:rsidRPr="004F08E7">
        <w:rPr>
          <w:rFonts w:ascii="Times New Roman" w:hAnsi="Times New Roman" w:cs="Times New Roman"/>
          <w:sz w:val="20"/>
          <w:szCs w:val="20"/>
        </w:rPr>
        <w:t xml:space="preserve">económico de la parroquia Crucita.  </w:t>
      </w:r>
    </w:p>
    <w:p w14:paraId="6B541C83" w14:textId="2DA752E6" w:rsidR="000666B2" w:rsidRPr="004F08E7" w:rsidRDefault="008C3561" w:rsidP="00F31704">
      <w:pPr>
        <w:autoSpaceDE w:val="0"/>
        <w:autoSpaceDN w:val="0"/>
        <w:adjustRightInd w:val="0"/>
        <w:spacing w:after="240" w:line="240" w:lineRule="auto"/>
        <w:jc w:val="both"/>
        <w:rPr>
          <w:rFonts w:ascii="Times New Roman" w:hAnsi="Times New Roman" w:cs="Times New Roman"/>
          <w:sz w:val="20"/>
          <w:szCs w:val="20"/>
        </w:rPr>
      </w:pPr>
      <w:r w:rsidRPr="004F08E7">
        <w:rPr>
          <w:rFonts w:ascii="Times New Roman" w:hAnsi="Times New Roman" w:cs="Times New Roman"/>
          <w:sz w:val="20"/>
          <w:szCs w:val="20"/>
        </w:rPr>
        <w:t xml:space="preserve">En esta investigación con lo planteado por la </w:t>
      </w:r>
      <w:r w:rsidR="00FD096A" w:rsidRPr="004F08E7">
        <w:rPr>
          <w:rFonts w:ascii="Times New Roman" w:eastAsia="Times New Roman" w:hAnsi="Times New Roman" w:cs="Times New Roman"/>
          <w:sz w:val="20"/>
          <w:szCs w:val="20"/>
          <w:lang w:eastAsia="es-EC"/>
        </w:rPr>
        <w:t xml:space="preserve">Organización Mundial del Turismo </w:t>
      </w:r>
      <w:sdt>
        <w:sdtPr>
          <w:rPr>
            <w:rFonts w:ascii="Times New Roman" w:eastAsia="Times New Roman" w:hAnsi="Times New Roman" w:cs="Times New Roman"/>
            <w:sz w:val="20"/>
            <w:szCs w:val="20"/>
            <w:lang w:eastAsia="es-EC"/>
          </w:rPr>
          <w:id w:val="1720163930"/>
          <w:citation/>
        </w:sdtPr>
        <w:sdtEndPr/>
        <w:sdtContent>
          <w:r w:rsidR="00FD096A" w:rsidRPr="004F08E7">
            <w:rPr>
              <w:rFonts w:ascii="Times New Roman" w:eastAsia="Times New Roman" w:hAnsi="Times New Roman" w:cs="Times New Roman"/>
              <w:sz w:val="20"/>
              <w:szCs w:val="20"/>
              <w:lang w:eastAsia="es-EC"/>
            </w:rPr>
            <w:fldChar w:fldCharType="begin"/>
          </w:r>
          <w:r w:rsidR="00FD096A" w:rsidRPr="004F08E7">
            <w:rPr>
              <w:rFonts w:ascii="Times New Roman" w:eastAsia="Times New Roman" w:hAnsi="Times New Roman" w:cs="Times New Roman"/>
              <w:sz w:val="20"/>
              <w:szCs w:val="20"/>
              <w:lang w:eastAsia="es-EC"/>
            </w:rPr>
            <w:instrText xml:space="preserve">CITATION OMT94 \n  \t  \l 12298 </w:instrText>
          </w:r>
          <w:r w:rsidR="00FD096A" w:rsidRPr="004F08E7">
            <w:rPr>
              <w:rFonts w:ascii="Times New Roman" w:eastAsia="Times New Roman" w:hAnsi="Times New Roman" w:cs="Times New Roman"/>
              <w:sz w:val="20"/>
              <w:szCs w:val="20"/>
              <w:lang w:eastAsia="es-EC"/>
            </w:rPr>
            <w:fldChar w:fldCharType="separate"/>
          </w:r>
          <w:r w:rsidR="00FD096A" w:rsidRPr="004F08E7">
            <w:rPr>
              <w:rFonts w:ascii="Times New Roman" w:eastAsia="Times New Roman" w:hAnsi="Times New Roman" w:cs="Times New Roman"/>
              <w:noProof/>
              <w:sz w:val="20"/>
              <w:szCs w:val="20"/>
              <w:lang w:eastAsia="es-EC"/>
            </w:rPr>
            <w:t>(1994)</w:t>
          </w:r>
          <w:r w:rsidR="00FD096A" w:rsidRPr="004F08E7">
            <w:rPr>
              <w:rFonts w:ascii="Times New Roman" w:eastAsia="Times New Roman" w:hAnsi="Times New Roman" w:cs="Times New Roman"/>
              <w:sz w:val="20"/>
              <w:szCs w:val="20"/>
              <w:lang w:eastAsia="es-EC"/>
            </w:rPr>
            <w:fldChar w:fldCharType="end"/>
          </w:r>
        </w:sdtContent>
      </w:sdt>
      <w:r w:rsidRPr="004F08E7">
        <w:rPr>
          <w:rFonts w:ascii="Times New Roman" w:eastAsia="Times New Roman" w:hAnsi="Times New Roman" w:cs="Times New Roman"/>
          <w:sz w:val="20"/>
          <w:szCs w:val="20"/>
          <w:lang w:eastAsia="es-EC"/>
        </w:rPr>
        <w:t xml:space="preserve">, "señala </w:t>
      </w:r>
      <w:r w:rsidR="00FD096A" w:rsidRPr="004F08E7">
        <w:rPr>
          <w:rFonts w:ascii="Times New Roman" w:eastAsia="Times New Roman" w:hAnsi="Times New Roman" w:cs="Times New Roman"/>
          <w:sz w:val="20"/>
          <w:szCs w:val="20"/>
          <w:lang w:eastAsia="es-EC"/>
        </w:rPr>
        <w:t xml:space="preserve">el turismo hace referencia a las actividades que </w:t>
      </w:r>
      <w:r w:rsidR="0056250B" w:rsidRPr="004F08E7">
        <w:rPr>
          <w:rFonts w:ascii="Times New Roman" w:eastAsia="Times New Roman" w:hAnsi="Times New Roman" w:cs="Times New Roman"/>
          <w:sz w:val="20"/>
          <w:szCs w:val="20"/>
          <w:lang w:eastAsia="es-EC"/>
        </w:rPr>
        <w:t xml:space="preserve"> se </w:t>
      </w:r>
      <w:r w:rsidR="00FD096A" w:rsidRPr="004F08E7">
        <w:rPr>
          <w:rFonts w:ascii="Times New Roman" w:eastAsia="Times New Roman" w:hAnsi="Times New Roman" w:cs="Times New Roman"/>
          <w:sz w:val="20"/>
          <w:szCs w:val="20"/>
          <w:lang w:eastAsia="es-EC"/>
        </w:rPr>
        <w:t>realizan durante sus vacaciones y estadías en lugares donde se ofrezcan alternativas de diversión y relajación, por un periodo de tiempo consecutivo, estos pueden ser con fines de ocio, por negocios y otros” (p. 10). Desde otra perspectiva, de acuerdo a</w:t>
      </w:r>
      <w:r w:rsidR="00FD096A" w:rsidRPr="004F08E7">
        <w:rPr>
          <w:rFonts w:ascii="Times New Roman" w:hAnsi="Times New Roman" w:cs="Times New Roman"/>
          <w:sz w:val="20"/>
          <w:szCs w:val="20"/>
          <w:lang w:val="es-ES"/>
        </w:rPr>
        <w:t xml:space="preserve">l análisis de diagnóstico general del Turismo en la </w:t>
      </w:r>
      <w:r w:rsidR="00FD096A" w:rsidRPr="004F08E7">
        <w:rPr>
          <w:rFonts w:ascii="Times New Roman" w:hAnsi="Times New Roman" w:cs="Times New Roman"/>
          <w:sz w:val="20"/>
          <w:szCs w:val="20"/>
          <w:lang w:val="es-ES"/>
        </w:rPr>
        <w:lastRenderedPageBreak/>
        <w:t xml:space="preserve">República del Ecuador PLANDETUR 2020 </w:t>
      </w:r>
      <w:sdt>
        <w:sdtPr>
          <w:rPr>
            <w:rFonts w:ascii="Times New Roman" w:hAnsi="Times New Roman" w:cs="Times New Roman"/>
            <w:sz w:val="20"/>
            <w:szCs w:val="20"/>
            <w:lang w:val="es-ES"/>
          </w:rPr>
          <w:id w:val="1035624019"/>
          <w:citation/>
        </w:sdtPr>
        <w:sdtEndPr/>
        <w:sdtContent>
          <w:r w:rsidR="00FD096A" w:rsidRPr="004F08E7">
            <w:rPr>
              <w:rFonts w:ascii="Times New Roman" w:hAnsi="Times New Roman" w:cs="Times New Roman"/>
              <w:sz w:val="20"/>
              <w:szCs w:val="20"/>
              <w:lang w:val="es-ES"/>
            </w:rPr>
            <w:fldChar w:fldCharType="begin"/>
          </w:r>
          <w:r w:rsidR="00FD096A" w:rsidRPr="004F08E7">
            <w:rPr>
              <w:rFonts w:ascii="Times New Roman" w:hAnsi="Times New Roman" w:cs="Times New Roman"/>
              <w:sz w:val="20"/>
              <w:szCs w:val="20"/>
            </w:rPr>
            <w:instrText xml:space="preserve">CITATION PLA08 \n  \t  \l 12298 </w:instrText>
          </w:r>
          <w:r w:rsidR="00FD096A" w:rsidRPr="004F08E7">
            <w:rPr>
              <w:rFonts w:ascii="Times New Roman" w:hAnsi="Times New Roman" w:cs="Times New Roman"/>
              <w:sz w:val="20"/>
              <w:szCs w:val="20"/>
              <w:lang w:val="es-ES"/>
            </w:rPr>
            <w:fldChar w:fldCharType="separate"/>
          </w:r>
          <w:r w:rsidR="00FD096A" w:rsidRPr="004F08E7">
            <w:rPr>
              <w:rFonts w:ascii="Times New Roman" w:hAnsi="Times New Roman" w:cs="Times New Roman"/>
              <w:noProof/>
              <w:sz w:val="20"/>
              <w:szCs w:val="20"/>
            </w:rPr>
            <w:t>(2017)</w:t>
          </w:r>
          <w:r w:rsidR="00FD096A" w:rsidRPr="004F08E7">
            <w:rPr>
              <w:rFonts w:ascii="Times New Roman" w:hAnsi="Times New Roman" w:cs="Times New Roman"/>
              <w:sz w:val="20"/>
              <w:szCs w:val="20"/>
              <w:lang w:val="es-ES"/>
            </w:rPr>
            <w:fldChar w:fldCharType="end"/>
          </w:r>
        </w:sdtContent>
      </w:sdt>
      <w:r w:rsidRPr="004F08E7">
        <w:rPr>
          <w:rFonts w:ascii="Times New Roman" w:hAnsi="Times New Roman" w:cs="Times New Roman"/>
          <w:sz w:val="20"/>
          <w:szCs w:val="20"/>
          <w:lang w:val="es-ES"/>
        </w:rPr>
        <w:t>.</w:t>
      </w:r>
      <w:r w:rsidR="00FD096A" w:rsidRPr="004F08E7">
        <w:rPr>
          <w:rFonts w:ascii="Times New Roman" w:hAnsi="Times New Roman" w:cs="Times New Roman"/>
          <w:sz w:val="20"/>
          <w:szCs w:val="20"/>
          <w:lang w:val="es-ES"/>
        </w:rPr>
        <w:t xml:space="preserve"> </w:t>
      </w:r>
    </w:p>
    <w:p w14:paraId="1474722C" w14:textId="0DAD2CBE" w:rsidR="00FD096A" w:rsidRPr="004F08E7" w:rsidRDefault="00FD096A" w:rsidP="00F31704">
      <w:pPr>
        <w:spacing w:after="240" w:line="240" w:lineRule="auto"/>
        <w:jc w:val="both"/>
        <w:rPr>
          <w:rFonts w:ascii="Times New Roman" w:hAnsi="Times New Roman" w:cs="Times New Roman"/>
          <w:sz w:val="20"/>
          <w:szCs w:val="20"/>
          <w:lang w:val="es-ES"/>
        </w:rPr>
      </w:pPr>
      <w:r w:rsidRPr="004F08E7">
        <w:rPr>
          <w:rFonts w:ascii="Times New Roman" w:hAnsi="Times New Roman" w:cs="Times New Roman"/>
          <w:sz w:val="20"/>
          <w:szCs w:val="20"/>
        </w:rPr>
        <w:t xml:space="preserve">El producto turístico </w:t>
      </w:r>
      <w:r w:rsidR="0056250B" w:rsidRPr="004F08E7">
        <w:rPr>
          <w:rFonts w:ascii="Times New Roman" w:hAnsi="Times New Roman" w:cs="Times New Roman"/>
          <w:sz w:val="20"/>
          <w:szCs w:val="20"/>
        </w:rPr>
        <w:t>es</w:t>
      </w:r>
      <w:r w:rsidRPr="004F08E7">
        <w:rPr>
          <w:rFonts w:ascii="Times New Roman" w:hAnsi="Times New Roman" w:cs="Times New Roman"/>
          <w:sz w:val="20"/>
          <w:szCs w:val="20"/>
        </w:rPr>
        <w:t xml:space="preserve"> una propuesta de viaje, estructurada desde los recursos, a la que se incorporan servicios turístico-transporte, alojamiento, guías de viajes, entre otros. Por lo tanto, el producto deberá reunir como requisitos tres atributos fundamentales que son: atractivo, facilidades y accesibilidad; en general en Ecuador hay tres líneas de productos claves: Ecoturismo-Turismo de Naturaleza, Turismo Cultural y Turismo de Deportes-Aventura, que configuran el mayor volumen de la oferta. </w:t>
      </w:r>
      <w:r w:rsidR="008C3561" w:rsidRPr="004F08E7">
        <w:rPr>
          <w:rFonts w:ascii="Times New Roman" w:hAnsi="Times New Roman" w:cs="Times New Roman"/>
          <w:sz w:val="20"/>
          <w:szCs w:val="20"/>
        </w:rPr>
        <w:t>En estudio se coincide con los autores (Castillo y Vázquez 2015).</w:t>
      </w:r>
    </w:p>
    <w:p w14:paraId="20D9A30C" w14:textId="32BAA771" w:rsidR="00047D0F" w:rsidRPr="004F08E7" w:rsidRDefault="00D839ED" w:rsidP="00F31704">
      <w:pPr>
        <w:spacing w:after="240" w:line="240" w:lineRule="auto"/>
        <w:jc w:val="both"/>
        <w:rPr>
          <w:rFonts w:ascii="Times New Roman" w:hAnsi="Times New Roman" w:cs="Times New Roman"/>
          <w:sz w:val="20"/>
          <w:szCs w:val="20"/>
        </w:rPr>
      </w:pPr>
      <w:r w:rsidRPr="004F08E7">
        <w:rPr>
          <w:rFonts w:ascii="Times New Roman" w:hAnsi="Times New Roman" w:cs="Times New Roman"/>
          <w:sz w:val="20"/>
          <w:szCs w:val="20"/>
          <w:lang w:val="es-ES"/>
        </w:rPr>
        <w:t xml:space="preserve">En esta experiencia se coincide con </w:t>
      </w:r>
      <w:r w:rsidRPr="004F08E7">
        <w:rPr>
          <w:rFonts w:ascii="Times New Roman" w:hAnsi="Times New Roman" w:cs="Times New Roman"/>
          <w:noProof/>
          <w:sz w:val="20"/>
          <w:szCs w:val="20"/>
        </w:rPr>
        <w:t>Cupetara</w:t>
      </w:r>
      <w:r w:rsidR="00E010EC" w:rsidRPr="004F08E7">
        <w:rPr>
          <w:rFonts w:ascii="Times New Roman" w:hAnsi="Times New Roman" w:cs="Times New Roman"/>
          <w:noProof/>
          <w:sz w:val="20"/>
          <w:szCs w:val="20"/>
        </w:rPr>
        <w:t xml:space="preserve"> </w:t>
      </w:r>
      <w:r w:rsidR="00E010EC" w:rsidRPr="004F08E7">
        <w:rPr>
          <w:rFonts w:ascii="Times New Roman" w:hAnsi="Times New Roman" w:cs="Times New Roman"/>
          <w:sz w:val="20"/>
          <w:szCs w:val="20"/>
          <w:lang w:val="es-ES"/>
        </w:rPr>
        <w:t>(2019</w:t>
      </w:r>
      <w:r w:rsidRPr="004F08E7">
        <w:rPr>
          <w:rFonts w:ascii="Times New Roman" w:hAnsi="Times New Roman" w:cs="Times New Roman"/>
          <w:sz w:val="20"/>
          <w:szCs w:val="20"/>
          <w:lang w:val="es-ES"/>
        </w:rPr>
        <w:t>)</w:t>
      </w:r>
      <w:r w:rsidR="00E010EC" w:rsidRPr="004F08E7">
        <w:rPr>
          <w:rFonts w:ascii="Times New Roman" w:hAnsi="Times New Roman" w:cs="Times New Roman"/>
          <w:sz w:val="20"/>
          <w:szCs w:val="20"/>
          <w:lang w:val="es-ES"/>
        </w:rPr>
        <w:t>, que refiere</w:t>
      </w:r>
      <w:r w:rsidRPr="004F08E7">
        <w:rPr>
          <w:rFonts w:ascii="Times New Roman" w:hAnsi="Times New Roman" w:cs="Times New Roman"/>
          <w:sz w:val="20"/>
          <w:szCs w:val="20"/>
          <w:lang w:val="es-ES"/>
        </w:rPr>
        <w:t xml:space="preserve"> el </w:t>
      </w:r>
      <w:r w:rsidRPr="004F08E7">
        <w:rPr>
          <w:rFonts w:ascii="Times New Roman" w:hAnsi="Times New Roman" w:cs="Times New Roman"/>
          <w:sz w:val="20"/>
          <w:szCs w:val="20"/>
        </w:rPr>
        <w:t>e</w:t>
      </w:r>
      <w:r w:rsidR="00FD096A" w:rsidRPr="004F08E7">
        <w:rPr>
          <w:rFonts w:ascii="Times New Roman" w:hAnsi="Times New Roman" w:cs="Times New Roman"/>
          <w:sz w:val="20"/>
          <w:szCs w:val="20"/>
        </w:rPr>
        <w:t>l turismo es una herramienta valiosa que se está imponiendo con fuerza para promover el desarrollo sostenible y la mitigación de la pobreza de los países. Este escenario, producto de los cambios económicos, políticos, culturales y tecnológicos, hacen que el turismo se ubique como un fenómeno complejo de analizar para la búsqueda de estrategias que conlleven a un mayor incremento turístico.</w:t>
      </w:r>
      <w:r w:rsidR="002601E0" w:rsidRPr="004F08E7">
        <w:rPr>
          <w:rFonts w:ascii="Times New Roman" w:hAnsi="Times New Roman" w:cs="Times New Roman"/>
          <w:sz w:val="20"/>
          <w:szCs w:val="20"/>
        </w:rPr>
        <w:t xml:space="preserve"> </w:t>
      </w:r>
      <w:r w:rsidR="00047D0F" w:rsidRPr="004F08E7">
        <w:rPr>
          <w:rFonts w:ascii="Times New Roman" w:hAnsi="Times New Roman" w:cs="Times New Roman"/>
          <w:sz w:val="20"/>
          <w:szCs w:val="20"/>
        </w:rPr>
        <w:t xml:space="preserve">Es aquí donde las </w:t>
      </w:r>
      <w:r w:rsidR="00703784" w:rsidRPr="004F08E7">
        <w:rPr>
          <w:rFonts w:ascii="Times New Roman" w:hAnsi="Times New Roman" w:cs="Times New Roman"/>
          <w:sz w:val="20"/>
          <w:szCs w:val="20"/>
        </w:rPr>
        <w:t>estrategias de</w:t>
      </w:r>
      <w:r w:rsidR="00FD096A" w:rsidRPr="004F08E7">
        <w:rPr>
          <w:rFonts w:ascii="Times New Roman" w:hAnsi="Times New Roman" w:cs="Times New Roman"/>
          <w:sz w:val="20"/>
          <w:szCs w:val="20"/>
        </w:rPr>
        <w:t xml:space="preserve"> Marketing </w:t>
      </w:r>
      <w:r w:rsidR="00047D0F" w:rsidRPr="004F08E7">
        <w:rPr>
          <w:rFonts w:ascii="Times New Roman" w:hAnsi="Times New Roman" w:cs="Times New Roman"/>
          <w:sz w:val="20"/>
          <w:szCs w:val="20"/>
        </w:rPr>
        <w:t>se constituye</w:t>
      </w:r>
      <w:r w:rsidR="00703784" w:rsidRPr="004F08E7">
        <w:rPr>
          <w:rFonts w:ascii="Times New Roman" w:hAnsi="Times New Roman" w:cs="Times New Roman"/>
          <w:sz w:val="20"/>
          <w:szCs w:val="20"/>
        </w:rPr>
        <w:t>n</w:t>
      </w:r>
      <w:r w:rsidR="00047D0F" w:rsidRPr="004F08E7">
        <w:rPr>
          <w:rFonts w:ascii="Times New Roman" w:hAnsi="Times New Roman" w:cs="Times New Roman"/>
          <w:sz w:val="20"/>
          <w:szCs w:val="20"/>
        </w:rPr>
        <w:t xml:space="preserve"> en </w:t>
      </w:r>
      <w:r w:rsidR="0056250B" w:rsidRPr="004F08E7">
        <w:rPr>
          <w:rFonts w:ascii="Times New Roman" w:hAnsi="Times New Roman" w:cs="Times New Roman"/>
          <w:sz w:val="20"/>
          <w:szCs w:val="20"/>
        </w:rPr>
        <w:t>“</w:t>
      </w:r>
      <w:r w:rsidR="00047D0F" w:rsidRPr="004F08E7">
        <w:rPr>
          <w:rFonts w:ascii="Times New Roman" w:hAnsi="Times New Roman" w:cs="Times New Roman"/>
          <w:sz w:val="20"/>
          <w:szCs w:val="20"/>
        </w:rPr>
        <w:t>un aspecto muy importante en las decisiones que deben tomar</w:t>
      </w:r>
      <w:r w:rsidR="0056250B" w:rsidRPr="004F08E7">
        <w:rPr>
          <w:rFonts w:ascii="Times New Roman" w:hAnsi="Times New Roman" w:cs="Times New Roman"/>
          <w:sz w:val="20"/>
          <w:szCs w:val="20"/>
        </w:rPr>
        <w:t>se</w:t>
      </w:r>
      <w:r w:rsidR="00047D0F" w:rsidRPr="004F08E7">
        <w:rPr>
          <w:rFonts w:ascii="Times New Roman" w:hAnsi="Times New Roman" w:cs="Times New Roman"/>
          <w:sz w:val="20"/>
          <w:szCs w:val="20"/>
        </w:rPr>
        <w:t>, en la que hay recursos de todo tipo que deben ser utilizados en forma óptima para cumplir con las políticas y metas trazadas</w:t>
      </w:r>
      <w:r w:rsidR="0056250B" w:rsidRPr="004F08E7">
        <w:rPr>
          <w:rFonts w:ascii="Times New Roman" w:hAnsi="Times New Roman" w:cs="Times New Roman"/>
          <w:sz w:val="20"/>
          <w:szCs w:val="20"/>
        </w:rPr>
        <w:t>”</w:t>
      </w:r>
      <w:r w:rsidR="00047D0F" w:rsidRPr="004F08E7">
        <w:rPr>
          <w:rFonts w:ascii="Times New Roman" w:hAnsi="Times New Roman" w:cs="Times New Roman"/>
          <w:sz w:val="20"/>
          <w:szCs w:val="20"/>
        </w:rPr>
        <w:t xml:space="preserve"> (</w:t>
      </w:r>
      <w:r w:rsidR="00047D0F" w:rsidRPr="004F08E7">
        <w:rPr>
          <w:rFonts w:ascii="Times New Roman" w:hAnsi="Times New Roman" w:cs="Times New Roman"/>
          <w:noProof/>
          <w:sz w:val="20"/>
          <w:szCs w:val="20"/>
        </w:rPr>
        <w:t>Contreras, 2013, p. 153)</w:t>
      </w:r>
      <w:r w:rsidR="00047D0F" w:rsidRPr="004F08E7">
        <w:rPr>
          <w:rFonts w:ascii="Times New Roman" w:hAnsi="Times New Roman" w:cs="Times New Roman"/>
          <w:sz w:val="20"/>
          <w:szCs w:val="20"/>
        </w:rPr>
        <w:t>. La estrategia es un proceso regulable, conjunto de las reglas que aseguran una decisión óptima en cada momento</w:t>
      </w:r>
      <w:r w:rsidR="00E010EC" w:rsidRPr="004F08E7">
        <w:rPr>
          <w:rFonts w:ascii="Times New Roman" w:hAnsi="Times New Roman" w:cs="Times New Roman"/>
          <w:sz w:val="20"/>
          <w:szCs w:val="20"/>
        </w:rPr>
        <w:t xml:space="preserve"> (</w:t>
      </w:r>
      <w:r w:rsidR="00E010EC" w:rsidRPr="004F08E7">
        <w:rPr>
          <w:rFonts w:ascii="Times New Roman" w:hAnsi="Times New Roman" w:cs="Times New Roman"/>
          <w:noProof/>
          <w:sz w:val="20"/>
          <w:szCs w:val="20"/>
        </w:rPr>
        <w:t>(Real Academia Española, 2001</w:t>
      </w:r>
      <w:r w:rsidR="00E010EC" w:rsidRPr="004F08E7">
        <w:rPr>
          <w:rFonts w:ascii="Times New Roman" w:hAnsi="Times New Roman" w:cs="Times New Roman"/>
          <w:sz w:val="20"/>
          <w:szCs w:val="20"/>
        </w:rPr>
        <w:t>)</w:t>
      </w:r>
      <w:r w:rsidR="00047D0F" w:rsidRPr="004F08E7">
        <w:rPr>
          <w:rFonts w:ascii="Times New Roman" w:hAnsi="Times New Roman" w:cs="Times New Roman"/>
          <w:sz w:val="20"/>
          <w:szCs w:val="20"/>
        </w:rPr>
        <w:t xml:space="preserve">. </w:t>
      </w:r>
    </w:p>
    <w:p w14:paraId="2EDE7ABF" w14:textId="5764A01A" w:rsidR="00047D0F" w:rsidRPr="004F08E7" w:rsidRDefault="00047D0F" w:rsidP="00F31704">
      <w:pPr>
        <w:tabs>
          <w:tab w:val="left" w:pos="0"/>
        </w:tabs>
        <w:autoSpaceDE w:val="0"/>
        <w:autoSpaceDN w:val="0"/>
        <w:adjustRightInd w:val="0"/>
        <w:spacing w:after="240" w:line="240" w:lineRule="auto"/>
        <w:jc w:val="both"/>
        <w:rPr>
          <w:rFonts w:ascii="Times New Roman" w:hAnsi="Times New Roman" w:cs="Times New Roman"/>
          <w:sz w:val="20"/>
          <w:szCs w:val="20"/>
        </w:rPr>
      </w:pPr>
      <w:r w:rsidRPr="004F08E7">
        <w:rPr>
          <w:rFonts w:ascii="Times New Roman" w:hAnsi="Times New Roman" w:cs="Times New Roman"/>
          <w:sz w:val="20"/>
          <w:szCs w:val="20"/>
        </w:rPr>
        <w:t xml:space="preserve">La razón está en que el término estrategia no es únicamente algo utilizado en el sector empresarial, es de carácter universal y se ha ido de poco alimentando de diversos aportes filosóficos, económicos, derecho, ciencias políticas, entre otros. Según la Agenda 2030 de la CEPAL para el Desarrollo Sostenible, se establece una visión transformadora hacia la sostenibilidad económica, social y ambiental. Dentro del objetivo 11, se pretende lograr que las ciudades y los asentamientos humanos sean inclusivos, seguros, </w:t>
      </w:r>
      <w:proofErr w:type="spellStart"/>
      <w:r w:rsidRPr="004F08E7">
        <w:rPr>
          <w:rFonts w:ascii="Times New Roman" w:hAnsi="Times New Roman" w:cs="Times New Roman"/>
          <w:sz w:val="20"/>
          <w:szCs w:val="20"/>
        </w:rPr>
        <w:t>resilientes</w:t>
      </w:r>
      <w:proofErr w:type="spellEnd"/>
      <w:r w:rsidRPr="004F08E7">
        <w:rPr>
          <w:rFonts w:ascii="Times New Roman" w:hAnsi="Times New Roman" w:cs="Times New Roman"/>
          <w:sz w:val="20"/>
          <w:szCs w:val="20"/>
        </w:rPr>
        <w:t xml:space="preserve"> y sostenibles, dado que las ciudades son hervideros de ideas, comercio, cultura, ciencia, productividad, desarrollo social y mucho más, es decir a través de estos se ha podido progresar social y económicamente </w:t>
      </w:r>
      <w:sdt>
        <w:sdtPr>
          <w:rPr>
            <w:rFonts w:ascii="Times New Roman" w:hAnsi="Times New Roman" w:cs="Times New Roman"/>
            <w:sz w:val="20"/>
            <w:szCs w:val="20"/>
          </w:rPr>
          <w:id w:val="1277761358"/>
          <w:citation/>
        </w:sdtPr>
        <w:sdtEndPr/>
        <w:sdtContent>
          <w:r w:rsidRPr="004F08E7">
            <w:rPr>
              <w:rFonts w:ascii="Times New Roman" w:hAnsi="Times New Roman" w:cs="Times New Roman"/>
              <w:sz w:val="20"/>
              <w:szCs w:val="20"/>
            </w:rPr>
            <w:fldChar w:fldCharType="begin"/>
          </w:r>
          <w:r w:rsidRPr="004F08E7">
            <w:rPr>
              <w:rFonts w:ascii="Times New Roman" w:hAnsi="Times New Roman" w:cs="Times New Roman"/>
              <w:sz w:val="20"/>
              <w:szCs w:val="20"/>
            </w:rPr>
            <w:instrText xml:space="preserve"> CITATION CEP18 \l 12298 </w:instrText>
          </w:r>
          <w:r w:rsidRPr="004F08E7">
            <w:rPr>
              <w:rFonts w:ascii="Times New Roman" w:hAnsi="Times New Roman" w:cs="Times New Roman"/>
              <w:sz w:val="20"/>
              <w:szCs w:val="20"/>
            </w:rPr>
            <w:fldChar w:fldCharType="separate"/>
          </w:r>
          <w:r w:rsidRPr="004F08E7">
            <w:rPr>
              <w:rFonts w:ascii="Times New Roman" w:hAnsi="Times New Roman" w:cs="Times New Roman"/>
              <w:noProof/>
              <w:sz w:val="20"/>
              <w:szCs w:val="20"/>
            </w:rPr>
            <w:t>(CEPAL, 2018)</w:t>
          </w:r>
          <w:r w:rsidRPr="004F08E7">
            <w:rPr>
              <w:rFonts w:ascii="Times New Roman" w:hAnsi="Times New Roman" w:cs="Times New Roman"/>
              <w:sz w:val="20"/>
              <w:szCs w:val="20"/>
            </w:rPr>
            <w:fldChar w:fldCharType="end"/>
          </w:r>
        </w:sdtContent>
      </w:sdt>
    </w:p>
    <w:p w14:paraId="5C841A98" w14:textId="4DE181D8" w:rsidR="00FD096A" w:rsidRPr="004F08E7" w:rsidRDefault="00E010EC" w:rsidP="00F31704">
      <w:pPr>
        <w:spacing w:after="240" w:line="240" w:lineRule="auto"/>
        <w:jc w:val="both"/>
        <w:rPr>
          <w:rFonts w:ascii="Times New Roman" w:hAnsi="Times New Roman" w:cs="Times New Roman"/>
          <w:sz w:val="20"/>
          <w:szCs w:val="20"/>
        </w:rPr>
      </w:pPr>
      <w:r w:rsidRPr="004F08E7">
        <w:rPr>
          <w:rFonts w:ascii="Times New Roman" w:hAnsi="Times New Roman" w:cs="Times New Roman"/>
          <w:sz w:val="20"/>
          <w:szCs w:val="20"/>
        </w:rPr>
        <w:t xml:space="preserve">Siguiendo lo planteado por </w:t>
      </w:r>
      <w:r w:rsidRPr="004F08E7">
        <w:rPr>
          <w:rFonts w:ascii="Times New Roman" w:hAnsi="Times New Roman" w:cs="Times New Roman"/>
          <w:noProof/>
          <w:sz w:val="20"/>
          <w:szCs w:val="20"/>
        </w:rPr>
        <w:t>Torres</w:t>
      </w:r>
      <w:r w:rsidRPr="004F08E7">
        <w:rPr>
          <w:rFonts w:ascii="Times New Roman" w:hAnsi="Times New Roman" w:cs="Times New Roman"/>
          <w:sz w:val="20"/>
          <w:szCs w:val="20"/>
        </w:rPr>
        <w:t xml:space="preserve"> (2015), indica que p</w:t>
      </w:r>
      <w:r w:rsidR="00FD096A" w:rsidRPr="004F08E7">
        <w:rPr>
          <w:rFonts w:ascii="Times New Roman" w:hAnsi="Times New Roman" w:cs="Times New Roman"/>
          <w:sz w:val="20"/>
          <w:szCs w:val="20"/>
        </w:rPr>
        <w:t>ara ello es necesario realizar tareas tan diversas como investigación de mercado, estudios de distribución, de los precios, promoción entre otros</w:t>
      </w:r>
      <w:r w:rsidR="00142707" w:rsidRPr="004F08E7">
        <w:rPr>
          <w:rFonts w:ascii="Times New Roman" w:hAnsi="Times New Roman" w:cs="Times New Roman"/>
          <w:sz w:val="20"/>
          <w:szCs w:val="20"/>
        </w:rPr>
        <w:t>. También refiere que s</w:t>
      </w:r>
      <w:r w:rsidR="00FD096A" w:rsidRPr="004F08E7">
        <w:rPr>
          <w:rFonts w:ascii="Times New Roman" w:hAnsi="Times New Roman" w:cs="Times New Roman"/>
          <w:sz w:val="20"/>
          <w:szCs w:val="20"/>
        </w:rPr>
        <w:t xml:space="preserve">e centra en el intercambio, por lo que su área de interés engloba el análisis de las relaciones de una empresa con los diferentes agentes del entorno que interactúan con </w:t>
      </w:r>
      <w:r w:rsidR="00FD096A" w:rsidRPr="004F08E7">
        <w:rPr>
          <w:rFonts w:ascii="Times New Roman" w:hAnsi="Times New Roman" w:cs="Times New Roman"/>
          <w:sz w:val="20"/>
          <w:szCs w:val="20"/>
        </w:rPr>
        <w:t xml:space="preserve">ella, donde una especial atención debe tener el mercado, constituido por los consumidores, los intermediarios y los competidores. </w:t>
      </w:r>
      <w:r w:rsidR="00142707" w:rsidRPr="004F08E7">
        <w:rPr>
          <w:rFonts w:ascii="Times New Roman" w:hAnsi="Times New Roman" w:cs="Times New Roman"/>
          <w:sz w:val="20"/>
          <w:szCs w:val="20"/>
        </w:rPr>
        <w:t>En este estudio se concuerda con este autor.</w:t>
      </w:r>
    </w:p>
    <w:p w14:paraId="303EEE95" w14:textId="15BEDFBB" w:rsidR="00FD096A" w:rsidRPr="004F08E7" w:rsidRDefault="00FD096A" w:rsidP="00F31704">
      <w:pPr>
        <w:spacing w:after="240" w:line="240" w:lineRule="auto"/>
        <w:jc w:val="both"/>
        <w:rPr>
          <w:rFonts w:ascii="Times New Roman" w:hAnsi="Times New Roman" w:cs="Times New Roman"/>
          <w:sz w:val="20"/>
          <w:szCs w:val="20"/>
        </w:rPr>
      </w:pPr>
      <w:r w:rsidRPr="004F08E7">
        <w:rPr>
          <w:rFonts w:ascii="Times New Roman" w:hAnsi="Times New Roman" w:cs="Times New Roman"/>
          <w:sz w:val="20"/>
          <w:szCs w:val="20"/>
        </w:rPr>
        <w:t xml:space="preserve">PLANDETUR 2020 </w:t>
      </w:r>
      <w:sdt>
        <w:sdtPr>
          <w:rPr>
            <w:rFonts w:ascii="Times New Roman" w:hAnsi="Times New Roman" w:cs="Times New Roman"/>
            <w:sz w:val="20"/>
            <w:szCs w:val="20"/>
            <w:lang w:val="es-ES"/>
          </w:rPr>
          <w:id w:val="1686240921"/>
          <w:citation/>
        </w:sdtPr>
        <w:sdtEndPr/>
        <w:sdtContent>
          <w:r w:rsidRPr="004F08E7">
            <w:rPr>
              <w:rFonts w:ascii="Times New Roman" w:hAnsi="Times New Roman" w:cs="Times New Roman"/>
              <w:sz w:val="20"/>
              <w:szCs w:val="20"/>
              <w:lang w:val="es-ES"/>
            </w:rPr>
            <w:fldChar w:fldCharType="begin"/>
          </w:r>
          <w:r w:rsidRPr="004F08E7">
            <w:rPr>
              <w:rFonts w:ascii="Times New Roman" w:hAnsi="Times New Roman" w:cs="Times New Roman"/>
              <w:sz w:val="20"/>
              <w:szCs w:val="20"/>
            </w:rPr>
            <w:instrText xml:space="preserve">CITATION PLA08 \n  \t  \l 12298 </w:instrText>
          </w:r>
          <w:r w:rsidRPr="004F08E7">
            <w:rPr>
              <w:rFonts w:ascii="Times New Roman" w:hAnsi="Times New Roman" w:cs="Times New Roman"/>
              <w:sz w:val="20"/>
              <w:szCs w:val="20"/>
              <w:lang w:val="es-ES"/>
            </w:rPr>
            <w:fldChar w:fldCharType="separate"/>
          </w:r>
          <w:r w:rsidRPr="004F08E7">
            <w:rPr>
              <w:rFonts w:ascii="Times New Roman" w:hAnsi="Times New Roman" w:cs="Times New Roman"/>
              <w:noProof/>
              <w:sz w:val="20"/>
              <w:szCs w:val="20"/>
            </w:rPr>
            <w:t>(2017)</w:t>
          </w:r>
          <w:r w:rsidRPr="004F08E7">
            <w:rPr>
              <w:rFonts w:ascii="Times New Roman" w:hAnsi="Times New Roman" w:cs="Times New Roman"/>
              <w:sz w:val="20"/>
              <w:szCs w:val="20"/>
              <w:lang w:val="es-ES"/>
            </w:rPr>
            <w:fldChar w:fldCharType="end"/>
          </w:r>
        </w:sdtContent>
      </w:sdt>
      <w:r w:rsidR="00142707" w:rsidRPr="004F08E7">
        <w:rPr>
          <w:rFonts w:ascii="Times New Roman" w:hAnsi="Times New Roman" w:cs="Times New Roman"/>
          <w:sz w:val="20"/>
          <w:szCs w:val="20"/>
          <w:lang w:val="es-ES"/>
        </w:rPr>
        <w:t>,</w:t>
      </w:r>
      <w:r w:rsidRPr="004F08E7">
        <w:rPr>
          <w:rFonts w:ascii="Times New Roman" w:hAnsi="Times New Roman" w:cs="Times New Roman"/>
          <w:sz w:val="20"/>
          <w:szCs w:val="20"/>
          <w:lang w:val="es-ES"/>
        </w:rPr>
        <w:t xml:space="preserve"> </w:t>
      </w:r>
      <w:r w:rsidRPr="004F08E7">
        <w:rPr>
          <w:rFonts w:ascii="Times New Roman" w:hAnsi="Times New Roman" w:cs="Times New Roman"/>
          <w:sz w:val="20"/>
          <w:szCs w:val="20"/>
        </w:rPr>
        <w:t>plantea el reto de orientar la política sectorial con un horizonte al 2020 sobre la base de un acuerdo internacional en el cual la gran mayoría de los Estados del planeta ha reconocido la necesidad de aunar esfuerzos para un desarrollo sostenible y que ahora tiene la oportunidad de sentar sus bases en el Ecuador. El PLANDETUR 2020 busca potenciar en los próximos trece años un desarrollo sostenible integral con visión sectorial para un desarrollo humano en armonía con la naturaleza y con una base institucional sólida.</w:t>
      </w:r>
    </w:p>
    <w:p w14:paraId="2817C635" w14:textId="56ADBDB3" w:rsidR="00047D0F" w:rsidRPr="004F08E7" w:rsidRDefault="0062772B" w:rsidP="00F31704">
      <w:pPr>
        <w:spacing w:after="240" w:line="240" w:lineRule="auto"/>
        <w:jc w:val="both"/>
        <w:rPr>
          <w:rFonts w:ascii="Times New Roman" w:hAnsi="Times New Roman" w:cs="Times New Roman"/>
          <w:sz w:val="20"/>
          <w:szCs w:val="20"/>
        </w:rPr>
      </w:pPr>
      <w:r w:rsidRPr="004F08E7">
        <w:rPr>
          <w:rFonts w:ascii="Times New Roman" w:hAnsi="Times New Roman" w:cs="Times New Roman"/>
          <w:sz w:val="20"/>
          <w:szCs w:val="20"/>
        </w:rPr>
        <w:t xml:space="preserve">Cada uno </w:t>
      </w:r>
      <w:r w:rsidR="00910E80" w:rsidRPr="004F08E7">
        <w:rPr>
          <w:rFonts w:ascii="Times New Roman" w:hAnsi="Times New Roman" w:cs="Times New Roman"/>
          <w:sz w:val="20"/>
          <w:szCs w:val="20"/>
        </w:rPr>
        <w:t xml:space="preserve">de estos autores </w:t>
      </w:r>
      <w:r w:rsidR="00047D0F" w:rsidRPr="004F08E7">
        <w:rPr>
          <w:rFonts w:ascii="Times New Roman" w:hAnsi="Times New Roman" w:cs="Times New Roman"/>
          <w:sz w:val="20"/>
          <w:szCs w:val="20"/>
        </w:rPr>
        <w:t>denotan la exigencia de incorporar en la organización sistemas de gestión que se basen en principios éticos con la garantía de generar confianza entre cada</w:t>
      </w:r>
      <w:r w:rsidRPr="004F08E7">
        <w:rPr>
          <w:rFonts w:ascii="Times New Roman" w:hAnsi="Times New Roman" w:cs="Times New Roman"/>
          <w:sz w:val="20"/>
          <w:szCs w:val="20"/>
        </w:rPr>
        <w:t xml:space="preserve"> una de las empresas para que mancomunadamente aprovechen</w:t>
      </w:r>
      <w:r w:rsidR="00047D0F" w:rsidRPr="004F08E7">
        <w:rPr>
          <w:rFonts w:ascii="Times New Roman" w:hAnsi="Times New Roman" w:cs="Times New Roman"/>
          <w:sz w:val="20"/>
          <w:szCs w:val="20"/>
        </w:rPr>
        <w:t xml:space="preserve"> </w:t>
      </w:r>
      <w:r w:rsidRPr="004F08E7">
        <w:rPr>
          <w:rFonts w:ascii="Times New Roman" w:hAnsi="Times New Roman" w:cs="Times New Roman"/>
          <w:sz w:val="20"/>
          <w:szCs w:val="20"/>
        </w:rPr>
        <w:t>las oportunidades, contrarresten</w:t>
      </w:r>
      <w:r w:rsidR="00047D0F" w:rsidRPr="004F08E7">
        <w:rPr>
          <w:rFonts w:ascii="Times New Roman" w:hAnsi="Times New Roman" w:cs="Times New Roman"/>
          <w:sz w:val="20"/>
          <w:szCs w:val="20"/>
        </w:rPr>
        <w:t xml:space="preserve"> las amenazas </w:t>
      </w:r>
      <w:r w:rsidRPr="004F08E7">
        <w:rPr>
          <w:rFonts w:ascii="Times New Roman" w:hAnsi="Times New Roman" w:cs="Times New Roman"/>
          <w:sz w:val="20"/>
          <w:szCs w:val="20"/>
        </w:rPr>
        <w:t>y</w:t>
      </w:r>
      <w:r w:rsidR="00047D0F" w:rsidRPr="004F08E7">
        <w:rPr>
          <w:rFonts w:ascii="Times New Roman" w:hAnsi="Times New Roman" w:cs="Times New Roman"/>
          <w:sz w:val="20"/>
          <w:szCs w:val="20"/>
        </w:rPr>
        <w:t xml:space="preserve"> de esta forma entrar al llamado </w:t>
      </w:r>
      <w:r w:rsidR="00047D0F" w:rsidRPr="004F08E7">
        <w:rPr>
          <w:rFonts w:ascii="Times New Roman" w:hAnsi="Times New Roman" w:cs="Times New Roman"/>
          <w:i/>
          <w:sz w:val="20"/>
          <w:szCs w:val="20"/>
        </w:rPr>
        <w:t>marketing</w:t>
      </w:r>
      <w:r w:rsidR="00047D0F" w:rsidRPr="004F08E7">
        <w:rPr>
          <w:rFonts w:ascii="Times New Roman" w:hAnsi="Times New Roman" w:cs="Times New Roman"/>
          <w:sz w:val="20"/>
          <w:szCs w:val="20"/>
        </w:rPr>
        <w:t xml:space="preserve"> sostenible. </w:t>
      </w:r>
    </w:p>
    <w:p w14:paraId="1C4DBA31" w14:textId="509A51A5" w:rsidR="00E9647F" w:rsidRPr="004F08E7" w:rsidRDefault="00163C6B" w:rsidP="00F31704">
      <w:pPr>
        <w:spacing w:after="240" w:line="240" w:lineRule="auto"/>
        <w:jc w:val="both"/>
        <w:rPr>
          <w:rFonts w:ascii="Times New Roman" w:hAnsi="Times New Roman" w:cs="Times New Roman"/>
          <w:b/>
          <w:sz w:val="20"/>
          <w:szCs w:val="20"/>
        </w:rPr>
      </w:pPr>
      <w:r w:rsidRPr="004F08E7">
        <w:rPr>
          <w:rFonts w:ascii="Times New Roman" w:hAnsi="Times New Roman" w:cs="Times New Roman"/>
          <w:b/>
          <w:sz w:val="20"/>
          <w:szCs w:val="20"/>
        </w:rPr>
        <w:t xml:space="preserve">Conclusiones </w:t>
      </w:r>
    </w:p>
    <w:p w14:paraId="6BBB3EE7" w14:textId="1070FEB3" w:rsidR="00566C5B" w:rsidRPr="004F08E7" w:rsidRDefault="00D10572" w:rsidP="00F31704">
      <w:pPr>
        <w:spacing w:after="240" w:line="240" w:lineRule="auto"/>
        <w:jc w:val="both"/>
        <w:rPr>
          <w:rFonts w:ascii="Times New Roman" w:hAnsi="Times New Roman" w:cs="Times New Roman"/>
          <w:sz w:val="20"/>
          <w:szCs w:val="20"/>
        </w:rPr>
      </w:pPr>
      <w:r w:rsidRPr="004F08E7">
        <w:rPr>
          <w:rFonts w:ascii="Times New Roman" w:hAnsi="Times New Roman" w:cs="Times New Roman"/>
          <w:sz w:val="20"/>
          <w:szCs w:val="20"/>
        </w:rPr>
        <w:t>Con el deseo de lograr un mejor posicionamiento turístico en destino de sol y playa parroquia Crucita Ecuador, se realizó el estudio</w:t>
      </w:r>
      <w:r w:rsidR="001A4C0A" w:rsidRPr="004F08E7">
        <w:rPr>
          <w:rFonts w:ascii="Times New Roman" w:hAnsi="Times New Roman" w:cs="Times New Roman"/>
          <w:sz w:val="20"/>
          <w:szCs w:val="20"/>
        </w:rPr>
        <w:t xml:space="preserve"> </w:t>
      </w:r>
      <w:r w:rsidR="0062772B" w:rsidRPr="004F08E7">
        <w:rPr>
          <w:rFonts w:ascii="Times New Roman" w:hAnsi="Times New Roman" w:cs="Times New Roman"/>
          <w:sz w:val="20"/>
          <w:szCs w:val="20"/>
        </w:rPr>
        <w:t xml:space="preserve">de </w:t>
      </w:r>
      <w:r w:rsidRPr="004F08E7">
        <w:rPr>
          <w:rFonts w:ascii="Times New Roman" w:hAnsi="Times New Roman" w:cs="Times New Roman"/>
          <w:sz w:val="20"/>
          <w:szCs w:val="20"/>
        </w:rPr>
        <w:t xml:space="preserve">revisión sistémica </w:t>
      </w:r>
      <w:r w:rsidR="0062772B" w:rsidRPr="004F08E7">
        <w:rPr>
          <w:rFonts w:ascii="Times New Roman" w:hAnsi="Times New Roman" w:cs="Times New Roman"/>
          <w:sz w:val="20"/>
          <w:szCs w:val="20"/>
        </w:rPr>
        <w:t xml:space="preserve">para </w:t>
      </w:r>
      <w:r w:rsidR="005B6F63" w:rsidRPr="004F08E7">
        <w:rPr>
          <w:rFonts w:ascii="Times New Roman" w:hAnsi="Times New Roman" w:cs="Times New Roman"/>
          <w:sz w:val="20"/>
          <w:szCs w:val="20"/>
        </w:rPr>
        <w:t xml:space="preserve">determinar lo </w:t>
      </w:r>
      <w:r w:rsidRPr="004F08E7">
        <w:rPr>
          <w:rFonts w:ascii="Times New Roman" w:hAnsi="Times New Roman" w:cs="Times New Roman"/>
          <w:sz w:val="20"/>
          <w:szCs w:val="20"/>
        </w:rPr>
        <w:t>siguient</w:t>
      </w:r>
      <w:r w:rsidR="005B6F63" w:rsidRPr="004F08E7">
        <w:rPr>
          <w:rFonts w:ascii="Times New Roman" w:hAnsi="Times New Roman" w:cs="Times New Roman"/>
          <w:sz w:val="20"/>
          <w:szCs w:val="20"/>
        </w:rPr>
        <w:t>e</w:t>
      </w:r>
      <w:r w:rsidR="00142707" w:rsidRPr="004F08E7">
        <w:rPr>
          <w:rFonts w:ascii="Times New Roman" w:hAnsi="Times New Roman" w:cs="Times New Roman"/>
          <w:sz w:val="20"/>
          <w:szCs w:val="20"/>
        </w:rPr>
        <w:t>,</w:t>
      </w:r>
      <w:r w:rsidRPr="004F08E7">
        <w:rPr>
          <w:rFonts w:ascii="Times New Roman" w:hAnsi="Times New Roman" w:cs="Times New Roman"/>
          <w:sz w:val="20"/>
          <w:szCs w:val="20"/>
        </w:rPr>
        <w:t xml:space="preserve"> </w:t>
      </w:r>
      <w:r w:rsidR="00566C5B" w:rsidRPr="004F08E7">
        <w:rPr>
          <w:rFonts w:ascii="Times New Roman" w:hAnsi="Times New Roman" w:cs="Times New Roman"/>
          <w:sz w:val="20"/>
          <w:szCs w:val="20"/>
        </w:rPr>
        <w:t xml:space="preserve">Crucita a pesar de ser una zona vulnerable </w:t>
      </w:r>
      <w:r w:rsidR="005B6F63" w:rsidRPr="004F08E7">
        <w:rPr>
          <w:rFonts w:ascii="Times New Roman" w:hAnsi="Times New Roman" w:cs="Times New Roman"/>
          <w:sz w:val="20"/>
          <w:szCs w:val="20"/>
        </w:rPr>
        <w:t>que está en crecimiento</w:t>
      </w:r>
      <w:r w:rsidR="00C11D71" w:rsidRPr="004F08E7">
        <w:rPr>
          <w:rFonts w:ascii="Times New Roman" w:hAnsi="Times New Roman" w:cs="Times New Roman"/>
          <w:sz w:val="20"/>
          <w:szCs w:val="20"/>
        </w:rPr>
        <w:t>,</w:t>
      </w:r>
      <w:r w:rsidR="00566C5B" w:rsidRPr="004F08E7">
        <w:rPr>
          <w:rFonts w:ascii="Times New Roman" w:hAnsi="Times New Roman" w:cs="Times New Roman"/>
          <w:sz w:val="20"/>
          <w:szCs w:val="20"/>
        </w:rPr>
        <w:t xml:space="preserve"> es un potencial destino y </w:t>
      </w:r>
      <w:r w:rsidR="00566C5B" w:rsidRPr="004F08E7">
        <w:rPr>
          <w:rFonts w:ascii="Times New Roman" w:eastAsia="Times New Roman" w:hAnsi="Times New Roman" w:cs="Times New Roman"/>
          <w:bCs/>
          <w:sz w:val="20"/>
          <w:szCs w:val="20"/>
          <w:shd w:val="clear" w:color="auto" w:fill="FFFFFF"/>
          <w:lang w:eastAsia="es-EC"/>
        </w:rPr>
        <w:t>atractivo para muchos turistas; sin embargo, es importante regular muchos</w:t>
      </w:r>
      <w:r w:rsidR="00EC260D" w:rsidRPr="004F08E7">
        <w:rPr>
          <w:rFonts w:ascii="Times New Roman" w:eastAsia="Times New Roman" w:hAnsi="Times New Roman" w:cs="Times New Roman"/>
          <w:bCs/>
          <w:sz w:val="20"/>
          <w:szCs w:val="20"/>
          <w:shd w:val="clear" w:color="auto" w:fill="FFFFFF"/>
          <w:lang w:eastAsia="es-EC"/>
        </w:rPr>
        <w:t xml:space="preserve"> </w:t>
      </w:r>
      <w:r w:rsidR="00566C5B" w:rsidRPr="004F08E7">
        <w:rPr>
          <w:rFonts w:ascii="Times New Roman" w:eastAsia="Times New Roman" w:hAnsi="Times New Roman" w:cs="Times New Roman"/>
          <w:bCs/>
          <w:sz w:val="20"/>
          <w:szCs w:val="20"/>
          <w:shd w:val="clear" w:color="auto" w:fill="FFFFFF"/>
          <w:lang w:eastAsia="es-EC"/>
        </w:rPr>
        <w:t>aspectos que tienen que ver con infraestructura hotelera,</w:t>
      </w:r>
      <w:r w:rsidR="005B6F63" w:rsidRPr="004F08E7">
        <w:rPr>
          <w:rFonts w:ascii="Times New Roman" w:eastAsia="Times New Roman" w:hAnsi="Times New Roman" w:cs="Times New Roman"/>
          <w:bCs/>
          <w:sz w:val="20"/>
          <w:szCs w:val="20"/>
          <w:shd w:val="clear" w:color="auto" w:fill="FFFFFF"/>
          <w:lang w:eastAsia="es-EC"/>
        </w:rPr>
        <w:t xml:space="preserve"> seguridad, mejoramiento de las prestaciones </w:t>
      </w:r>
      <w:r w:rsidR="00566C5B" w:rsidRPr="004F08E7">
        <w:rPr>
          <w:rFonts w:ascii="Times New Roman" w:eastAsia="Times New Roman" w:hAnsi="Times New Roman" w:cs="Times New Roman"/>
          <w:bCs/>
          <w:sz w:val="20"/>
          <w:szCs w:val="20"/>
          <w:shd w:val="clear" w:color="auto" w:fill="FFFFFF"/>
          <w:lang w:eastAsia="es-EC"/>
        </w:rPr>
        <w:t>que ofrecen, seguridad alimentaria entre otros, para</w:t>
      </w:r>
      <w:r w:rsidR="005B6F63" w:rsidRPr="004F08E7">
        <w:rPr>
          <w:rFonts w:ascii="Times New Roman" w:eastAsia="Times New Roman" w:hAnsi="Times New Roman" w:cs="Times New Roman"/>
          <w:bCs/>
          <w:sz w:val="20"/>
          <w:szCs w:val="20"/>
          <w:shd w:val="clear" w:color="auto" w:fill="FFFFFF"/>
          <w:lang w:eastAsia="es-EC"/>
        </w:rPr>
        <w:t xml:space="preserve"> poder</w:t>
      </w:r>
      <w:r w:rsidR="00566C5B" w:rsidRPr="004F08E7">
        <w:rPr>
          <w:rFonts w:ascii="Times New Roman" w:eastAsia="Times New Roman" w:hAnsi="Times New Roman" w:cs="Times New Roman"/>
          <w:bCs/>
          <w:sz w:val="20"/>
          <w:szCs w:val="20"/>
          <w:shd w:val="clear" w:color="auto" w:fill="FFFFFF"/>
          <w:lang w:eastAsia="es-EC"/>
        </w:rPr>
        <w:t xml:space="preserve"> </w:t>
      </w:r>
      <w:r w:rsidR="005B6F63" w:rsidRPr="004F08E7">
        <w:rPr>
          <w:rFonts w:ascii="Times New Roman" w:eastAsia="Times New Roman" w:hAnsi="Times New Roman" w:cs="Times New Roman"/>
          <w:bCs/>
          <w:sz w:val="20"/>
          <w:szCs w:val="20"/>
          <w:shd w:val="clear" w:color="auto" w:fill="FFFFFF"/>
          <w:lang w:eastAsia="es-EC"/>
        </w:rPr>
        <w:t xml:space="preserve">brindar </w:t>
      </w:r>
      <w:r w:rsidR="00566C5B" w:rsidRPr="004F08E7">
        <w:rPr>
          <w:rFonts w:ascii="Times New Roman" w:eastAsia="Times New Roman" w:hAnsi="Times New Roman" w:cs="Times New Roman"/>
          <w:bCs/>
          <w:sz w:val="20"/>
          <w:szCs w:val="20"/>
          <w:shd w:val="clear" w:color="auto" w:fill="FFFFFF"/>
          <w:lang w:eastAsia="es-EC"/>
        </w:rPr>
        <w:t xml:space="preserve">calidad </w:t>
      </w:r>
      <w:r w:rsidR="005B6F63" w:rsidRPr="004F08E7">
        <w:rPr>
          <w:rFonts w:ascii="Times New Roman" w:eastAsia="Times New Roman" w:hAnsi="Times New Roman" w:cs="Times New Roman"/>
          <w:bCs/>
          <w:sz w:val="20"/>
          <w:szCs w:val="20"/>
          <w:shd w:val="clear" w:color="auto" w:fill="FFFFFF"/>
          <w:lang w:eastAsia="es-EC"/>
        </w:rPr>
        <w:t xml:space="preserve">en los servicios </w:t>
      </w:r>
      <w:r w:rsidR="00566C5B" w:rsidRPr="004F08E7">
        <w:rPr>
          <w:rFonts w:ascii="Times New Roman" w:eastAsia="Times New Roman" w:hAnsi="Times New Roman" w:cs="Times New Roman"/>
          <w:bCs/>
          <w:sz w:val="20"/>
          <w:szCs w:val="20"/>
          <w:shd w:val="clear" w:color="auto" w:fill="FFFFFF"/>
          <w:lang w:eastAsia="es-EC"/>
        </w:rPr>
        <w:t>a los turistas y visitantes.</w:t>
      </w:r>
      <w:r w:rsidR="00566C5B" w:rsidRPr="004F08E7">
        <w:rPr>
          <w:rFonts w:ascii="Times New Roman" w:hAnsi="Times New Roman" w:cs="Times New Roman"/>
          <w:sz w:val="20"/>
          <w:szCs w:val="20"/>
        </w:rPr>
        <w:t xml:space="preserve"> </w:t>
      </w:r>
    </w:p>
    <w:p w14:paraId="67B0DAFC" w14:textId="6E383E41" w:rsidR="00566C5B" w:rsidRPr="004F08E7" w:rsidRDefault="00566C5B" w:rsidP="00F31704">
      <w:pPr>
        <w:spacing w:after="240" w:line="240" w:lineRule="auto"/>
        <w:jc w:val="both"/>
        <w:rPr>
          <w:rFonts w:ascii="Times New Roman" w:hAnsi="Times New Roman" w:cs="Times New Roman"/>
          <w:sz w:val="20"/>
          <w:szCs w:val="20"/>
        </w:rPr>
      </w:pPr>
      <w:r w:rsidRPr="004F08E7">
        <w:rPr>
          <w:rFonts w:ascii="Times New Roman" w:hAnsi="Times New Roman" w:cs="Times New Roman"/>
          <w:sz w:val="20"/>
          <w:szCs w:val="20"/>
        </w:rPr>
        <w:t>Los resultados encontrados orientaron a</w:t>
      </w:r>
      <w:r w:rsidR="006604CD" w:rsidRPr="004F08E7">
        <w:rPr>
          <w:rFonts w:ascii="Times New Roman" w:hAnsi="Times New Roman" w:cs="Times New Roman"/>
          <w:sz w:val="20"/>
          <w:szCs w:val="20"/>
        </w:rPr>
        <w:t>l diseño de una</w:t>
      </w:r>
      <w:r w:rsidR="00EC260D" w:rsidRPr="004F08E7">
        <w:rPr>
          <w:rFonts w:ascii="Times New Roman" w:hAnsi="Times New Roman" w:cs="Times New Roman"/>
          <w:sz w:val="20"/>
          <w:szCs w:val="20"/>
        </w:rPr>
        <w:t xml:space="preserve"> </w:t>
      </w:r>
      <w:r w:rsidR="006604CD" w:rsidRPr="004F08E7">
        <w:rPr>
          <w:rFonts w:ascii="Times New Roman" w:hAnsi="Times New Roman" w:cs="Times New Roman"/>
          <w:sz w:val="20"/>
          <w:szCs w:val="20"/>
        </w:rPr>
        <w:t>estrategia para el</w:t>
      </w:r>
      <w:r w:rsidR="006604CD" w:rsidRPr="004F08E7">
        <w:rPr>
          <w:rFonts w:ascii="Times New Roman" w:hAnsi="Times New Roman" w:cs="Times New Roman"/>
          <w:b/>
          <w:sz w:val="20"/>
          <w:szCs w:val="20"/>
        </w:rPr>
        <w:t xml:space="preserve"> </w:t>
      </w:r>
      <w:r w:rsidR="006604CD" w:rsidRPr="004F08E7">
        <w:rPr>
          <w:rFonts w:ascii="Times New Roman" w:hAnsi="Times New Roman" w:cs="Times New Roman"/>
          <w:sz w:val="20"/>
          <w:szCs w:val="20"/>
        </w:rPr>
        <w:t xml:space="preserve">posicionamiento turístico en destino de sol y playa </w:t>
      </w:r>
      <w:r w:rsidR="00240FC4" w:rsidRPr="004F08E7">
        <w:rPr>
          <w:rFonts w:ascii="Times New Roman" w:hAnsi="Times New Roman" w:cs="Times New Roman"/>
          <w:sz w:val="20"/>
          <w:szCs w:val="20"/>
        </w:rPr>
        <w:t>a la ciudad de Portoviejo parroquia Crucita</w:t>
      </w:r>
      <w:r w:rsidR="006604CD" w:rsidRPr="004F08E7">
        <w:rPr>
          <w:rFonts w:ascii="Times New Roman" w:hAnsi="Times New Roman" w:cs="Times New Roman"/>
          <w:sz w:val="20"/>
          <w:szCs w:val="20"/>
        </w:rPr>
        <w:t xml:space="preserve">, tomando en consideración que el modelo </w:t>
      </w:r>
      <w:r w:rsidR="0073573D" w:rsidRPr="004F08E7">
        <w:rPr>
          <w:rFonts w:ascii="Times New Roman" w:hAnsi="Times New Roman" w:cs="Times New Roman"/>
          <w:sz w:val="20"/>
          <w:szCs w:val="20"/>
        </w:rPr>
        <w:t>a</w:t>
      </w:r>
      <w:r w:rsidR="006604CD" w:rsidRPr="004F08E7">
        <w:rPr>
          <w:rFonts w:ascii="Times New Roman" w:hAnsi="Times New Roman" w:cs="Times New Roman"/>
          <w:sz w:val="20"/>
          <w:szCs w:val="20"/>
        </w:rPr>
        <w:t xml:space="preserve"> adoptarse </w:t>
      </w:r>
      <w:r w:rsidR="0073573D" w:rsidRPr="004F08E7">
        <w:rPr>
          <w:rFonts w:ascii="Times New Roman" w:hAnsi="Times New Roman" w:cs="Times New Roman"/>
          <w:sz w:val="20"/>
          <w:szCs w:val="20"/>
        </w:rPr>
        <w:t>contribu</w:t>
      </w:r>
      <w:r w:rsidRPr="004F08E7">
        <w:rPr>
          <w:rFonts w:ascii="Times New Roman" w:hAnsi="Times New Roman" w:cs="Times New Roman"/>
          <w:sz w:val="20"/>
          <w:szCs w:val="20"/>
        </w:rPr>
        <w:t>y</w:t>
      </w:r>
      <w:r w:rsidR="00C11D71" w:rsidRPr="004F08E7">
        <w:rPr>
          <w:rFonts w:ascii="Times New Roman" w:hAnsi="Times New Roman" w:cs="Times New Roman"/>
          <w:sz w:val="20"/>
          <w:szCs w:val="20"/>
        </w:rPr>
        <w:t>e</w:t>
      </w:r>
      <w:r w:rsidR="0073573D" w:rsidRPr="004F08E7">
        <w:rPr>
          <w:rFonts w:ascii="Times New Roman" w:hAnsi="Times New Roman" w:cs="Times New Roman"/>
          <w:sz w:val="20"/>
          <w:szCs w:val="20"/>
        </w:rPr>
        <w:t xml:space="preserve"> al desarrollo local</w:t>
      </w:r>
      <w:r w:rsidRPr="004F08E7">
        <w:rPr>
          <w:rFonts w:ascii="Times New Roman" w:hAnsi="Times New Roman" w:cs="Times New Roman"/>
          <w:sz w:val="20"/>
          <w:szCs w:val="20"/>
        </w:rPr>
        <w:t xml:space="preserve">, considerando las ventajas competitivas, dentro del de cada una de las actividades y el proceso de implementación con un sólido cimiento en el marketing tradicional pero también con la mirada puesta en las prácticas emergentes. </w:t>
      </w:r>
    </w:p>
    <w:p w14:paraId="0EE38899" w14:textId="7EB928EA" w:rsidR="00DD3E6B" w:rsidRPr="004F08E7" w:rsidRDefault="00566C5B" w:rsidP="00F31704">
      <w:pPr>
        <w:spacing w:after="240" w:line="240" w:lineRule="auto"/>
        <w:jc w:val="both"/>
        <w:rPr>
          <w:rFonts w:ascii="Times New Roman" w:hAnsi="Times New Roman" w:cs="Times New Roman"/>
          <w:sz w:val="20"/>
          <w:szCs w:val="20"/>
          <w:lang w:val="es-ES"/>
        </w:rPr>
      </w:pPr>
      <w:r w:rsidRPr="004F08E7">
        <w:rPr>
          <w:rFonts w:ascii="Times New Roman" w:hAnsi="Times New Roman" w:cs="Times New Roman"/>
          <w:sz w:val="20"/>
          <w:szCs w:val="20"/>
        </w:rPr>
        <w:t>Dadas las conclusiones se recomienda la</w:t>
      </w:r>
      <w:r w:rsidR="00BC6D11" w:rsidRPr="004F08E7">
        <w:rPr>
          <w:rFonts w:ascii="Times New Roman" w:hAnsi="Times New Roman" w:cs="Times New Roman"/>
          <w:sz w:val="20"/>
          <w:szCs w:val="20"/>
        </w:rPr>
        <w:t xml:space="preserve"> aplicación de la estrategia y la</w:t>
      </w:r>
      <w:r w:rsidR="00EC260D" w:rsidRPr="004F08E7">
        <w:rPr>
          <w:rFonts w:ascii="Times New Roman" w:hAnsi="Times New Roman" w:cs="Times New Roman"/>
          <w:sz w:val="20"/>
          <w:szCs w:val="20"/>
        </w:rPr>
        <w:t xml:space="preserve"> </w:t>
      </w:r>
      <w:r w:rsidRPr="004F08E7">
        <w:rPr>
          <w:rFonts w:ascii="Times New Roman" w:hAnsi="Times New Roman" w:cs="Times New Roman"/>
          <w:sz w:val="20"/>
          <w:szCs w:val="20"/>
        </w:rPr>
        <w:t>generación de nuevas políticas económicas, sociales y tecnológicas que mitiguen las debilidades y amenazas para la búsqueda de soluciones que ayuden al crecimiento económico de la parroquia Crucita y</w:t>
      </w:r>
      <w:r w:rsidR="00EC260D" w:rsidRPr="004F08E7">
        <w:rPr>
          <w:rFonts w:ascii="Times New Roman" w:hAnsi="Times New Roman" w:cs="Times New Roman"/>
          <w:sz w:val="20"/>
          <w:szCs w:val="20"/>
        </w:rPr>
        <w:t xml:space="preserve"> </w:t>
      </w:r>
      <w:r w:rsidRPr="004F08E7">
        <w:rPr>
          <w:rFonts w:ascii="Times New Roman" w:hAnsi="Times New Roman" w:cs="Times New Roman"/>
          <w:sz w:val="20"/>
          <w:szCs w:val="20"/>
        </w:rPr>
        <w:t>sus sectores aledaños.</w:t>
      </w:r>
    </w:p>
    <w:p w14:paraId="39762101" w14:textId="77777777" w:rsidR="00F31704" w:rsidRDefault="00F31704" w:rsidP="00F31704">
      <w:pPr>
        <w:spacing w:after="240" w:line="240" w:lineRule="auto"/>
        <w:jc w:val="both"/>
        <w:rPr>
          <w:rFonts w:ascii="Times New Roman" w:hAnsi="Times New Roman" w:cs="Times New Roman"/>
          <w:b/>
          <w:sz w:val="20"/>
          <w:szCs w:val="20"/>
        </w:rPr>
      </w:pPr>
    </w:p>
    <w:p w14:paraId="625D763E" w14:textId="7918C68A" w:rsidR="004279AC" w:rsidRPr="004F08E7" w:rsidRDefault="00E63342" w:rsidP="00F31704">
      <w:pPr>
        <w:spacing w:after="240" w:line="240" w:lineRule="auto"/>
        <w:jc w:val="both"/>
        <w:rPr>
          <w:rFonts w:ascii="Times New Roman" w:hAnsi="Times New Roman" w:cs="Times New Roman"/>
          <w:b/>
          <w:sz w:val="20"/>
          <w:szCs w:val="20"/>
        </w:rPr>
      </w:pPr>
      <w:r w:rsidRPr="004F08E7">
        <w:rPr>
          <w:rFonts w:ascii="Times New Roman" w:hAnsi="Times New Roman" w:cs="Times New Roman"/>
          <w:b/>
          <w:sz w:val="20"/>
          <w:szCs w:val="20"/>
        </w:rPr>
        <w:lastRenderedPageBreak/>
        <w:t>Bibliografía</w:t>
      </w:r>
    </w:p>
    <w:p w14:paraId="2CD669AD" w14:textId="77777777" w:rsidR="00B3243C" w:rsidRPr="004F08E7" w:rsidRDefault="00B3243C" w:rsidP="00F31704">
      <w:pPr>
        <w:spacing w:after="240" w:line="240" w:lineRule="auto"/>
        <w:ind w:left="851" w:hanging="851"/>
        <w:jc w:val="both"/>
        <w:rPr>
          <w:rFonts w:ascii="Times New Roman" w:hAnsi="Times New Roman" w:cs="Times New Roman"/>
          <w:sz w:val="20"/>
          <w:szCs w:val="20"/>
          <w:lang w:val="es-ES"/>
        </w:rPr>
      </w:pPr>
      <w:r w:rsidRPr="004F08E7">
        <w:rPr>
          <w:rFonts w:ascii="Times New Roman" w:hAnsi="Times New Roman" w:cs="Times New Roman"/>
          <w:sz w:val="20"/>
          <w:szCs w:val="20"/>
          <w:lang w:val="es-ES"/>
        </w:rPr>
        <w:t>Castillo, E. M. y Vásquez, E. (2015). El turismo en Ecuador. Nuevas tendencias en el turismo sostenible y contribución al crecimiento económico. Revista Colega de Economía. 14. (2), 69-88.</w:t>
      </w:r>
    </w:p>
    <w:p w14:paraId="38A0D0B7" w14:textId="77777777" w:rsidR="00B3243C" w:rsidRPr="004F08E7" w:rsidRDefault="00B3243C" w:rsidP="00F31704">
      <w:pPr>
        <w:spacing w:after="240" w:line="240" w:lineRule="auto"/>
        <w:ind w:left="851" w:hanging="851"/>
        <w:jc w:val="both"/>
        <w:rPr>
          <w:rFonts w:ascii="Times New Roman" w:hAnsi="Times New Roman" w:cs="Times New Roman"/>
          <w:sz w:val="20"/>
          <w:szCs w:val="20"/>
          <w:lang w:val="es-ES"/>
        </w:rPr>
      </w:pPr>
      <w:r w:rsidRPr="004F08E7">
        <w:rPr>
          <w:rFonts w:ascii="Times New Roman" w:hAnsi="Times New Roman" w:cs="Times New Roman"/>
          <w:sz w:val="20"/>
          <w:szCs w:val="20"/>
          <w:lang w:val="es-ES"/>
        </w:rPr>
        <w:t>CEPAL. (2018). Objetivo 11. Agenda 2030 y los Objetivos de Desarrollo Sostenible. Una oportunidad para América Latina y el Caribe. Naciones Unidas: Impreso en Naciones Unidas, Santiago.</w:t>
      </w:r>
    </w:p>
    <w:p w14:paraId="0C73BF2C" w14:textId="77777777" w:rsidR="00B3243C" w:rsidRPr="004F08E7" w:rsidRDefault="00B3243C" w:rsidP="00F31704">
      <w:pPr>
        <w:spacing w:after="240" w:line="240" w:lineRule="auto"/>
        <w:ind w:left="851" w:hanging="851"/>
        <w:jc w:val="both"/>
        <w:rPr>
          <w:rFonts w:ascii="Times New Roman" w:hAnsi="Times New Roman" w:cs="Times New Roman"/>
          <w:sz w:val="20"/>
          <w:szCs w:val="20"/>
          <w:lang w:val="es-ES"/>
        </w:rPr>
      </w:pPr>
      <w:proofErr w:type="spellStart"/>
      <w:r w:rsidRPr="004F08E7">
        <w:rPr>
          <w:rFonts w:ascii="Times New Roman" w:hAnsi="Times New Roman" w:cs="Times New Roman"/>
          <w:sz w:val="20"/>
          <w:szCs w:val="20"/>
          <w:lang w:val="es-ES"/>
        </w:rPr>
        <w:t>Cupetara</w:t>
      </w:r>
      <w:proofErr w:type="spellEnd"/>
      <w:r w:rsidRPr="004F08E7">
        <w:rPr>
          <w:rFonts w:ascii="Times New Roman" w:hAnsi="Times New Roman" w:cs="Times New Roman"/>
          <w:sz w:val="20"/>
          <w:szCs w:val="20"/>
          <w:lang w:val="es-ES"/>
        </w:rPr>
        <w:t xml:space="preserve">, L. (2019). Modelo de gestión para la evaluación de la sostenibilidad y competitividad en el </w:t>
      </w:r>
      <w:proofErr w:type="spellStart"/>
      <w:r w:rsidRPr="004F08E7">
        <w:rPr>
          <w:rFonts w:ascii="Times New Roman" w:hAnsi="Times New Roman" w:cs="Times New Roman"/>
          <w:sz w:val="20"/>
          <w:szCs w:val="20"/>
          <w:lang w:val="es-ES"/>
        </w:rPr>
        <w:t>destinoturístico</w:t>
      </w:r>
      <w:proofErr w:type="spellEnd"/>
      <w:r w:rsidRPr="004F08E7">
        <w:rPr>
          <w:rFonts w:ascii="Times New Roman" w:hAnsi="Times New Roman" w:cs="Times New Roman"/>
          <w:sz w:val="20"/>
          <w:szCs w:val="20"/>
          <w:lang w:val="es-ES"/>
        </w:rPr>
        <w:t xml:space="preserve"> de sol y playa Crucita. Crucita, República del Ecuador: Universidad Técnica de Manabí.</w:t>
      </w:r>
    </w:p>
    <w:p w14:paraId="4F79A16C" w14:textId="77777777" w:rsidR="00B3243C" w:rsidRPr="004F08E7" w:rsidRDefault="00B3243C" w:rsidP="00F31704">
      <w:pPr>
        <w:spacing w:after="240" w:line="240" w:lineRule="auto"/>
        <w:ind w:left="851" w:hanging="851"/>
        <w:jc w:val="both"/>
        <w:rPr>
          <w:rFonts w:ascii="Times New Roman" w:hAnsi="Times New Roman" w:cs="Times New Roman"/>
          <w:sz w:val="20"/>
          <w:szCs w:val="20"/>
          <w:lang w:val="es-ES"/>
        </w:rPr>
      </w:pPr>
      <w:r w:rsidRPr="004F08E7">
        <w:rPr>
          <w:rFonts w:ascii="Times New Roman" w:hAnsi="Times New Roman" w:cs="Times New Roman"/>
          <w:sz w:val="20"/>
          <w:szCs w:val="20"/>
          <w:lang w:val="es-ES"/>
        </w:rPr>
        <w:t>Chiavenato, I. (2009). Gestión del talento Humano. México, D.F.: McGraw Hill.</w:t>
      </w:r>
    </w:p>
    <w:p w14:paraId="08328D0C" w14:textId="77777777" w:rsidR="00B3243C" w:rsidRPr="004F08E7" w:rsidRDefault="00B3243C" w:rsidP="00F31704">
      <w:pPr>
        <w:spacing w:after="240" w:line="240" w:lineRule="auto"/>
        <w:ind w:left="851" w:hanging="851"/>
        <w:jc w:val="both"/>
        <w:rPr>
          <w:rFonts w:ascii="Times New Roman" w:hAnsi="Times New Roman" w:cs="Times New Roman"/>
          <w:sz w:val="20"/>
          <w:szCs w:val="20"/>
          <w:lang w:val="es-ES"/>
        </w:rPr>
      </w:pPr>
      <w:r w:rsidRPr="004F08E7">
        <w:rPr>
          <w:rFonts w:ascii="Times New Roman" w:hAnsi="Times New Roman" w:cs="Times New Roman"/>
          <w:sz w:val="20"/>
          <w:szCs w:val="20"/>
          <w:lang w:val="es-ES"/>
        </w:rPr>
        <w:t>Constitución del Ecuador. (2008). Art. 63. Montecristi, República del Ecuador: Asamblea Nacional.</w:t>
      </w:r>
    </w:p>
    <w:p w14:paraId="1659AC8D" w14:textId="5F83991E" w:rsidR="00B3243C" w:rsidRPr="004F08E7" w:rsidRDefault="00B3243C" w:rsidP="00F31704">
      <w:pPr>
        <w:spacing w:after="240" w:line="240" w:lineRule="auto"/>
        <w:ind w:left="851" w:hanging="851"/>
        <w:jc w:val="both"/>
        <w:rPr>
          <w:rFonts w:ascii="Times New Roman" w:hAnsi="Times New Roman" w:cs="Times New Roman"/>
          <w:sz w:val="20"/>
          <w:szCs w:val="20"/>
          <w:lang w:val="es-ES"/>
        </w:rPr>
      </w:pPr>
      <w:r w:rsidRPr="004F08E7">
        <w:rPr>
          <w:rFonts w:ascii="Times New Roman" w:hAnsi="Times New Roman" w:cs="Times New Roman"/>
          <w:sz w:val="20"/>
          <w:szCs w:val="20"/>
          <w:lang w:val="es-ES"/>
        </w:rPr>
        <w:t>El Comercio. (2019). Portoviejo asume retos como Ciudad Creativa de la Unesco. Recuperado de</w:t>
      </w:r>
      <w:r w:rsidR="00196D5F" w:rsidRPr="004F08E7">
        <w:rPr>
          <w:rFonts w:ascii="Times New Roman" w:hAnsi="Times New Roman" w:cs="Times New Roman"/>
          <w:sz w:val="20"/>
          <w:szCs w:val="20"/>
          <w:lang w:val="es-ES"/>
        </w:rPr>
        <w:t xml:space="preserve">: </w:t>
      </w:r>
      <w:hyperlink r:id="rId15" w:history="1">
        <w:r w:rsidRPr="004F08E7">
          <w:rPr>
            <w:rStyle w:val="Hipervnculo"/>
            <w:rFonts w:ascii="Times New Roman" w:hAnsi="Times New Roman" w:cs="Times New Roman"/>
            <w:sz w:val="20"/>
            <w:szCs w:val="20"/>
            <w:lang w:val="es-ES"/>
          </w:rPr>
          <w:t>https://www.elcomercio.com/tendencias/portoviejo-retos-ciudad-creativa-unesco.html</w:t>
        </w:r>
      </w:hyperlink>
    </w:p>
    <w:p w14:paraId="093D50A1" w14:textId="77777777" w:rsidR="00B3243C" w:rsidRPr="004F08E7" w:rsidRDefault="00B3243C" w:rsidP="00F31704">
      <w:pPr>
        <w:spacing w:after="240" w:line="240" w:lineRule="auto"/>
        <w:ind w:left="851" w:hanging="851"/>
        <w:jc w:val="both"/>
        <w:rPr>
          <w:rFonts w:ascii="Times New Roman" w:hAnsi="Times New Roman" w:cs="Times New Roman"/>
          <w:sz w:val="20"/>
          <w:szCs w:val="20"/>
          <w:lang w:val="es-ES"/>
        </w:rPr>
      </w:pPr>
      <w:r w:rsidRPr="004F08E7">
        <w:rPr>
          <w:rFonts w:ascii="Times New Roman" w:hAnsi="Times New Roman" w:cs="Times New Roman"/>
          <w:sz w:val="20"/>
          <w:szCs w:val="20"/>
          <w:lang w:val="es-ES"/>
        </w:rPr>
        <w:t xml:space="preserve">GAD Crucita-Portoviejo. (2015). Plan de Desarrollo y Ordenamiento Territorial Crucita-Portoviejo. Portoviejo, </w:t>
      </w:r>
      <w:proofErr w:type="spellStart"/>
      <w:r w:rsidRPr="004F08E7">
        <w:rPr>
          <w:rFonts w:ascii="Times New Roman" w:hAnsi="Times New Roman" w:cs="Times New Roman"/>
          <w:sz w:val="20"/>
          <w:szCs w:val="20"/>
          <w:lang w:val="es-ES"/>
        </w:rPr>
        <w:t>Repúbliica</w:t>
      </w:r>
      <w:proofErr w:type="spellEnd"/>
      <w:r w:rsidRPr="004F08E7">
        <w:rPr>
          <w:rFonts w:ascii="Times New Roman" w:hAnsi="Times New Roman" w:cs="Times New Roman"/>
          <w:sz w:val="20"/>
          <w:szCs w:val="20"/>
          <w:lang w:val="es-ES"/>
        </w:rPr>
        <w:t xml:space="preserve"> del Ecuador: GAD Municipal.</w:t>
      </w:r>
    </w:p>
    <w:p w14:paraId="104AD4D5" w14:textId="07797C7D" w:rsidR="00B3243C" w:rsidRPr="004F08E7" w:rsidRDefault="00B3243C" w:rsidP="00F31704">
      <w:pPr>
        <w:spacing w:after="240" w:line="240" w:lineRule="auto"/>
        <w:ind w:left="851" w:hanging="851"/>
        <w:jc w:val="both"/>
        <w:rPr>
          <w:rFonts w:ascii="Times New Roman" w:hAnsi="Times New Roman" w:cs="Times New Roman"/>
          <w:sz w:val="20"/>
          <w:szCs w:val="20"/>
          <w:lang w:val="es-ES"/>
        </w:rPr>
      </w:pPr>
      <w:r w:rsidRPr="004F08E7">
        <w:rPr>
          <w:rFonts w:ascii="Times New Roman" w:hAnsi="Times New Roman" w:cs="Times New Roman"/>
          <w:sz w:val="20"/>
          <w:szCs w:val="20"/>
          <w:lang w:val="es-ES"/>
        </w:rPr>
        <w:t xml:space="preserve">Ministerio de Turismo. (2015). Proyecto Ecuador Potencia </w:t>
      </w:r>
      <w:proofErr w:type="spellStart"/>
      <w:r w:rsidRPr="004F08E7">
        <w:rPr>
          <w:rFonts w:ascii="Times New Roman" w:hAnsi="Times New Roman" w:cs="Times New Roman"/>
          <w:sz w:val="20"/>
          <w:szCs w:val="20"/>
          <w:lang w:val="es-ES"/>
        </w:rPr>
        <w:t>Turistica</w:t>
      </w:r>
      <w:proofErr w:type="spellEnd"/>
      <w:r w:rsidRPr="004F08E7">
        <w:rPr>
          <w:rFonts w:ascii="Times New Roman" w:hAnsi="Times New Roman" w:cs="Times New Roman"/>
          <w:sz w:val="20"/>
          <w:szCs w:val="20"/>
          <w:lang w:val="es-ES"/>
        </w:rPr>
        <w:t>. Recuperado de</w:t>
      </w:r>
      <w:r w:rsidR="00196D5F" w:rsidRPr="004F08E7">
        <w:rPr>
          <w:rFonts w:ascii="Times New Roman" w:hAnsi="Times New Roman" w:cs="Times New Roman"/>
          <w:sz w:val="20"/>
          <w:szCs w:val="20"/>
          <w:lang w:val="es-419"/>
        </w:rPr>
        <w:t xml:space="preserve">: </w:t>
      </w:r>
      <w:r w:rsidRPr="004F08E7">
        <w:rPr>
          <w:rFonts w:ascii="Times New Roman" w:hAnsi="Times New Roman" w:cs="Times New Roman"/>
          <w:sz w:val="20"/>
          <w:szCs w:val="20"/>
          <w:lang w:val="es-ES"/>
        </w:rPr>
        <w:t>https://www.turismo.gob.ec/wp-content/uploads/2015/04/Documento-Proyecto-Ecuador-Potencia</w:t>
      </w:r>
      <w:r w:rsidR="00196D5F" w:rsidRPr="004F08E7">
        <w:rPr>
          <w:rFonts w:ascii="Times New Roman" w:hAnsi="Times New Roman" w:cs="Times New Roman"/>
          <w:sz w:val="20"/>
          <w:szCs w:val="20"/>
          <w:lang w:val="es-419"/>
        </w:rPr>
        <w:t>-</w:t>
      </w:r>
      <w:r w:rsidRPr="004F08E7">
        <w:rPr>
          <w:rFonts w:ascii="Times New Roman" w:hAnsi="Times New Roman" w:cs="Times New Roman"/>
          <w:sz w:val="20"/>
          <w:szCs w:val="20"/>
          <w:lang w:val="es-ES"/>
        </w:rPr>
        <w:t>Tur %C3 %ADstica.pdf</w:t>
      </w:r>
    </w:p>
    <w:p w14:paraId="21D3A687" w14:textId="77777777" w:rsidR="00B3243C" w:rsidRPr="004F08E7" w:rsidRDefault="00B3243C" w:rsidP="00F31704">
      <w:pPr>
        <w:spacing w:after="240" w:line="240" w:lineRule="auto"/>
        <w:ind w:left="851" w:hanging="851"/>
        <w:jc w:val="both"/>
        <w:rPr>
          <w:rFonts w:ascii="Times New Roman" w:hAnsi="Times New Roman" w:cs="Times New Roman"/>
          <w:sz w:val="20"/>
          <w:szCs w:val="20"/>
          <w:lang w:val="es-ES"/>
        </w:rPr>
      </w:pPr>
      <w:r w:rsidRPr="004F08E7">
        <w:rPr>
          <w:rFonts w:ascii="Times New Roman" w:hAnsi="Times New Roman" w:cs="Times New Roman"/>
          <w:sz w:val="20"/>
          <w:szCs w:val="20"/>
          <w:lang w:val="en-US"/>
        </w:rPr>
        <w:t xml:space="preserve">OMT. (1994). Round Table on Beyond the Year 2000 - Tourism Trends and Challenges. </w:t>
      </w:r>
      <w:r w:rsidRPr="004F08E7">
        <w:rPr>
          <w:rFonts w:ascii="Times New Roman" w:hAnsi="Times New Roman" w:cs="Times New Roman"/>
          <w:sz w:val="20"/>
          <w:szCs w:val="20"/>
          <w:lang w:val="es-ES"/>
        </w:rPr>
        <w:t>Bali, Indonesia.</w:t>
      </w:r>
    </w:p>
    <w:p w14:paraId="4FA856E5" w14:textId="77777777" w:rsidR="00B3243C" w:rsidRPr="004F08E7" w:rsidRDefault="00B3243C" w:rsidP="00F31704">
      <w:pPr>
        <w:spacing w:after="240" w:line="240" w:lineRule="auto"/>
        <w:ind w:left="851" w:hanging="851"/>
        <w:jc w:val="both"/>
        <w:rPr>
          <w:rFonts w:ascii="Times New Roman" w:hAnsi="Times New Roman" w:cs="Times New Roman"/>
          <w:sz w:val="20"/>
          <w:szCs w:val="20"/>
          <w:lang w:val="es-ES"/>
        </w:rPr>
      </w:pPr>
      <w:proofErr w:type="spellStart"/>
      <w:r w:rsidRPr="004F08E7">
        <w:rPr>
          <w:rFonts w:ascii="Times New Roman" w:hAnsi="Times New Roman" w:cs="Times New Roman"/>
          <w:sz w:val="20"/>
          <w:szCs w:val="20"/>
          <w:lang w:val="es-ES"/>
        </w:rPr>
        <w:t>PDyOT</w:t>
      </w:r>
      <w:proofErr w:type="spellEnd"/>
      <w:r w:rsidRPr="004F08E7">
        <w:rPr>
          <w:rFonts w:ascii="Times New Roman" w:hAnsi="Times New Roman" w:cs="Times New Roman"/>
          <w:sz w:val="20"/>
          <w:szCs w:val="20"/>
          <w:lang w:val="es-ES"/>
        </w:rPr>
        <w:t xml:space="preserve">. (2015). Plan de Desarrollo y Ordenamiento </w:t>
      </w:r>
      <w:proofErr w:type="spellStart"/>
      <w:r w:rsidRPr="004F08E7">
        <w:rPr>
          <w:rFonts w:ascii="Times New Roman" w:hAnsi="Times New Roman" w:cs="Times New Roman"/>
          <w:sz w:val="20"/>
          <w:szCs w:val="20"/>
          <w:lang w:val="es-ES"/>
        </w:rPr>
        <w:t>Territoriial</w:t>
      </w:r>
      <w:proofErr w:type="spellEnd"/>
      <w:r w:rsidRPr="004F08E7">
        <w:rPr>
          <w:rFonts w:ascii="Times New Roman" w:hAnsi="Times New Roman" w:cs="Times New Roman"/>
          <w:sz w:val="20"/>
          <w:szCs w:val="20"/>
          <w:lang w:val="es-ES"/>
        </w:rPr>
        <w:t>. Parroquia Crucita 2015. Crucita, República del Ecuador: GAD Parroquial de la parroquia Crucita.</w:t>
      </w:r>
    </w:p>
    <w:p w14:paraId="081A5E78" w14:textId="040BE95E" w:rsidR="00B3243C" w:rsidRPr="004F08E7" w:rsidRDefault="00B3243C" w:rsidP="00F31704">
      <w:pPr>
        <w:spacing w:after="240" w:line="240" w:lineRule="auto"/>
        <w:ind w:left="851" w:hanging="851"/>
        <w:jc w:val="both"/>
        <w:rPr>
          <w:rFonts w:ascii="Times New Roman" w:hAnsi="Times New Roman" w:cs="Times New Roman"/>
          <w:sz w:val="20"/>
          <w:szCs w:val="20"/>
          <w:lang w:val="es-ES"/>
        </w:rPr>
      </w:pPr>
      <w:r w:rsidRPr="004F08E7">
        <w:rPr>
          <w:rFonts w:ascii="Times New Roman" w:hAnsi="Times New Roman" w:cs="Times New Roman"/>
          <w:sz w:val="20"/>
          <w:szCs w:val="20"/>
          <w:lang w:val="es-ES"/>
        </w:rPr>
        <w:t xml:space="preserve">PLANDETUR 2020. (2017). Plan estratégico de desarrollo de turismo sostenible para el ecuador. Recuperado de </w:t>
      </w:r>
      <w:hyperlink r:id="rId16" w:history="1">
        <w:r w:rsidRPr="004F08E7">
          <w:rPr>
            <w:rStyle w:val="Hipervnculo"/>
            <w:rFonts w:ascii="Times New Roman" w:hAnsi="Times New Roman" w:cs="Times New Roman"/>
            <w:sz w:val="20"/>
            <w:szCs w:val="20"/>
            <w:lang w:val="es-ES"/>
          </w:rPr>
          <w:t>http://idbdocs.iadb.org/wsdocs/getdocument.aspx?docnum=35836761</w:t>
        </w:r>
      </w:hyperlink>
    </w:p>
    <w:p w14:paraId="76A6DBCF" w14:textId="77777777" w:rsidR="00B3243C" w:rsidRPr="004F08E7" w:rsidRDefault="00B3243C" w:rsidP="00F31704">
      <w:pPr>
        <w:spacing w:after="240" w:line="240" w:lineRule="auto"/>
        <w:ind w:left="851" w:hanging="851"/>
        <w:jc w:val="both"/>
        <w:rPr>
          <w:rFonts w:ascii="Times New Roman" w:hAnsi="Times New Roman" w:cs="Times New Roman"/>
          <w:sz w:val="20"/>
          <w:szCs w:val="20"/>
          <w:lang w:val="es-ES"/>
        </w:rPr>
      </w:pPr>
      <w:r w:rsidRPr="004F08E7">
        <w:rPr>
          <w:rFonts w:ascii="Times New Roman" w:hAnsi="Times New Roman" w:cs="Times New Roman"/>
          <w:sz w:val="20"/>
          <w:szCs w:val="20"/>
          <w:lang w:val="es-ES"/>
        </w:rPr>
        <w:t>Real Academia Española. (2001). Diccionario de la Lengua Española. 22ª ed. Madrid: Editorial Espasa Calpe.</w:t>
      </w:r>
    </w:p>
    <w:p w14:paraId="7A4B9991" w14:textId="77777777" w:rsidR="00B3243C" w:rsidRPr="004F08E7" w:rsidRDefault="00B3243C" w:rsidP="00F31704">
      <w:pPr>
        <w:spacing w:after="240" w:line="240" w:lineRule="auto"/>
        <w:ind w:left="851" w:hanging="851"/>
        <w:jc w:val="both"/>
        <w:rPr>
          <w:rFonts w:ascii="Times New Roman" w:hAnsi="Times New Roman" w:cs="Times New Roman"/>
          <w:sz w:val="20"/>
          <w:szCs w:val="20"/>
          <w:lang w:val="es-ES"/>
        </w:rPr>
      </w:pPr>
      <w:proofErr w:type="spellStart"/>
      <w:r w:rsidRPr="004F08E7">
        <w:rPr>
          <w:rFonts w:ascii="Times New Roman" w:hAnsi="Times New Roman" w:cs="Times New Roman"/>
          <w:sz w:val="20"/>
          <w:szCs w:val="20"/>
          <w:lang w:val="es-ES"/>
        </w:rPr>
        <w:t>Stoner</w:t>
      </w:r>
      <w:proofErr w:type="spellEnd"/>
      <w:r w:rsidRPr="004F08E7">
        <w:rPr>
          <w:rFonts w:ascii="Times New Roman" w:hAnsi="Times New Roman" w:cs="Times New Roman"/>
          <w:sz w:val="20"/>
          <w:szCs w:val="20"/>
          <w:lang w:val="es-ES"/>
        </w:rPr>
        <w:t xml:space="preserve">, J. y </w:t>
      </w:r>
      <w:proofErr w:type="spellStart"/>
      <w:r w:rsidRPr="004F08E7">
        <w:rPr>
          <w:rFonts w:ascii="Times New Roman" w:hAnsi="Times New Roman" w:cs="Times New Roman"/>
          <w:sz w:val="20"/>
          <w:szCs w:val="20"/>
          <w:lang w:val="es-ES"/>
        </w:rPr>
        <w:t>Freeman</w:t>
      </w:r>
      <w:proofErr w:type="spellEnd"/>
      <w:r w:rsidRPr="004F08E7">
        <w:rPr>
          <w:rFonts w:ascii="Times New Roman" w:hAnsi="Times New Roman" w:cs="Times New Roman"/>
          <w:sz w:val="20"/>
          <w:szCs w:val="20"/>
          <w:lang w:val="es-ES"/>
        </w:rPr>
        <w:t>, D. (1996). Administración. . México, D.F.: Prentice Hall Hispanoamericana, S.A.</w:t>
      </w:r>
    </w:p>
    <w:p w14:paraId="51D05FFA" w14:textId="414F5C2B" w:rsidR="00AF086B" w:rsidRPr="004F08E7" w:rsidRDefault="00B3243C" w:rsidP="00F31704">
      <w:pPr>
        <w:spacing w:after="240" w:line="240" w:lineRule="auto"/>
        <w:ind w:left="851" w:hanging="851"/>
        <w:jc w:val="both"/>
        <w:rPr>
          <w:rFonts w:ascii="Times New Roman" w:hAnsi="Times New Roman" w:cs="Times New Roman"/>
          <w:sz w:val="20"/>
          <w:szCs w:val="20"/>
          <w:lang w:val="en-US"/>
        </w:rPr>
      </w:pPr>
      <w:proofErr w:type="spellStart"/>
      <w:r w:rsidRPr="004F08E7">
        <w:rPr>
          <w:rFonts w:ascii="Times New Roman" w:hAnsi="Times New Roman" w:cs="Times New Roman"/>
          <w:sz w:val="20"/>
          <w:szCs w:val="20"/>
          <w:lang w:val="en-US"/>
        </w:rPr>
        <w:t>Worldwatch</w:t>
      </w:r>
      <w:proofErr w:type="spellEnd"/>
      <w:r w:rsidRPr="004F08E7">
        <w:rPr>
          <w:rFonts w:ascii="Times New Roman" w:hAnsi="Times New Roman" w:cs="Times New Roman"/>
          <w:sz w:val="20"/>
          <w:szCs w:val="20"/>
          <w:lang w:val="en-US"/>
        </w:rPr>
        <w:t xml:space="preserve"> Institute. (1984-2014). </w:t>
      </w:r>
      <w:proofErr w:type="gramStart"/>
      <w:r w:rsidRPr="004F08E7">
        <w:rPr>
          <w:rFonts w:ascii="Times New Roman" w:hAnsi="Times New Roman" w:cs="Times New Roman"/>
          <w:sz w:val="20"/>
          <w:szCs w:val="20"/>
          <w:lang w:val="en-US"/>
        </w:rPr>
        <w:t>The</w:t>
      </w:r>
      <w:proofErr w:type="gramEnd"/>
      <w:r w:rsidRPr="004F08E7">
        <w:rPr>
          <w:rFonts w:ascii="Times New Roman" w:hAnsi="Times New Roman" w:cs="Times New Roman"/>
          <w:sz w:val="20"/>
          <w:szCs w:val="20"/>
          <w:lang w:val="en-US"/>
        </w:rPr>
        <w:t xml:space="preserve"> State of the World. New York: W.W. Norton.</w:t>
      </w:r>
    </w:p>
    <w:sectPr w:rsidR="00AF086B" w:rsidRPr="004F08E7" w:rsidSect="004F08E7">
      <w:type w:val="continuous"/>
      <w:pgSz w:w="11906" w:h="16838" w:code="9"/>
      <w:pgMar w:top="1418" w:right="1418" w:bottom="1134"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FE4E1" w14:textId="77777777" w:rsidR="00FB32B3" w:rsidRDefault="00FB32B3" w:rsidP="00634609">
      <w:pPr>
        <w:spacing w:after="0" w:line="240" w:lineRule="auto"/>
      </w:pPr>
      <w:r>
        <w:separator/>
      </w:r>
    </w:p>
  </w:endnote>
  <w:endnote w:type="continuationSeparator" w:id="0">
    <w:p w14:paraId="260FD9E1" w14:textId="77777777" w:rsidR="00FB32B3" w:rsidRDefault="00FB32B3" w:rsidP="00634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20FC0" w14:textId="77777777" w:rsidR="00B3243C" w:rsidRDefault="00B3243C" w:rsidP="00B3243C">
    <w:pPr>
      <w:pStyle w:val="Piedepgin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AF22A" w14:textId="738F47A3" w:rsidR="00B3243C" w:rsidRPr="00B3243C" w:rsidRDefault="00B3243C" w:rsidP="00B3243C">
    <w:pPr>
      <w:pStyle w:val="Piedepgina"/>
      <w:jc w:val="right"/>
      <w:rPr>
        <w:rFonts w:ascii="Times New Roman" w:hAnsi="Times New Roman"/>
        <w:i/>
      </w:rPr>
    </w:pPr>
    <w:r w:rsidRPr="00AC332B">
      <w:rPr>
        <w:rFonts w:ascii="Times New Roman" w:hAnsi="Times New Roman"/>
        <w:i/>
      </w:rPr>
      <w:t>https://www.itsup.edu.ec/sinapsis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F0691" w14:textId="77777777" w:rsidR="00FB32B3" w:rsidRDefault="00FB32B3" w:rsidP="00634609">
      <w:pPr>
        <w:spacing w:after="0" w:line="240" w:lineRule="auto"/>
      </w:pPr>
      <w:r>
        <w:separator/>
      </w:r>
    </w:p>
  </w:footnote>
  <w:footnote w:type="continuationSeparator" w:id="0">
    <w:p w14:paraId="48AAD458" w14:textId="77777777" w:rsidR="00FB32B3" w:rsidRDefault="00FB32B3" w:rsidP="006346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A62DA" w14:textId="591577A5" w:rsidR="00B3243C" w:rsidRPr="00AD2FCD" w:rsidRDefault="00B3243C" w:rsidP="00B3243C">
    <w:pPr>
      <w:pStyle w:val="Encabezado"/>
      <w:jc w:val="right"/>
      <w:rPr>
        <w:rFonts w:ascii="Times New Roman" w:hAnsi="Times New Roman"/>
        <w:bCs/>
        <w:i/>
        <w:sz w:val="20"/>
      </w:rPr>
    </w:pPr>
    <w:r w:rsidRPr="00AD2FCD">
      <w:rPr>
        <w:rFonts w:ascii="Times New Roman" w:hAnsi="Times New Roman"/>
        <w:i/>
        <w:sz w:val="20"/>
      </w:rPr>
      <w:t xml:space="preserve">Revista Sinapsis. </w:t>
    </w:r>
    <w:proofErr w:type="spellStart"/>
    <w:r w:rsidRPr="00AD2FCD">
      <w:rPr>
        <w:rStyle w:val="gridcellcontainer"/>
        <w:rFonts w:ascii="Times New Roman" w:hAnsi="Times New Roman"/>
        <w:i/>
        <w:sz w:val="20"/>
      </w:rPr>
      <w:t>Vol</w:t>
    </w:r>
    <w:proofErr w:type="spellEnd"/>
    <w:r w:rsidRPr="00AD2FCD">
      <w:rPr>
        <w:rStyle w:val="gridcellcontainer"/>
        <w:rFonts w:ascii="Times New Roman" w:hAnsi="Times New Roman"/>
        <w:i/>
        <w:sz w:val="20"/>
      </w:rPr>
      <w:t xml:space="preserve"> </w:t>
    </w:r>
    <w:r w:rsidR="000A1EAE">
      <w:rPr>
        <w:rStyle w:val="gridcellcontainer"/>
        <w:rFonts w:ascii="Times New Roman" w:hAnsi="Times New Roman"/>
        <w:i/>
        <w:sz w:val="20"/>
      </w:rPr>
      <w:t>1</w:t>
    </w:r>
    <w:r w:rsidRPr="00AD2FCD">
      <w:rPr>
        <w:rStyle w:val="gridcellcontainer"/>
        <w:rFonts w:ascii="Times New Roman" w:hAnsi="Times New Roman"/>
        <w:i/>
        <w:sz w:val="20"/>
      </w:rPr>
      <w:t xml:space="preserve">, </w:t>
    </w:r>
    <w:proofErr w:type="spellStart"/>
    <w:r w:rsidRPr="00AD2FCD">
      <w:rPr>
        <w:rStyle w:val="gridcellcontainer"/>
        <w:rFonts w:ascii="Times New Roman" w:hAnsi="Times New Roman"/>
        <w:i/>
        <w:sz w:val="20"/>
      </w:rPr>
      <w:t>N</w:t>
    </w:r>
    <w:r w:rsidRPr="00AD2FCD">
      <w:rPr>
        <w:rStyle w:val="gridcellcontainer"/>
        <w:rFonts w:ascii="Times New Roman" w:hAnsi="Times New Roman"/>
        <w:i/>
        <w:sz w:val="20"/>
        <w:vertAlign w:val="superscript"/>
      </w:rPr>
      <w:t>ro</w:t>
    </w:r>
    <w:proofErr w:type="spellEnd"/>
    <w:r w:rsidRPr="00AD2FCD">
      <w:rPr>
        <w:rStyle w:val="gridcellcontainer"/>
        <w:rFonts w:ascii="Times New Roman" w:hAnsi="Times New Roman"/>
        <w:i/>
        <w:sz w:val="20"/>
      </w:rPr>
      <w:t xml:space="preserve"> 1</w:t>
    </w:r>
    <w:r w:rsidR="000A1EAE">
      <w:rPr>
        <w:rStyle w:val="gridcellcontainer"/>
        <w:rFonts w:ascii="Times New Roman" w:hAnsi="Times New Roman"/>
        <w:i/>
        <w:sz w:val="20"/>
      </w:rPr>
      <w:t>6</w:t>
    </w:r>
    <w:r w:rsidRPr="00AD2FCD">
      <w:rPr>
        <w:rFonts w:ascii="Times New Roman" w:hAnsi="Times New Roman"/>
        <w:i/>
        <w:sz w:val="20"/>
      </w:rPr>
      <w:t>, junio de 2020  |</w:t>
    </w:r>
    <w:r w:rsidRPr="00AD2FCD">
      <w:rPr>
        <w:rFonts w:ascii="Times New Roman" w:hAnsi="Times New Roman"/>
        <w:i/>
        <w:sz w:val="20"/>
        <w:lang w:val="es-MX"/>
      </w:rPr>
      <w:t xml:space="preserve"> </w:t>
    </w:r>
    <w:r w:rsidRPr="00AD2FCD">
      <w:rPr>
        <w:rFonts w:ascii="Times New Roman" w:hAnsi="Times New Roman"/>
        <w:bCs/>
        <w:i/>
        <w:sz w:val="20"/>
      </w:rPr>
      <w:t>ISSN 1390 – 9770</w:t>
    </w:r>
  </w:p>
  <w:p w14:paraId="46786575" w14:textId="77777777" w:rsidR="00B3243C" w:rsidRDefault="00B3243C" w:rsidP="00B3243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13AB1"/>
    <w:multiLevelType w:val="hybridMultilevel"/>
    <w:tmpl w:val="B762B4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A718B0"/>
    <w:multiLevelType w:val="hybridMultilevel"/>
    <w:tmpl w:val="B38C95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5C90792"/>
    <w:multiLevelType w:val="hybridMultilevel"/>
    <w:tmpl w:val="323A5EE8"/>
    <w:lvl w:ilvl="0" w:tplc="BC5EFC44">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6CA79A7"/>
    <w:multiLevelType w:val="hybridMultilevel"/>
    <w:tmpl w:val="A568FA88"/>
    <w:lvl w:ilvl="0" w:tplc="10DAD488">
      <w:start w:val="2"/>
      <w:numFmt w:val="bullet"/>
      <w:lvlText w:val="-"/>
      <w:lvlJc w:val="left"/>
      <w:pPr>
        <w:ind w:left="720" w:hanging="360"/>
      </w:pPr>
      <w:rPr>
        <w:rFonts w:ascii="Calibri" w:eastAsia="Calibri" w:hAnsi="Calibri"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7152AF3"/>
    <w:multiLevelType w:val="hybridMultilevel"/>
    <w:tmpl w:val="C2E6A5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A932A24"/>
    <w:multiLevelType w:val="hybridMultilevel"/>
    <w:tmpl w:val="77903DD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C871C68"/>
    <w:multiLevelType w:val="hybridMultilevel"/>
    <w:tmpl w:val="EE18B406"/>
    <w:lvl w:ilvl="0" w:tplc="EB82A0C6">
      <w:start w:val="1"/>
      <w:numFmt w:val="bullet"/>
      <w:lvlText w:val="-"/>
      <w:lvlJc w:val="left"/>
      <w:pPr>
        <w:ind w:left="36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8533472"/>
    <w:multiLevelType w:val="hybridMultilevel"/>
    <w:tmpl w:val="4E6CE578"/>
    <w:lvl w:ilvl="0" w:tplc="10DAD488">
      <w:start w:val="2"/>
      <w:numFmt w:val="bullet"/>
      <w:lvlText w:val="-"/>
      <w:lvlJc w:val="left"/>
      <w:pPr>
        <w:ind w:left="720" w:hanging="360"/>
      </w:pPr>
      <w:rPr>
        <w:rFonts w:ascii="Calibri" w:eastAsia="Calibri" w:hAnsi="Calibri" w:cs="Times New Roman"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2C9919EE"/>
    <w:multiLevelType w:val="hybridMultilevel"/>
    <w:tmpl w:val="14DC9FE0"/>
    <w:lvl w:ilvl="0" w:tplc="3C18B750">
      <w:start w:val="1"/>
      <w:numFmt w:val="decimal"/>
      <w:lvlText w:val="%1."/>
      <w:lvlJc w:val="left"/>
      <w:pPr>
        <w:ind w:left="720" w:hanging="360"/>
      </w:pPr>
      <w:rPr>
        <w:rFonts w:cstheme="minorBidi"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30B30E2D"/>
    <w:multiLevelType w:val="hybridMultilevel"/>
    <w:tmpl w:val="EEB2E4C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30F55E99"/>
    <w:multiLevelType w:val="multilevel"/>
    <w:tmpl w:val="C758F47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6931AA"/>
    <w:multiLevelType w:val="hybridMultilevel"/>
    <w:tmpl w:val="1122C260"/>
    <w:lvl w:ilvl="0" w:tplc="D20A6C10">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34D74D79"/>
    <w:multiLevelType w:val="hybridMultilevel"/>
    <w:tmpl w:val="E272CCE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353908B6"/>
    <w:multiLevelType w:val="hybridMultilevel"/>
    <w:tmpl w:val="9490001C"/>
    <w:lvl w:ilvl="0" w:tplc="10DAD488">
      <w:start w:val="2"/>
      <w:numFmt w:val="bullet"/>
      <w:lvlText w:val="-"/>
      <w:lvlJc w:val="left"/>
      <w:pPr>
        <w:ind w:left="720" w:hanging="360"/>
      </w:pPr>
      <w:rPr>
        <w:rFonts w:ascii="Calibri" w:eastAsia="Calibri" w:hAnsi="Calibri"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36313219"/>
    <w:multiLevelType w:val="multilevel"/>
    <w:tmpl w:val="62D035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19C4DF4"/>
    <w:multiLevelType w:val="hybridMultilevel"/>
    <w:tmpl w:val="FFFC2856"/>
    <w:lvl w:ilvl="0" w:tplc="38382D80">
      <w:start w:val="2"/>
      <w:numFmt w:val="bullet"/>
      <w:lvlText w:val="-"/>
      <w:lvlJc w:val="left"/>
      <w:pPr>
        <w:ind w:left="720" w:hanging="360"/>
      </w:pPr>
      <w:rPr>
        <w:rFonts w:ascii="Times New Roman" w:eastAsiaTheme="minorEastAsia" w:hAnsi="Times New Roman" w:cs="Times New Roman"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440C3B1B"/>
    <w:multiLevelType w:val="hybridMultilevel"/>
    <w:tmpl w:val="A4361506"/>
    <w:lvl w:ilvl="0" w:tplc="EB82A0C6">
      <w:start w:val="1"/>
      <w:numFmt w:val="bullet"/>
      <w:lvlText w:val="-"/>
      <w:lvlJc w:val="left"/>
      <w:pPr>
        <w:ind w:left="720" w:hanging="360"/>
      </w:pPr>
      <w:rPr>
        <w:rFonts w:ascii="Courier New" w:hAnsi="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4488497C"/>
    <w:multiLevelType w:val="hybridMultilevel"/>
    <w:tmpl w:val="DEB8DB76"/>
    <w:lvl w:ilvl="0" w:tplc="10DAD488">
      <w:start w:val="2"/>
      <w:numFmt w:val="bullet"/>
      <w:lvlText w:val="-"/>
      <w:lvlJc w:val="left"/>
      <w:pPr>
        <w:ind w:left="720" w:hanging="360"/>
      </w:pPr>
      <w:rPr>
        <w:rFonts w:ascii="Calibri" w:eastAsia="Calibri" w:hAnsi="Calibri"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47C75590"/>
    <w:multiLevelType w:val="hybridMultilevel"/>
    <w:tmpl w:val="B7D0236C"/>
    <w:lvl w:ilvl="0" w:tplc="10DAD488">
      <w:start w:val="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F6F1BDA"/>
    <w:multiLevelType w:val="multilevel"/>
    <w:tmpl w:val="698A5550"/>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40D369E"/>
    <w:multiLevelType w:val="hybridMultilevel"/>
    <w:tmpl w:val="23B05F74"/>
    <w:lvl w:ilvl="0" w:tplc="30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50C3950"/>
    <w:multiLevelType w:val="hybridMultilevel"/>
    <w:tmpl w:val="F7EEED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5512E34"/>
    <w:multiLevelType w:val="hybridMultilevel"/>
    <w:tmpl w:val="79EE0CB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6B2538AB"/>
    <w:multiLevelType w:val="hybridMultilevel"/>
    <w:tmpl w:val="22CA28DE"/>
    <w:lvl w:ilvl="0" w:tplc="300A0019">
      <w:start w:val="1"/>
      <w:numFmt w:val="lowerLetter"/>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24" w15:restartNumberingAfterBreak="0">
    <w:nsid w:val="6F7F1873"/>
    <w:multiLevelType w:val="hybridMultilevel"/>
    <w:tmpl w:val="54E06B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1C27A3E"/>
    <w:multiLevelType w:val="hybridMultilevel"/>
    <w:tmpl w:val="661464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28061EC"/>
    <w:multiLevelType w:val="hybridMultilevel"/>
    <w:tmpl w:val="A746B3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4"/>
  </w:num>
  <w:num w:numId="4">
    <w:abstractNumId w:val="21"/>
  </w:num>
  <w:num w:numId="5">
    <w:abstractNumId w:val="24"/>
  </w:num>
  <w:num w:numId="6">
    <w:abstractNumId w:val="14"/>
  </w:num>
  <w:num w:numId="7">
    <w:abstractNumId w:val="12"/>
  </w:num>
  <w:num w:numId="8">
    <w:abstractNumId w:val="8"/>
  </w:num>
  <w:num w:numId="9">
    <w:abstractNumId w:val="11"/>
  </w:num>
  <w:num w:numId="10">
    <w:abstractNumId w:val="23"/>
  </w:num>
  <w:num w:numId="11">
    <w:abstractNumId w:val="5"/>
  </w:num>
  <w:num w:numId="12">
    <w:abstractNumId w:val="19"/>
  </w:num>
  <w:num w:numId="13">
    <w:abstractNumId w:val="10"/>
  </w:num>
  <w:num w:numId="14">
    <w:abstractNumId w:val="6"/>
  </w:num>
  <w:num w:numId="15">
    <w:abstractNumId w:val="3"/>
  </w:num>
  <w:num w:numId="16">
    <w:abstractNumId w:val="13"/>
  </w:num>
  <w:num w:numId="17">
    <w:abstractNumId w:val="7"/>
  </w:num>
  <w:num w:numId="18">
    <w:abstractNumId w:val="1"/>
  </w:num>
  <w:num w:numId="19">
    <w:abstractNumId w:val="25"/>
  </w:num>
  <w:num w:numId="20">
    <w:abstractNumId w:val="18"/>
  </w:num>
  <w:num w:numId="21">
    <w:abstractNumId w:val="22"/>
  </w:num>
  <w:num w:numId="22">
    <w:abstractNumId w:val="15"/>
  </w:num>
  <w:num w:numId="23">
    <w:abstractNumId w:val="2"/>
  </w:num>
  <w:num w:numId="24">
    <w:abstractNumId w:val="17"/>
  </w:num>
  <w:num w:numId="25">
    <w:abstractNumId w:val="16"/>
  </w:num>
  <w:num w:numId="26">
    <w:abstractNumId w:val="9"/>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1B3"/>
    <w:rsid w:val="00002946"/>
    <w:rsid w:val="00003531"/>
    <w:rsid w:val="00014787"/>
    <w:rsid w:val="000163B0"/>
    <w:rsid w:val="000176CB"/>
    <w:rsid w:val="000215BF"/>
    <w:rsid w:val="00021C02"/>
    <w:rsid w:val="00023954"/>
    <w:rsid w:val="00023B25"/>
    <w:rsid w:val="00024470"/>
    <w:rsid w:val="00026CD4"/>
    <w:rsid w:val="00031013"/>
    <w:rsid w:val="00032687"/>
    <w:rsid w:val="00035C07"/>
    <w:rsid w:val="000365A8"/>
    <w:rsid w:val="000366E2"/>
    <w:rsid w:val="0003774D"/>
    <w:rsid w:val="00040695"/>
    <w:rsid w:val="00042B85"/>
    <w:rsid w:val="00042F1C"/>
    <w:rsid w:val="0004415C"/>
    <w:rsid w:val="00047D0F"/>
    <w:rsid w:val="000577C5"/>
    <w:rsid w:val="00064329"/>
    <w:rsid w:val="000666B2"/>
    <w:rsid w:val="0008002B"/>
    <w:rsid w:val="000808F4"/>
    <w:rsid w:val="00087626"/>
    <w:rsid w:val="00094BA8"/>
    <w:rsid w:val="000A0189"/>
    <w:rsid w:val="000A183E"/>
    <w:rsid w:val="000A1EAE"/>
    <w:rsid w:val="000A6010"/>
    <w:rsid w:val="000B2898"/>
    <w:rsid w:val="000B2B27"/>
    <w:rsid w:val="000B5CD0"/>
    <w:rsid w:val="000C15E3"/>
    <w:rsid w:val="000C17C2"/>
    <w:rsid w:val="000C23FE"/>
    <w:rsid w:val="000C2A0C"/>
    <w:rsid w:val="000C4D3E"/>
    <w:rsid w:val="000C52EB"/>
    <w:rsid w:val="000C6080"/>
    <w:rsid w:val="000C6B9F"/>
    <w:rsid w:val="000C6E81"/>
    <w:rsid w:val="000D3455"/>
    <w:rsid w:val="000D42F4"/>
    <w:rsid w:val="000D7716"/>
    <w:rsid w:val="000E16CF"/>
    <w:rsid w:val="000E4A9E"/>
    <w:rsid w:val="000F4DB4"/>
    <w:rsid w:val="000F61E3"/>
    <w:rsid w:val="000F6453"/>
    <w:rsid w:val="000F66C5"/>
    <w:rsid w:val="0010279A"/>
    <w:rsid w:val="00103A1A"/>
    <w:rsid w:val="00103B42"/>
    <w:rsid w:val="00103D57"/>
    <w:rsid w:val="001045E6"/>
    <w:rsid w:val="00111256"/>
    <w:rsid w:val="001155F2"/>
    <w:rsid w:val="00115BCB"/>
    <w:rsid w:val="00120D36"/>
    <w:rsid w:val="00122F13"/>
    <w:rsid w:val="0012432A"/>
    <w:rsid w:val="00133595"/>
    <w:rsid w:val="00135B80"/>
    <w:rsid w:val="00136069"/>
    <w:rsid w:val="00142526"/>
    <w:rsid w:val="00142707"/>
    <w:rsid w:val="00142AA0"/>
    <w:rsid w:val="0015293D"/>
    <w:rsid w:val="00153E3F"/>
    <w:rsid w:val="00155C1B"/>
    <w:rsid w:val="00163C6B"/>
    <w:rsid w:val="00164938"/>
    <w:rsid w:val="001652C6"/>
    <w:rsid w:val="00166392"/>
    <w:rsid w:val="00166A14"/>
    <w:rsid w:val="001726B1"/>
    <w:rsid w:val="001757A9"/>
    <w:rsid w:val="00177523"/>
    <w:rsid w:val="001809C6"/>
    <w:rsid w:val="00180D68"/>
    <w:rsid w:val="00183F46"/>
    <w:rsid w:val="00185FE5"/>
    <w:rsid w:val="00187199"/>
    <w:rsid w:val="001919C4"/>
    <w:rsid w:val="00192A09"/>
    <w:rsid w:val="00193626"/>
    <w:rsid w:val="00196D5F"/>
    <w:rsid w:val="001A18E9"/>
    <w:rsid w:val="001A4C0A"/>
    <w:rsid w:val="001B21DF"/>
    <w:rsid w:val="001C45FC"/>
    <w:rsid w:val="001C6885"/>
    <w:rsid w:val="001D07D0"/>
    <w:rsid w:val="001D7646"/>
    <w:rsid w:val="001E039F"/>
    <w:rsid w:val="001E4204"/>
    <w:rsid w:val="001F061A"/>
    <w:rsid w:val="001F0688"/>
    <w:rsid w:val="001F4235"/>
    <w:rsid w:val="001F4B3C"/>
    <w:rsid w:val="001F7CA2"/>
    <w:rsid w:val="0020491E"/>
    <w:rsid w:val="00206075"/>
    <w:rsid w:val="00215016"/>
    <w:rsid w:val="0021691F"/>
    <w:rsid w:val="00226ECE"/>
    <w:rsid w:val="00227FB5"/>
    <w:rsid w:val="00232C94"/>
    <w:rsid w:val="00240FC4"/>
    <w:rsid w:val="00243F45"/>
    <w:rsid w:val="002443A9"/>
    <w:rsid w:val="002448BA"/>
    <w:rsid w:val="0024511D"/>
    <w:rsid w:val="00245988"/>
    <w:rsid w:val="00255AE5"/>
    <w:rsid w:val="002601E0"/>
    <w:rsid w:val="00261728"/>
    <w:rsid w:val="00261957"/>
    <w:rsid w:val="00261BE1"/>
    <w:rsid w:val="00262C03"/>
    <w:rsid w:val="00262E0A"/>
    <w:rsid w:val="0026640F"/>
    <w:rsid w:val="00270E67"/>
    <w:rsid w:val="00277F9B"/>
    <w:rsid w:val="00281AB2"/>
    <w:rsid w:val="0028396D"/>
    <w:rsid w:val="00291EC6"/>
    <w:rsid w:val="00292A5B"/>
    <w:rsid w:val="00294DFB"/>
    <w:rsid w:val="0029575A"/>
    <w:rsid w:val="00295C38"/>
    <w:rsid w:val="002962FB"/>
    <w:rsid w:val="002A2E49"/>
    <w:rsid w:val="002A57E8"/>
    <w:rsid w:val="002A60B4"/>
    <w:rsid w:val="002B16FB"/>
    <w:rsid w:val="002B469F"/>
    <w:rsid w:val="002B654A"/>
    <w:rsid w:val="002B6605"/>
    <w:rsid w:val="002C53A1"/>
    <w:rsid w:val="002C6ED4"/>
    <w:rsid w:val="002D00CA"/>
    <w:rsid w:val="002D01B3"/>
    <w:rsid w:val="002D32EB"/>
    <w:rsid w:val="002D35A6"/>
    <w:rsid w:val="002E14B4"/>
    <w:rsid w:val="002E42B9"/>
    <w:rsid w:val="002E5889"/>
    <w:rsid w:val="002F0D8C"/>
    <w:rsid w:val="002F720A"/>
    <w:rsid w:val="00310F89"/>
    <w:rsid w:val="00315290"/>
    <w:rsid w:val="00315444"/>
    <w:rsid w:val="00315E1A"/>
    <w:rsid w:val="003201C2"/>
    <w:rsid w:val="00322473"/>
    <w:rsid w:val="00330BFD"/>
    <w:rsid w:val="00330F87"/>
    <w:rsid w:val="00331EFB"/>
    <w:rsid w:val="003339FF"/>
    <w:rsid w:val="00334612"/>
    <w:rsid w:val="00336C6C"/>
    <w:rsid w:val="0033728B"/>
    <w:rsid w:val="00340D8A"/>
    <w:rsid w:val="00347E7A"/>
    <w:rsid w:val="00357A77"/>
    <w:rsid w:val="003606CB"/>
    <w:rsid w:val="00362964"/>
    <w:rsid w:val="00362A4D"/>
    <w:rsid w:val="003641D0"/>
    <w:rsid w:val="00365755"/>
    <w:rsid w:val="00371992"/>
    <w:rsid w:val="0037646C"/>
    <w:rsid w:val="00383012"/>
    <w:rsid w:val="0038481A"/>
    <w:rsid w:val="003878A8"/>
    <w:rsid w:val="00390B6A"/>
    <w:rsid w:val="003931C5"/>
    <w:rsid w:val="00393EDF"/>
    <w:rsid w:val="00394FD7"/>
    <w:rsid w:val="003B244A"/>
    <w:rsid w:val="003C5CC1"/>
    <w:rsid w:val="003D2EA8"/>
    <w:rsid w:val="003D4BA3"/>
    <w:rsid w:val="003D671F"/>
    <w:rsid w:val="003D7A01"/>
    <w:rsid w:val="003E0348"/>
    <w:rsid w:val="003E248A"/>
    <w:rsid w:val="003E726C"/>
    <w:rsid w:val="003F20F4"/>
    <w:rsid w:val="003F38BE"/>
    <w:rsid w:val="003F5840"/>
    <w:rsid w:val="003F76AC"/>
    <w:rsid w:val="00401A8F"/>
    <w:rsid w:val="00406E95"/>
    <w:rsid w:val="00410C55"/>
    <w:rsid w:val="0041169F"/>
    <w:rsid w:val="00412AC9"/>
    <w:rsid w:val="00415B1A"/>
    <w:rsid w:val="00420E90"/>
    <w:rsid w:val="0042135E"/>
    <w:rsid w:val="004218E9"/>
    <w:rsid w:val="004260C0"/>
    <w:rsid w:val="00426411"/>
    <w:rsid w:val="004279AC"/>
    <w:rsid w:val="00430F14"/>
    <w:rsid w:val="00432ED7"/>
    <w:rsid w:val="00433FF1"/>
    <w:rsid w:val="00436281"/>
    <w:rsid w:val="004410E5"/>
    <w:rsid w:val="004414D6"/>
    <w:rsid w:val="00444F2B"/>
    <w:rsid w:val="004479DD"/>
    <w:rsid w:val="004479E1"/>
    <w:rsid w:val="00450E95"/>
    <w:rsid w:val="00456E9B"/>
    <w:rsid w:val="00462F58"/>
    <w:rsid w:val="004630F5"/>
    <w:rsid w:val="00470AF5"/>
    <w:rsid w:val="0047156A"/>
    <w:rsid w:val="004718A7"/>
    <w:rsid w:val="00473CB0"/>
    <w:rsid w:val="00473E14"/>
    <w:rsid w:val="004767DE"/>
    <w:rsid w:val="004833EE"/>
    <w:rsid w:val="0049067B"/>
    <w:rsid w:val="00491829"/>
    <w:rsid w:val="004931EF"/>
    <w:rsid w:val="00493705"/>
    <w:rsid w:val="004957D2"/>
    <w:rsid w:val="00497811"/>
    <w:rsid w:val="004978EB"/>
    <w:rsid w:val="004A52BD"/>
    <w:rsid w:val="004B2FA5"/>
    <w:rsid w:val="004C79E9"/>
    <w:rsid w:val="004D02A7"/>
    <w:rsid w:val="004D335D"/>
    <w:rsid w:val="004E0770"/>
    <w:rsid w:val="004F08E7"/>
    <w:rsid w:val="004F1A74"/>
    <w:rsid w:val="004F28CB"/>
    <w:rsid w:val="004F56F1"/>
    <w:rsid w:val="00504843"/>
    <w:rsid w:val="005048D7"/>
    <w:rsid w:val="0050547D"/>
    <w:rsid w:val="0052206E"/>
    <w:rsid w:val="00525D47"/>
    <w:rsid w:val="00525EAE"/>
    <w:rsid w:val="0053551A"/>
    <w:rsid w:val="00536A9B"/>
    <w:rsid w:val="00537E52"/>
    <w:rsid w:val="005431C7"/>
    <w:rsid w:val="00546357"/>
    <w:rsid w:val="00547A8F"/>
    <w:rsid w:val="00547E29"/>
    <w:rsid w:val="00550D73"/>
    <w:rsid w:val="00550F6F"/>
    <w:rsid w:val="005515C8"/>
    <w:rsid w:val="005531E1"/>
    <w:rsid w:val="00555E55"/>
    <w:rsid w:val="00560161"/>
    <w:rsid w:val="0056250B"/>
    <w:rsid w:val="0056466C"/>
    <w:rsid w:val="00566C5B"/>
    <w:rsid w:val="005714B2"/>
    <w:rsid w:val="00572270"/>
    <w:rsid w:val="00576C10"/>
    <w:rsid w:val="005775EE"/>
    <w:rsid w:val="005829A6"/>
    <w:rsid w:val="00585D14"/>
    <w:rsid w:val="00585DAE"/>
    <w:rsid w:val="005866F7"/>
    <w:rsid w:val="00591334"/>
    <w:rsid w:val="005935EE"/>
    <w:rsid w:val="005945A4"/>
    <w:rsid w:val="00597CC1"/>
    <w:rsid w:val="005A14A0"/>
    <w:rsid w:val="005B14D7"/>
    <w:rsid w:val="005B155D"/>
    <w:rsid w:val="005B6F63"/>
    <w:rsid w:val="005C190A"/>
    <w:rsid w:val="005C3FCC"/>
    <w:rsid w:val="005D35A7"/>
    <w:rsid w:val="005D5033"/>
    <w:rsid w:val="005D6C80"/>
    <w:rsid w:val="005E5752"/>
    <w:rsid w:val="005E68CE"/>
    <w:rsid w:val="005F05F2"/>
    <w:rsid w:val="006039C3"/>
    <w:rsid w:val="00606A59"/>
    <w:rsid w:val="006077DC"/>
    <w:rsid w:val="00607F69"/>
    <w:rsid w:val="00612ABA"/>
    <w:rsid w:val="00613DB1"/>
    <w:rsid w:val="006213A2"/>
    <w:rsid w:val="00622FB4"/>
    <w:rsid w:val="00623782"/>
    <w:rsid w:val="00626497"/>
    <w:rsid w:val="0062772B"/>
    <w:rsid w:val="00630006"/>
    <w:rsid w:val="00634609"/>
    <w:rsid w:val="00635FA4"/>
    <w:rsid w:val="006370A8"/>
    <w:rsid w:val="00640009"/>
    <w:rsid w:val="006440B9"/>
    <w:rsid w:val="00647BFB"/>
    <w:rsid w:val="00647F87"/>
    <w:rsid w:val="006532A2"/>
    <w:rsid w:val="0065331B"/>
    <w:rsid w:val="0065435E"/>
    <w:rsid w:val="006604CD"/>
    <w:rsid w:val="0066305A"/>
    <w:rsid w:val="006634A8"/>
    <w:rsid w:val="00685957"/>
    <w:rsid w:val="006900FD"/>
    <w:rsid w:val="00695164"/>
    <w:rsid w:val="006A158D"/>
    <w:rsid w:val="006A4029"/>
    <w:rsid w:val="006A6456"/>
    <w:rsid w:val="006A7377"/>
    <w:rsid w:val="006A7DD7"/>
    <w:rsid w:val="006B0AE1"/>
    <w:rsid w:val="006B3315"/>
    <w:rsid w:val="006B67A6"/>
    <w:rsid w:val="006C0EEA"/>
    <w:rsid w:val="006C5DD5"/>
    <w:rsid w:val="006D08E7"/>
    <w:rsid w:val="006E004A"/>
    <w:rsid w:val="006E1306"/>
    <w:rsid w:val="006E4B66"/>
    <w:rsid w:val="006E4F5B"/>
    <w:rsid w:val="006E656D"/>
    <w:rsid w:val="006F492A"/>
    <w:rsid w:val="006F4AA8"/>
    <w:rsid w:val="006F5EEA"/>
    <w:rsid w:val="00700F79"/>
    <w:rsid w:val="00701923"/>
    <w:rsid w:val="00701FDF"/>
    <w:rsid w:val="00703784"/>
    <w:rsid w:val="0070708F"/>
    <w:rsid w:val="00711C8B"/>
    <w:rsid w:val="007131BB"/>
    <w:rsid w:val="00730F61"/>
    <w:rsid w:val="00731720"/>
    <w:rsid w:val="0073573D"/>
    <w:rsid w:val="0073769D"/>
    <w:rsid w:val="00740145"/>
    <w:rsid w:val="00741F96"/>
    <w:rsid w:val="00744410"/>
    <w:rsid w:val="007564BD"/>
    <w:rsid w:val="007573CD"/>
    <w:rsid w:val="00757726"/>
    <w:rsid w:val="00761E15"/>
    <w:rsid w:val="00763816"/>
    <w:rsid w:val="007666D8"/>
    <w:rsid w:val="00776116"/>
    <w:rsid w:val="0077709E"/>
    <w:rsid w:val="00784E17"/>
    <w:rsid w:val="007A1535"/>
    <w:rsid w:val="007A2CDA"/>
    <w:rsid w:val="007A7EE9"/>
    <w:rsid w:val="007B12F4"/>
    <w:rsid w:val="007B70F3"/>
    <w:rsid w:val="007C0432"/>
    <w:rsid w:val="007C1F63"/>
    <w:rsid w:val="007C3C89"/>
    <w:rsid w:val="007C6A0F"/>
    <w:rsid w:val="007D463D"/>
    <w:rsid w:val="007D5B74"/>
    <w:rsid w:val="007E0BEC"/>
    <w:rsid w:val="007E1D02"/>
    <w:rsid w:val="007E1E64"/>
    <w:rsid w:val="007E5FE5"/>
    <w:rsid w:val="007E7984"/>
    <w:rsid w:val="007F017A"/>
    <w:rsid w:val="007F0192"/>
    <w:rsid w:val="0080302B"/>
    <w:rsid w:val="008042F5"/>
    <w:rsid w:val="00810282"/>
    <w:rsid w:val="00811E6E"/>
    <w:rsid w:val="00815F83"/>
    <w:rsid w:val="008167AF"/>
    <w:rsid w:val="00816B8D"/>
    <w:rsid w:val="00820574"/>
    <w:rsid w:val="00822698"/>
    <w:rsid w:val="00824ABF"/>
    <w:rsid w:val="00824B02"/>
    <w:rsid w:val="008262A3"/>
    <w:rsid w:val="00832DD0"/>
    <w:rsid w:val="00834394"/>
    <w:rsid w:val="00834A8E"/>
    <w:rsid w:val="008358BE"/>
    <w:rsid w:val="008414AD"/>
    <w:rsid w:val="00847663"/>
    <w:rsid w:val="00852C44"/>
    <w:rsid w:val="00854731"/>
    <w:rsid w:val="008578A2"/>
    <w:rsid w:val="00857D1E"/>
    <w:rsid w:val="00860602"/>
    <w:rsid w:val="00874ACD"/>
    <w:rsid w:val="00876D4C"/>
    <w:rsid w:val="00877154"/>
    <w:rsid w:val="0088103C"/>
    <w:rsid w:val="008859C1"/>
    <w:rsid w:val="0089258A"/>
    <w:rsid w:val="008950E3"/>
    <w:rsid w:val="00896154"/>
    <w:rsid w:val="008A39A0"/>
    <w:rsid w:val="008A4521"/>
    <w:rsid w:val="008A54D4"/>
    <w:rsid w:val="008A6334"/>
    <w:rsid w:val="008B094B"/>
    <w:rsid w:val="008B1AB1"/>
    <w:rsid w:val="008B7253"/>
    <w:rsid w:val="008B7482"/>
    <w:rsid w:val="008B7B8B"/>
    <w:rsid w:val="008C0C73"/>
    <w:rsid w:val="008C0DB4"/>
    <w:rsid w:val="008C3561"/>
    <w:rsid w:val="008E067C"/>
    <w:rsid w:val="008E1252"/>
    <w:rsid w:val="008F1F7F"/>
    <w:rsid w:val="008F3D92"/>
    <w:rsid w:val="008F7CC7"/>
    <w:rsid w:val="0090173A"/>
    <w:rsid w:val="00907A0C"/>
    <w:rsid w:val="0091012E"/>
    <w:rsid w:val="00910E80"/>
    <w:rsid w:val="00912EC9"/>
    <w:rsid w:val="009165C8"/>
    <w:rsid w:val="0091660A"/>
    <w:rsid w:val="00921167"/>
    <w:rsid w:val="00921DFB"/>
    <w:rsid w:val="00923F79"/>
    <w:rsid w:val="0093338B"/>
    <w:rsid w:val="009402F2"/>
    <w:rsid w:val="009411B3"/>
    <w:rsid w:val="0094735B"/>
    <w:rsid w:val="00950B47"/>
    <w:rsid w:val="009520FA"/>
    <w:rsid w:val="00960BE6"/>
    <w:rsid w:val="00963B90"/>
    <w:rsid w:val="00964DF0"/>
    <w:rsid w:val="00966D27"/>
    <w:rsid w:val="00970772"/>
    <w:rsid w:val="00971928"/>
    <w:rsid w:val="0098097A"/>
    <w:rsid w:val="00983537"/>
    <w:rsid w:val="00997730"/>
    <w:rsid w:val="00997B35"/>
    <w:rsid w:val="009A4550"/>
    <w:rsid w:val="009B7BA4"/>
    <w:rsid w:val="009C36EB"/>
    <w:rsid w:val="009C5427"/>
    <w:rsid w:val="009D2766"/>
    <w:rsid w:val="009D3F53"/>
    <w:rsid w:val="009D723D"/>
    <w:rsid w:val="009E177E"/>
    <w:rsid w:val="009E5C6B"/>
    <w:rsid w:val="009E6890"/>
    <w:rsid w:val="009E6FDC"/>
    <w:rsid w:val="009F3F23"/>
    <w:rsid w:val="009F4123"/>
    <w:rsid w:val="009F7B0C"/>
    <w:rsid w:val="00A00C87"/>
    <w:rsid w:val="00A0283A"/>
    <w:rsid w:val="00A0578C"/>
    <w:rsid w:val="00A14681"/>
    <w:rsid w:val="00A17373"/>
    <w:rsid w:val="00A21862"/>
    <w:rsid w:val="00A22EF5"/>
    <w:rsid w:val="00A2319D"/>
    <w:rsid w:val="00A246C0"/>
    <w:rsid w:val="00A25503"/>
    <w:rsid w:val="00A25CE2"/>
    <w:rsid w:val="00A26D09"/>
    <w:rsid w:val="00A30898"/>
    <w:rsid w:val="00A321F8"/>
    <w:rsid w:val="00A35AFC"/>
    <w:rsid w:val="00A3620B"/>
    <w:rsid w:val="00A36FEE"/>
    <w:rsid w:val="00A417E6"/>
    <w:rsid w:val="00A5030B"/>
    <w:rsid w:val="00A51DEC"/>
    <w:rsid w:val="00A60E96"/>
    <w:rsid w:val="00A6121B"/>
    <w:rsid w:val="00A673A4"/>
    <w:rsid w:val="00A732FC"/>
    <w:rsid w:val="00A76281"/>
    <w:rsid w:val="00A81B10"/>
    <w:rsid w:val="00A828B3"/>
    <w:rsid w:val="00A85F59"/>
    <w:rsid w:val="00A8607A"/>
    <w:rsid w:val="00A869EC"/>
    <w:rsid w:val="00A922EF"/>
    <w:rsid w:val="00A96C51"/>
    <w:rsid w:val="00A97315"/>
    <w:rsid w:val="00A97473"/>
    <w:rsid w:val="00AA294E"/>
    <w:rsid w:val="00AA3773"/>
    <w:rsid w:val="00AB0F5A"/>
    <w:rsid w:val="00AB5D6D"/>
    <w:rsid w:val="00AC2093"/>
    <w:rsid w:val="00AD06FE"/>
    <w:rsid w:val="00AD2FCD"/>
    <w:rsid w:val="00AD65D2"/>
    <w:rsid w:val="00AE0A81"/>
    <w:rsid w:val="00AE4F67"/>
    <w:rsid w:val="00AE5077"/>
    <w:rsid w:val="00AF003F"/>
    <w:rsid w:val="00AF086B"/>
    <w:rsid w:val="00B04E37"/>
    <w:rsid w:val="00B07A1D"/>
    <w:rsid w:val="00B12EBD"/>
    <w:rsid w:val="00B13D7F"/>
    <w:rsid w:val="00B15920"/>
    <w:rsid w:val="00B2283F"/>
    <w:rsid w:val="00B23C9A"/>
    <w:rsid w:val="00B2479F"/>
    <w:rsid w:val="00B26852"/>
    <w:rsid w:val="00B272B9"/>
    <w:rsid w:val="00B3243C"/>
    <w:rsid w:val="00B42F8E"/>
    <w:rsid w:val="00B44584"/>
    <w:rsid w:val="00B50F86"/>
    <w:rsid w:val="00B51F85"/>
    <w:rsid w:val="00B55BF7"/>
    <w:rsid w:val="00B56406"/>
    <w:rsid w:val="00B577A4"/>
    <w:rsid w:val="00B651BF"/>
    <w:rsid w:val="00B707E5"/>
    <w:rsid w:val="00B72498"/>
    <w:rsid w:val="00B779F3"/>
    <w:rsid w:val="00B801C8"/>
    <w:rsid w:val="00B81225"/>
    <w:rsid w:val="00B81EF3"/>
    <w:rsid w:val="00B86087"/>
    <w:rsid w:val="00B87D41"/>
    <w:rsid w:val="00B90FCE"/>
    <w:rsid w:val="00B92B2F"/>
    <w:rsid w:val="00B92E0E"/>
    <w:rsid w:val="00B93613"/>
    <w:rsid w:val="00BA1AEF"/>
    <w:rsid w:val="00BA44B0"/>
    <w:rsid w:val="00BA6A64"/>
    <w:rsid w:val="00BB177B"/>
    <w:rsid w:val="00BB2DC5"/>
    <w:rsid w:val="00BB4CEC"/>
    <w:rsid w:val="00BB7D1C"/>
    <w:rsid w:val="00BC48B6"/>
    <w:rsid w:val="00BC4F7F"/>
    <w:rsid w:val="00BC6D11"/>
    <w:rsid w:val="00BD22C5"/>
    <w:rsid w:val="00BD41BD"/>
    <w:rsid w:val="00BE0716"/>
    <w:rsid w:val="00BE26BA"/>
    <w:rsid w:val="00BE283E"/>
    <w:rsid w:val="00BE383C"/>
    <w:rsid w:val="00BF0DF1"/>
    <w:rsid w:val="00BF5FF9"/>
    <w:rsid w:val="00BF7213"/>
    <w:rsid w:val="00C0683C"/>
    <w:rsid w:val="00C07235"/>
    <w:rsid w:val="00C076D9"/>
    <w:rsid w:val="00C11D71"/>
    <w:rsid w:val="00C123C7"/>
    <w:rsid w:val="00C15AA4"/>
    <w:rsid w:val="00C20042"/>
    <w:rsid w:val="00C21BF1"/>
    <w:rsid w:val="00C2386E"/>
    <w:rsid w:val="00C324D2"/>
    <w:rsid w:val="00C33D24"/>
    <w:rsid w:val="00C46881"/>
    <w:rsid w:val="00C475BA"/>
    <w:rsid w:val="00C510E7"/>
    <w:rsid w:val="00C515B3"/>
    <w:rsid w:val="00C559E1"/>
    <w:rsid w:val="00C56D51"/>
    <w:rsid w:val="00C6361B"/>
    <w:rsid w:val="00C6611C"/>
    <w:rsid w:val="00C672FC"/>
    <w:rsid w:val="00C72008"/>
    <w:rsid w:val="00C7679D"/>
    <w:rsid w:val="00C81B57"/>
    <w:rsid w:val="00C8275E"/>
    <w:rsid w:val="00C868FA"/>
    <w:rsid w:val="00C87987"/>
    <w:rsid w:val="00C95321"/>
    <w:rsid w:val="00CB0785"/>
    <w:rsid w:val="00CB0A02"/>
    <w:rsid w:val="00CB6279"/>
    <w:rsid w:val="00CB63D4"/>
    <w:rsid w:val="00CB6963"/>
    <w:rsid w:val="00CB76A8"/>
    <w:rsid w:val="00CC4A77"/>
    <w:rsid w:val="00CD4DEF"/>
    <w:rsid w:val="00CD72BA"/>
    <w:rsid w:val="00CD7DBD"/>
    <w:rsid w:val="00CE149A"/>
    <w:rsid w:val="00CE1892"/>
    <w:rsid w:val="00CE3344"/>
    <w:rsid w:val="00CE4B97"/>
    <w:rsid w:val="00CE5ADD"/>
    <w:rsid w:val="00CE5F5B"/>
    <w:rsid w:val="00CE690D"/>
    <w:rsid w:val="00CF0FFA"/>
    <w:rsid w:val="00CF16EF"/>
    <w:rsid w:val="00CF47C9"/>
    <w:rsid w:val="00CF4AC4"/>
    <w:rsid w:val="00CF6ABA"/>
    <w:rsid w:val="00CF6F3A"/>
    <w:rsid w:val="00CF7194"/>
    <w:rsid w:val="00D01B9A"/>
    <w:rsid w:val="00D02E53"/>
    <w:rsid w:val="00D07712"/>
    <w:rsid w:val="00D10572"/>
    <w:rsid w:val="00D14D1E"/>
    <w:rsid w:val="00D1639D"/>
    <w:rsid w:val="00D209FD"/>
    <w:rsid w:val="00D3325F"/>
    <w:rsid w:val="00D35F45"/>
    <w:rsid w:val="00D40BCF"/>
    <w:rsid w:val="00D41CD9"/>
    <w:rsid w:val="00D42961"/>
    <w:rsid w:val="00D451EC"/>
    <w:rsid w:val="00D5070E"/>
    <w:rsid w:val="00D536E7"/>
    <w:rsid w:val="00D573FF"/>
    <w:rsid w:val="00D60214"/>
    <w:rsid w:val="00D6372B"/>
    <w:rsid w:val="00D7667E"/>
    <w:rsid w:val="00D81402"/>
    <w:rsid w:val="00D839ED"/>
    <w:rsid w:val="00D83F6F"/>
    <w:rsid w:val="00D87D42"/>
    <w:rsid w:val="00D915F4"/>
    <w:rsid w:val="00D91A29"/>
    <w:rsid w:val="00D91B24"/>
    <w:rsid w:val="00DA155A"/>
    <w:rsid w:val="00DA4AEE"/>
    <w:rsid w:val="00DB595C"/>
    <w:rsid w:val="00DB5F74"/>
    <w:rsid w:val="00DB7915"/>
    <w:rsid w:val="00DD3E6B"/>
    <w:rsid w:val="00DD61F2"/>
    <w:rsid w:val="00DE720F"/>
    <w:rsid w:val="00DF3F31"/>
    <w:rsid w:val="00DF409D"/>
    <w:rsid w:val="00DF7979"/>
    <w:rsid w:val="00E010EC"/>
    <w:rsid w:val="00E0751A"/>
    <w:rsid w:val="00E1270E"/>
    <w:rsid w:val="00E12B60"/>
    <w:rsid w:val="00E13065"/>
    <w:rsid w:val="00E135C3"/>
    <w:rsid w:val="00E1384B"/>
    <w:rsid w:val="00E1612D"/>
    <w:rsid w:val="00E1617D"/>
    <w:rsid w:val="00E20118"/>
    <w:rsid w:val="00E22024"/>
    <w:rsid w:val="00E22E94"/>
    <w:rsid w:val="00E276AD"/>
    <w:rsid w:val="00E33236"/>
    <w:rsid w:val="00E350D1"/>
    <w:rsid w:val="00E435D7"/>
    <w:rsid w:val="00E46C2B"/>
    <w:rsid w:val="00E477A3"/>
    <w:rsid w:val="00E50CA9"/>
    <w:rsid w:val="00E51B53"/>
    <w:rsid w:val="00E57979"/>
    <w:rsid w:val="00E61210"/>
    <w:rsid w:val="00E62379"/>
    <w:rsid w:val="00E63342"/>
    <w:rsid w:val="00E703DF"/>
    <w:rsid w:val="00E762EB"/>
    <w:rsid w:val="00E807B4"/>
    <w:rsid w:val="00E80AE1"/>
    <w:rsid w:val="00E81484"/>
    <w:rsid w:val="00E87A05"/>
    <w:rsid w:val="00E90AB9"/>
    <w:rsid w:val="00E9200A"/>
    <w:rsid w:val="00E9255E"/>
    <w:rsid w:val="00E93EC9"/>
    <w:rsid w:val="00E9647F"/>
    <w:rsid w:val="00E964D8"/>
    <w:rsid w:val="00E977C3"/>
    <w:rsid w:val="00EA03A7"/>
    <w:rsid w:val="00EA2D3E"/>
    <w:rsid w:val="00EA55B6"/>
    <w:rsid w:val="00EB2F70"/>
    <w:rsid w:val="00EB3D3A"/>
    <w:rsid w:val="00EC18A1"/>
    <w:rsid w:val="00EC260D"/>
    <w:rsid w:val="00EC3684"/>
    <w:rsid w:val="00EF0AA2"/>
    <w:rsid w:val="00EF1A8E"/>
    <w:rsid w:val="00EF784D"/>
    <w:rsid w:val="00EF7D17"/>
    <w:rsid w:val="00F011A6"/>
    <w:rsid w:val="00F02013"/>
    <w:rsid w:val="00F027B8"/>
    <w:rsid w:val="00F02B2C"/>
    <w:rsid w:val="00F03F9E"/>
    <w:rsid w:val="00F07AA9"/>
    <w:rsid w:val="00F1248C"/>
    <w:rsid w:val="00F132A3"/>
    <w:rsid w:val="00F258F8"/>
    <w:rsid w:val="00F27B67"/>
    <w:rsid w:val="00F27F8C"/>
    <w:rsid w:val="00F31704"/>
    <w:rsid w:val="00F40B26"/>
    <w:rsid w:val="00F4147D"/>
    <w:rsid w:val="00F41B82"/>
    <w:rsid w:val="00F420D5"/>
    <w:rsid w:val="00F434D0"/>
    <w:rsid w:val="00F4691A"/>
    <w:rsid w:val="00F55043"/>
    <w:rsid w:val="00F5600C"/>
    <w:rsid w:val="00F625E8"/>
    <w:rsid w:val="00F63294"/>
    <w:rsid w:val="00F6370D"/>
    <w:rsid w:val="00F647B6"/>
    <w:rsid w:val="00F72D40"/>
    <w:rsid w:val="00F81D0A"/>
    <w:rsid w:val="00F83934"/>
    <w:rsid w:val="00F873BB"/>
    <w:rsid w:val="00F939D9"/>
    <w:rsid w:val="00F93A6F"/>
    <w:rsid w:val="00F94208"/>
    <w:rsid w:val="00F94505"/>
    <w:rsid w:val="00FA151C"/>
    <w:rsid w:val="00FA5B03"/>
    <w:rsid w:val="00FB1492"/>
    <w:rsid w:val="00FB32B3"/>
    <w:rsid w:val="00FB3423"/>
    <w:rsid w:val="00FB4EB2"/>
    <w:rsid w:val="00FB605F"/>
    <w:rsid w:val="00FB65F6"/>
    <w:rsid w:val="00FC150E"/>
    <w:rsid w:val="00FC4672"/>
    <w:rsid w:val="00FC58D2"/>
    <w:rsid w:val="00FC7F9B"/>
    <w:rsid w:val="00FD096A"/>
    <w:rsid w:val="00FD5B83"/>
    <w:rsid w:val="00FD7D52"/>
    <w:rsid w:val="00FE1F52"/>
    <w:rsid w:val="00FF2E63"/>
    <w:rsid w:val="00FF72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F4E74"/>
  <w15:docId w15:val="{D05601D1-721D-4D19-A42A-D19DBC900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1B3"/>
    <w:rPr>
      <w:lang w:val="es-EC"/>
    </w:rPr>
  </w:style>
  <w:style w:type="paragraph" w:styleId="Ttulo1">
    <w:name w:val="heading 1"/>
    <w:basedOn w:val="Normal"/>
    <w:next w:val="Normal"/>
    <w:link w:val="Ttulo1Car"/>
    <w:uiPriority w:val="9"/>
    <w:qFormat/>
    <w:rsid w:val="00E1617D"/>
    <w:pPr>
      <w:keepNext/>
      <w:keepLines/>
      <w:spacing w:before="240" w:after="0" w:line="480" w:lineRule="auto"/>
      <w:jc w:val="center"/>
      <w:outlineLvl w:val="0"/>
    </w:pPr>
    <w:rPr>
      <w:rFonts w:ascii="Times New Roman" w:eastAsiaTheme="majorEastAsia" w:hAnsi="Times New Roman" w:cstheme="majorBidi"/>
      <w:b/>
      <w:sz w:val="32"/>
      <w:szCs w:val="32"/>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9411B3"/>
    <w:pPr>
      <w:ind w:left="720"/>
      <w:contextualSpacing/>
    </w:pPr>
  </w:style>
  <w:style w:type="paragraph" w:styleId="Textodeglobo">
    <w:name w:val="Balloon Text"/>
    <w:basedOn w:val="Normal"/>
    <w:link w:val="TextodegloboCar"/>
    <w:uiPriority w:val="99"/>
    <w:semiHidden/>
    <w:unhideWhenUsed/>
    <w:rsid w:val="00EB3D3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3D3A"/>
    <w:rPr>
      <w:rFonts w:ascii="Segoe UI" w:hAnsi="Segoe UI" w:cs="Segoe UI"/>
      <w:sz w:val="18"/>
      <w:szCs w:val="18"/>
      <w:lang w:val="es-EC"/>
    </w:rPr>
  </w:style>
  <w:style w:type="paragraph" w:styleId="Bibliografa">
    <w:name w:val="Bibliography"/>
    <w:basedOn w:val="Normal"/>
    <w:next w:val="Normal"/>
    <w:uiPriority w:val="37"/>
    <w:unhideWhenUsed/>
    <w:rsid w:val="002443A9"/>
  </w:style>
  <w:style w:type="table" w:styleId="Tablaconcuadrcula">
    <w:name w:val="Table Grid"/>
    <w:basedOn w:val="Tablanormal"/>
    <w:uiPriority w:val="39"/>
    <w:rsid w:val="00D45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D08E7"/>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Textonotapie">
    <w:name w:val="footnote text"/>
    <w:basedOn w:val="Normal"/>
    <w:link w:val="TextonotapieCar"/>
    <w:uiPriority w:val="99"/>
    <w:unhideWhenUsed/>
    <w:rsid w:val="00634609"/>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634609"/>
    <w:rPr>
      <w:rFonts w:ascii="Calibri" w:eastAsia="Calibri" w:hAnsi="Calibri" w:cs="Times New Roman"/>
      <w:sz w:val="20"/>
      <w:szCs w:val="20"/>
      <w:lang w:val="es-EC"/>
    </w:rPr>
  </w:style>
  <w:style w:type="character" w:styleId="Refdenotaalpie">
    <w:name w:val="footnote reference"/>
    <w:uiPriority w:val="99"/>
    <w:semiHidden/>
    <w:unhideWhenUsed/>
    <w:rsid w:val="00634609"/>
    <w:rPr>
      <w:vertAlign w:val="superscript"/>
    </w:rPr>
  </w:style>
  <w:style w:type="character" w:customStyle="1" w:styleId="Ttulo1Car">
    <w:name w:val="Título 1 Car"/>
    <w:basedOn w:val="Fuentedeprrafopredeter"/>
    <w:link w:val="Ttulo1"/>
    <w:uiPriority w:val="9"/>
    <w:rsid w:val="00E1617D"/>
    <w:rPr>
      <w:rFonts w:ascii="Times New Roman" w:eastAsiaTheme="majorEastAsia" w:hAnsi="Times New Roman" w:cstheme="majorBidi"/>
      <w:b/>
      <w:sz w:val="32"/>
      <w:szCs w:val="32"/>
      <w:lang w:val="es-EC" w:eastAsia="es-EC"/>
    </w:rPr>
  </w:style>
  <w:style w:type="character" w:customStyle="1" w:styleId="PrrafodelistaCar">
    <w:name w:val="Párrafo de lista Car"/>
    <w:link w:val="Prrafodelista"/>
    <w:uiPriority w:val="34"/>
    <w:rsid w:val="00E1617D"/>
    <w:rPr>
      <w:lang w:val="es-EC"/>
    </w:rPr>
  </w:style>
  <w:style w:type="character" w:styleId="Refdecomentario">
    <w:name w:val="annotation reference"/>
    <w:basedOn w:val="Fuentedeprrafopredeter"/>
    <w:uiPriority w:val="99"/>
    <w:semiHidden/>
    <w:unhideWhenUsed/>
    <w:rsid w:val="00525D47"/>
    <w:rPr>
      <w:sz w:val="16"/>
      <w:szCs w:val="16"/>
    </w:rPr>
  </w:style>
  <w:style w:type="paragraph" w:styleId="Textocomentario">
    <w:name w:val="annotation text"/>
    <w:basedOn w:val="Normal"/>
    <w:link w:val="TextocomentarioCar"/>
    <w:uiPriority w:val="99"/>
    <w:semiHidden/>
    <w:unhideWhenUsed/>
    <w:rsid w:val="00525D4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25D47"/>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525D47"/>
    <w:rPr>
      <w:b/>
      <w:bCs/>
    </w:rPr>
  </w:style>
  <w:style w:type="character" w:customStyle="1" w:styleId="AsuntodelcomentarioCar">
    <w:name w:val="Asunto del comentario Car"/>
    <w:basedOn w:val="TextocomentarioCar"/>
    <w:link w:val="Asuntodelcomentario"/>
    <w:uiPriority w:val="99"/>
    <w:semiHidden/>
    <w:rsid w:val="00525D47"/>
    <w:rPr>
      <w:b/>
      <w:bCs/>
      <w:sz w:val="20"/>
      <w:szCs w:val="20"/>
      <w:lang w:val="es-EC"/>
    </w:rPr>
  </w:style>
  <w:style w:type="paragraph" w:styleId="HTMLconformatoprevio">
    <w:name w:val="HTML Preformatted"/>
    <w:basedOn w:val="Normal"/>
    <w:link w:val="HTMLconformatoprevioCar"/>
    <w:uiPriority w:val="99"/>
    <w:semiHidden/>
    <w:unhideWhenUsed/>
    <w:rsid w:val="00F81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F81D0A"/>
    <w:rPr>
      <w:rFonts w:ascii="Courier New" w:eastAsia="Times New Roman" w:hAnsi="Courier New" w:cs="Courier New"/>
      <w:sz w:val="20"/>
      <w:szCs w:val="20"/>
      <w:lang w:eastAsia="es-ES"/>
    </w:rPr>
  </w:style>
  <w:style w:type="character" w:styleId="Hipervnculo">
    <w:name w:val="Hyperlink"/>
    <w:basedOn w:val="Fuentedeprrafopredeter"/>
    <w:uiPriority w:val="99"/>
    <w:unhideWhenUsed/>
    <w:rsid w:val="00550F6F"/>
    <w:rPr>
      <w:color w:val="0000FF"/>
      <w:u w:val="single"/>
    </w:rPr>
  </w:style>
  <w:style w:type="paragraph" w:styleId="Encabezado">
    <w:name w:val="header"/>
    <w:basedOn w:val="Normal"/>
    <w:link w:val="EncabezadoCar"/>
    <w:uiPriority w:val="99"/>
    <w:unhideWhenUsed/>
    <w:rsid w:val="00B3243C"/>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B3243C"/>
    <w:rPr>
      <w:lang w:val="es-EC"/>
    </w:rPr>
  </w:style>
  <w:style w:type="paragraph" w:styleId="Piedepgina">
    <w:name w:val="footer"/>
    <w:basedOn w:val="Normal"/>
    <w:link w:val="PiedepginaCar"/>
    <w:uiPriority w:val="99"/>
    <w:unhideWhenUsed/>
    <w:rsid w:val="00B3243C"/>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B3243C"/>
    <w:rPr>
      <w:lang w:val="es-EC"/>
    </w:rPr>
  </w:style>
  <w:style w:type="character" w:customStyle="1" w:styleId="gridcellcontainer">
    <w:name w:val="gridcellcontainer"/>
    <w:rsid w:val="00B3243C"/>
  </w:style>
  <w:style w:type="paragraph" w:styleId="Sinespaciado">
    <w:name w:val="No Spacing"/>
    <w:uiPriority w:val="1"/>
    <w:qFormat/>
    <w:rsid w:val="00B3243C"/>
    <w:pPr>
      <w:spacing w:after="0" w:line="240" w:lineRule="auto"/>
    </w:pPr>
    <w:rPr>
      <w:rFonts w:ascii="Times New Roman" w:hAnsi="Times New Roman"/>
      <w:sz w:val="24"/>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727326">
      <w:bodyDiv w:val="1"/>
      <w:marLeft w:val="0"/>
      <w:marRight w:val="0"/>
      <w:marTop w:val="0"/>
      <w:marBottom w:val="0"/>
      <w:divBdr>
        <w:top w:val="none" w:sz="0" w:space="0" w:color="auto"/>
        <w:left w:val="none" w:sz="0" w:space="0" w:color="auto"/>
        <w:bottom w:val="none" w:sz="0" w:space="0" w:color="auto"/>
        <w:right w:val="none" w:sz="0" w:space="0" w:color="auto"/>
      </w:divBdr>
    </w:div>
    <w:div w:id="615715081">
      <w:bodyDiv w:val="1"/>
      <w:marLeft w:val="0"/>
      <w:marRight w:val="0"/>
      <w:marTop w:val="0"/>
      <w:marBottom w:val="0"/>
      <w:divBdr>
        <w:top w:val="none" w:sz="0" w:space="0" w:color="auto"/>
        <w:left w:val="none" w:sz="0" w:space="0" w:color="auto"/>
        <w:bottom w:val="none" w:sz="0" w:space="0" w:color="auto"/>
        <w:right w:val="none" w:sz="0" w:space="0" w:color="auto"/>
      </w:divBdr>
    </w:div>
    <w:div w:id="146527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_valarezo@hotmail.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dbdocs.iadb.org/wsdocs/getdocument.aspx?docnum=358367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elcomercio.com/tendencias/portoviejo-retos-ciudad-creativa-unesco.html" TargetMode="External"/><Relationship Id="rId10" Type="http://schemas.openxmlformats.org/officeDocument/2006/relationships/hyperlink" Target="mailto:arosillo@utm.edu.ec" TargetMode="External"/><Relationship Id="rId4" Type="http://schemas.openxmlformats.org/officeDocument/2006/relationships/settings" Target="settings.xml"/><Relationship Id="rId9" Type="http://schemas.openxmlformats.org/officeDocument/2006/relationships/hyperlink" Target="mailto:arosillo@utm.edu.ec" TargetMode="External"/><Relationship Id="rId1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Rea01</b:Tag>
    <b:SourceType>Book</b:SourceType>
    <b:Guid>{09EAF563-DC52-4693-9D39-3DDE42FC18E5}</b:Guid>
    <b:Author>
      <b:Author>
        <b:Corporate>Real Academia Española.</b:Corporate>
      </b:Author>
    </b:Author>
    <b:Title>Diccionario de la Lengua Española. 22ª ed.</b:Title>
    <b:Year>2001</b:Year>
    <b:City>Madrid</b:City>
    <b:Publisher> Editorial Espasa Calpe</b:Publisher>
    <b:RefOrder>9</b:RefOrder>
  </b:Source>
  <b:Source>
    <b:Tag>Min151</b:Tag>
    <b:SourceType>DocumentFromInternetSite</b:SourceType>
    <b:Guid>{E5FC66E5-500D-4B93-90CB-6FB00906C3F2}</b:Guid>
    <b:Author>
      <b:Author>
        <b:Corporate>Ministerio de Turismo</b:Corporate>
      </b:Author>
    </b:Author>
    <b:Title>Proyecto Ecuador Potencia Turistica</b:Title>
    <b:Year>2015</b:Year>
    <b:URL>https://www.turismo.gob.ec/wp-content/uploads/2015/04/Documento-Proyecto-Ecuador-Potencia-Tur%C3%ADstica.pdf</b:URL>
    <b:YearAccessed>2020</b:YearAccessed>
    <b:MonthAccessed>fefrero</b:MonthAccessed>
    <b:DayAccessed>16</b:DayAccessed>
    <b:RefOrder>2</b:RefOrder>
  </b:Source>
  <b:Source>
    <b:Tag>Cas15</b:Tag>
    <b:SourceType>JournalArticle</b:SourceType>
    <b:Guid>{4079FB80-9956-4894-A520-7A7820B194E0}</b:Guid>
    <b:Author>
      <b:Author>
        <b:NameList>
          <b:Person>
            <b:Last>Castillo</b:Last>
            <b:First>E.</b:First>
            <b:Middle>Martínez, F.</b:Middle>
          </b:Person>
          <b:Person>
            <b:Last>Vásquez</b:Last>
            <b:First>E.</b:First>
          </b:Person>
        </b:NameList>
      </b:Author>
    </b:Author>
    <b:Title>El turismo  en Ecuador. Nuevas tendencias en el turismo sostenible y contribución  al crecimiento económico</b:Title>
    <b:Year>2015</b:Year>
    <b:JournalName>Revista Colega de Economía. Vol. 14. Num. 2.</b:JournalName>
    <b:Pages>69-88</b:Pages>
    <b:RefOrder>3</b:RefOrder>
  </b:Source>
  <b:Source>
    <b:Tag>Wor14</b:Tag>
    <b:SourceType>Book</b:SourceType>
    <b:Guid>{3408900F-8AE1-43BD-ADA4-94F04B03ECB9}</b:Guid>
    <b:Author>
      <b:Author>
        <b:Corporate>Worldwatch Institute</b:Corporate>
      </b:Author>
    </b:Author>
    <b:Title>The State of the World.</b:Title>
    <b:Year>1984-2014</b:Year>
    <b:City>New York: W.W. Norton.</b:City>
    <b:RefOrder>1</b:RefOrder>
  </b:Source>
  <b:Source>
    <b:Tag>ElC19</b:Tag>
    <b:SourceType>DocumentFromInternetSite</b:SourceType>
    <b:Guid>{A993BED5-A31B-47C8-933A-D8B5158BA78F}</b:Guid>
    <b:Author>
      <b:Author>
        <b:Corporate>El Comercio</b:Corporate>
      </b:Author>
    </b:Author>
    <b:Title>Portoviejo asume retos como Ciudad Creativa de la Unesco</b:Title>
    <b:Year>2019</b:Year>
    <b:Month>noviembre</b:Month>
    <b:Day>7</b:Day>
    <b:URL>https://www.elcomercio.com/tendencias/portoviejo-retos-ciudad-creativa-unesco.html</b:URL>
    <b:YearAccessed>2020</b:YearAccessed>
    <b:MonthAccessed>marzo</b:MonthAccessed>
    <b:DayAccessed>6</b:DayAccessed>
    <b:RefOrder>4</b:RefOrder>
  </b:Source>
  <b:Source>
    <b:Tag>CEP18</b:Tag>
    <b:SourceType>Book</b:SourceType>
    <b:Guid>{B1FE5C14-AB01-4E49-AA99-D5F024CCFF2E}</b:Guid>
    <b:Author>
      <b:Author>
        <b:Corporate>CEPAL</b:Corporate>
      </b:Author>
    </b:Author>
    <b:Title>Objetivo 11.  Agenda 2030 y los  Objetivos de Desarrollo Sostenible. Una oportunidad para América Latina y el Caribe</b:Title>
    <b:Year>2018</b:Year>
    <b:City>Naciones Unidas</b:City>
    <b:Publisher>Impreso en Naciones Unidas, Santiago</b:Publisher>
    <b:RefOrder>10</b:RefOrder>
  </b:Source>
  <b:Source>
    <b:Tag>PDy15</b:Tag>
    <b:SourceType>Book</b:SourceType>
    <b:Guid>{FCAAAE79-225E-4400-A391-C9230868E832}</b:Guid>
    <b:Author>
      <b:Author>
        <b:Corporate>PDyOT</b:Corporate>
      </b:Author>
    </b:Author>
    <b:Title>Plan de Desarrollo  y Ordenamiento Territoriial. Parroquia Crucita 2015</b:Title>
    <b:Year>2015</b:Year>
    <b:City>Crucita, República del Ecuador</b:City>
    <b:Publisher>GAD Parroquial de la parroquia Crucita</b:Publisher>
    <b:RefOrder>5</b:RefOrder>
  </b:Source>
  <b:Source>
    <b:Tag>Chi09</b:Tag>
    <b:SourceType>Book</b:SourceType>
    <b:Guid>{E4D6BA7C-848F-485E-8A39-90C6D29EC4D1}</b:Guid>
    <b:Author>
      <b:Author>
        <b:NameList>
          <b:Person>
            <b:Last>Chiavenato</b:Last>
            <b:First>I.</b:First>
          </b:Person>
        </b:NameList>
      </b:Author>
    </b:Author>
    <b:Title>Gestión del talento Humano</b:Title>
    <b:Year>2009</b:Year>
    <b:City>México, D.F.</b:City>
    <b:Publisher>McGraw Hill.</b:Publisher>
    <b:RefOrder>7</b:RefOrder>
  </b:Source>
  <b:Source>
    <b:Tag>Sto96</b:Tag>
    <b:SourceType>Book</b:SourceType>
    <b:Guid>{A0B6F385-D474-42C6-9A85-022DEABCDB64}</b:Guid>
    <b:Author>
      <b:Author>
        <b:NameList>
          <b:Person>
            <b:Last>Stoner</b:Last>
            <b:First>J.</b:First>
          </b:Person>
          <b:Person>
            <b:Last>Freeman</b:Last>
            <b:First>D.</b:First>
          </b:Person>
        </b:NameList>
      </b:Author>
    </b:Author>
    <b:Title>Administración. </b:Title>
    <b:Year>1996</b:Year>
    <b:City>México, D.F.</b:City>
    <b:Publisher>Prentice Hall Hispanoamericana, S.A.</b:Publisher>
    <b:RefOrder>6</b:RefOrder>
  </b:Source>
  <b:Source>
    <b:Tag>Cup19</b:Tag>
    <b:SourceType>Book</b:SourceType>
    <b:Guid>{C6EDE578-AAC5-4208-9EEB-D12291FB87B7}</b:Guid>
    <b:Author>
      <b:Author>
        <b:NameList>
          <b:Person>
            <b:Last>Cupetara</b:Last>
            <b:First>L.</b:First>
          </b:Person>
        </b:NameList>
      </b:Author>
    </b:Author>
    <b:Title>Modelo de gestión para la evaluación de la sostenibilidad y competitividad en el destinoturístico de sol y playa Crucita.</b:Title>
    <b:Year>2019</b:Year>
    <b:City>Crucita, República del Ecuador</b:City>
    <b:Publisher>Universidad Técnica de Manabí</b:Publisher>
    <b:RefOrder>8</b:RefOrder>
  </b:Source>
  <b:Source>
    <b:Tag>Bra80</b:Tag>
    <b:SourceType>JournalArticle</b:SourceType>
    <b:Guid>{B31166A7-BCFF-4603-9CBA-6E90B6DF9831}</b:Guid>
    <b:Author>
      <b:Author>
        <b:NameList>
          <b:Person>
            <b:Last>Bracker</b:Last>
            <b:First>J.</b:First>
          </b:Person>
        </b:NameList>
      </b:Author>
    </b:Author>
    <b:Title>The Historical Development of the Strategic Management Concept.</b:Title>
    <b:JournalName> Academy of Management Review 5</b:JournalName>
    <b:Year>1980</b:Year>
    <b:Pages>219-224</b:Pages>
    <b:RefOrder>5</b:RefOrder>
  </b:Source>
  <b:Source>
    <b:Tag>Riv11</b:Tag>
    <b:SourceType>Book</b:SourceType>
    <b:Guid>{2AB023F8-317B-4528-9F7E-0939EB436AE3}</b:Guid>
    <b:Author>
      <b:Author>
        <b:NameList>
          <b:Person>
            <b:Last>Rivera</b:Last>
            <b:First>H.</b:First>
          </b:Person>
          <b:Person>
            <b:Last>Malaver</b:Last>
            <b:First>M.</b:First>
          </b:Person>
        </b:NameList>
      </b:Author>
    </b:Author>
    <b:Title>Qué estudia la estrategia?</b:Title>
    <b:Year>2011</b:Year>
    <b:City>Colombia</b:City>
    <b:Publisher>Editorial Universidad del Rosario Bogotá D.C.</b:Publisher>
    <b:RefOrder>6</b:RefOrder>
  </b:Source>
  <b:Source>
    <b:Tag>Tor15</b:Tag>
    <b:SourceType>Book</b:SourceType>
    <b:Guid>{D44E0BCB-91BD-4F42-A53C-B1103806F8D0}</b:Guid>
    <b:Author>
      <b:Author>
        <b:NameList>
          <b:Person>
            <b:Last>Torres</b:Last>
            <b:First>C.</b:First>
          </b:Person>
        </b:NameList>
      </b:Author>
    </b:Author>
    <b:Title>Marketing sostenible: Una exigencia dela sociedad  y una oportunidad pra las empresas</b:Title>
    <b:Year>2015</b:Year>
    <b:City>Medellín, República de Colombia </b:City>
    <b:Publisher>Universidad Pontífica Bolivariana</b:Publisher>
    <b:RefOrder>8</b:RefOrder>
  </b:Source>
  <b:Source>
    <b:Tag>CCR10</b:Tag>
    <b:SourceType>DocumentFromInternetSite</b:SourceType>
    <b:Guid>{3ECF837E-DF3C-49E2-878F-6D530A73B513}</b:Guid>
    <b:Author>
      <b:Author>
        <b:Corporate>CCRE</b:Corporate>
      </b:Author>
    </b:Author>
    <b:Title>Gestión de responsabilidad  social empresarial</b:Title>
    <b:Year>2010</b:Year>
    <b:URL>www.ccre.org.co</b:URL>
    <b:RefOrder>10</b:RefOrder>
  </b:Source>
  <b:Source>
    <b:Tag>Har11</b:Tag>
    <b:SourceType>Book</b:SourceType>
    <b:Guid>{F1F13FFC-2C5D-48BA-97BD-D2678648C244}</b:Guid>
    <b:Author>
      <b:Author>
        <b:NameList>
          <b:Person>
            <b:Last>Hartline</b:Last>
            <b:First>M.</b:First>
          </b:Person>
        </b:NameList>
      </b:Author>
    </b:Author>
    <b:Title>Estrategia de Marketing. 5ta, Edición</b:Title>
    <b:Year>2011</b:Year>
    <b:City>Santa Fé, Méxiico Distritro Federal</b:City>
    <b:Publisher>Cengage Learning</b:Publisher>
    <b:RefOrder>9</b:RefOrder>
  </b:Source>
  <b:Source>
    <b:Tag>PLA08</b:Tag>
    <b:SourceType>DocumentFromInternetSite</b:SourceType>
    <b:Guid>{504CFB7E-DCF4-4D9A-88A4-F3EB164A418B}</b:Guid>
    <b:Author>
      <b:Author>
        <b:Corporate>PLANDETUR 2020</b:Corporate>
      </b:Author>
    </b:Author>
    <b:Title>Plan estratégico de desarrollo de turismo sostenible para el ecuador</b:Title>
    <b:Year>2017</b:Year>
    <b:URL>http://idbdocs.iadb.org/wsdocs/getdocument.aspx?docnum=35836761</b:URL>
    <b:YearAccessed>2020</b:YearAccessed>
    <b:MonthAccessed>Febrero</b:MonthAccessed>
    <b:DayAccessed>20</b:DayAccessed>
    <b:RefOrder>13</b:RefOrder>
  </b:Source>
  <b:Source>
    <b:Tag>Mur08</b:Tag>
    <b:SourceType>DocumentFromInternetSite</b:SourceType>
    <b:Guid>{35BE30D8-0928-4339-A6D5-EFB40B5FE897}</b:Guid>
    <b:Author>
      <b:Author>
        <b:NameList>
          <b:Person>
            <b:Last>Murgueino</b:Last>
            <b:First>Johanna.</b:First>
          </b:Person>
        </b:NameList>
      </b:Author>
    </b:Author>
    <b:Title>(2008). Diseño de plan de marketing turístico de la parroquia Crucita, provincia de Manabí, cantón Portoviejo, para su posicionamiento dentro del turismo de aventura, ecológico y sol y playa.</b:Title>
    <b:Year>2008</b:Year>
    <b:URL>http://repositorio.ute.edu.ec/bitstream/123456789/1461/1/34134_1.pdf</b:URL>
    <b:YearAccessed>2020</b:YearAccessed>
    <b:MonthAccessed>febrero</b:MonthAccessed>
    <b:DayAccessed>14</b:DayAccessed>
    <b:RefOrder>14</b:RefOrder>
  </b:Source>
  <b:Source>
    <b:Tag>OMT94</b:Tag>
    <b:SourceType>Book</b:SourceType>
    <b:Guid>{EBE8BA55-B16A-44AB-B9DC-EBAF829040B3}</b:Guid>
    <b:Author>
      <b:Author>
        <b:Corporate>OMT</b:Corporate>
      </b:Author>
    </b:Author>
    <b:Title>Round Table on Beyond the Year 2000 - Tourism Trends and Challenges</b:Title>
    <b:Year>1994</b:Year>
    <b:City>Bali, Indonesia</b:City>
    <b:RefOrder>12</b:RefOrder>
  </b:Source>
  <b:Source>
    <b:Tag>Pla</b:Tag>
    <b:SourceType>Book</b:SourceType>
    <b:Guid>{D796A788-3285-4DAE-AD2A-2B9B41F2658F}</b:Guid>
    <b:Author>
      <b:Author>
        <b:Corporate>GAD Crucita-Portoviejo</b:Corporate>
      </b:Author>
    </b:Author>
    <b:Title>Plan de Desarrollo y Ordenamiento Territorial Crucita-Portoviejo</b:Title>
    <b:Year>2015</b:Year>
    <b:City>Portoviejo, Repúbliica del Ecuador</b:City>
    <b:Publisher>GAD Municipal</b:Publisher>
    <b:RefOrder>21</b:RefOrder>
  </b:Source>
  <b:Source>
    <b:Tag>Ecu12</b:Tag>
    <b:SourceType>DocumentFromInternetSite</b:SourceType>
    <b:Guid>{63755CB1-C449-41C0-A09E-40352BDB0A97}</b:Guid>
    <b:Author>
      <b:Author>
        <b:Corporate>Ecuador, Ministerio de Turismo.</b:Corporate>
      </b:Author>
    </b:Author>
    <b:Title>Encuentro Regional de Turismo Comunitario. Secretaria De Pueblos, Movimientos Sociales y Participación Ciudadana.</b:Title>
    <b:Year>2012</b:Year>
    <b:URL>http://www.uct.edu.ec/PicsBoletines/JUNIO%202012/INFORMACION%20GENERAL%20DEL%20EVENTO%20PARA%20PARTICIPANTES.pdf</b:URL>
    <b:RefOrder>16</b:RefOrder>
  </b:Source>
  <b:Source>
    <b:Tag>Sec13</b:Tag>
    <b:SourceType>DocumentFromInternetSite</b:SourceType>
    <b:Guid>{917D82F5-8501-4FC2-87D2-36E1DF8F0B1A}</b:Guid>
    <b:Author>
      <b:Author>
        <b:Corporate>Secretaria-Nacional-de-Planificación-y-desarrollo.</b:Corporate>
      </b:Author>
    </b:Author>
    <b:Title>Plan Nacional del Buen Vivir. Planificación de desarrollo. Objetivo N° 10 literal H. </b:Title>
    <b:Year>2013</b:Year>
    <b:RefOrder>22</b:RefOrder>
  </b:Source>
  <b:Source>
    <b:Tag>Con0812</b:Tag>
    <b:SourceType>Book</b:SourceType>
    <b:Guid>{833DD723-7569-4FDB-8FA9-8945A2EB5FF7}</b:Guid>
    <b:Author>
      <b:Author>
        <b:Corporate>Constitución del Ecuador</b:Corporate>
      </b:Author>
    </b:Author>
    <b:Title>Art. 63</b:Title>
    <b:Year>2008</b:Year>
    <b:City>Montecristi, República del Ecuador</b:City>
    <b:Publisher>Asamblea Nacional</b:Publisher>
    <b:RefOrder>15</b:RefOrder>
  </b:Source>
</b:Sources>
</file>

<file path=customXml/itemProps1.xml><?xml version="1.0" encoding="utf-8"?>
<ds:datastoreItem xmlns:ds="http://schemas.openxmlformats.org/officeDocument/2006/customXml" ds:itemID="{6FF9A308-CB2F-42F5-9020-059120750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6480</Words>
  <Characters>35646</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Gabu</dc:creator>
  <cp:lastModifiedBy>Admin Systema</cp:lastModifiedBy>
  <cp:revision>2</cp:revision>
  <cp:lastPrinted>2020-06-08T17:46:00Z</cp:lastPrinted>
  <dcterms:created xsi:type="dcterms:W3CDTF">2020-12-10T20:34:00Z</dcterms:created>
  <dcterms:modified xsi:type="dcterms:W3CDTF">2020-12-10T20:34:00Z</dcterms:modified>
</cp:coreProperties>
</file>