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CE8" w:rsidRPr="00F342E8" w:rsidRDefault="00595A16" w:rsidP="00F342E8">
      <w:pPr>
        <w:spacing w:before="0"/>
        <w:jc w:val="center"/>
        <w:rPr>
          <w:rFonts w:ascii="Times New Roman" w:hAnsi="Times New Roman" w:cs="Times New Roman"/>
          <w:b/>
          <w:bCs/>
          <w:sz w:val="24"/>
          <w:szCs w:val="24"/>
        </w:rPr>
      </w:pPr>
      <w:bookmarkStart w:id="0" w:name="_GoBack"/>
      <w:bookmarkEnd w:id="0"/>
      <w:r w:rsidRPr="00F342E8">
        <w:rPr>
          <w:rFonts w:ascii="Times New Roman" w:hAnsi="Times New Roman" w:cs="Times New Roman"/>
          <w:b/>
          <w:bCs/>
          <w:sz w:val="24"/>
          <w:szCs w:val="24"/>
        </w:rPr>
        <w:t>El funcionamiento parental y la percepción de apoyo de los estudiantes con diversidad funcional</w:t>
      </w:r>
      <w:r w:rsidR="00F342E8">
        <w:rPr>
          <w:rFonts w:ascii="Times New Roman" w:hAnsi="Times New Roman" w:cs="Times New Roman"/>
          <w:b/>
          <w:bCs/>
          <w:sz w:val="24"/>
          <w:szCs w:val="24"/>
        </w:rPr>
        <w:t>.</w:t>
      </w:r>
    </w:p>
    <w:p w:rsidR="00BB6CE8" w:rsidRPr="00F342E8" w:rsidRDefault="00595A16" w:rsidP="00F342E8">
      <w:pPr>
        <w:spacing w:before="0"/>
        <w:jc w:val="center"/>
        <w:rPr>
          <w:rFonts w:ascii="Times New Roman" w:hAnsi="Times New Roman" w:cs="Times New Roman"/>
          <w:b/>
          <w:bCs/>
          <w:sz w:val="24"/>
          <w:szCs w:val="24"/>
          <w:lang w:val="en-US"/>
        </w:rPr>
      </w:pPr>
      <w:r w:rsidRPr="00F342E8">
        <w:rPr>
          <w:rFonts w:ascii="Times New Roman" w:hAnsi="Times New Roman" w:cs="Times New Roman"/>
          <w:b/>
          <w:bCs/>
          <w:sz w:val="24"/>
          <w:szCs w:val="24"/>
          <w:lang w:val="en-US"/>
        </w:rPr>
        <w:t>Parental functioning and the perceived support of students with functional diversity</w:t>
      </w:r>
    </w:p>
    <w:p w:rsidR="008A2AF1" w:rsidRPr="00F342E8" w:rsidRDefault="008A2AF1" w:rsidP="00F342E8">
      <w:pPr>
        <w:spacing w:before="0"/>
        <w:jc w:val="center"/>
        <w:rPr>
          <w:rFonts w:ascii="Times New Roman" w:hAnsi="Times New Roman" w:cs="Times New Roman"/>
          <w:b/>
          <w:bCs/>
          <w:sz w:val="24"/>
          <w:szCs w:val="24"/>
          <w:lang w:val="es-US"/>
        </w:rPr>
      </w:pPr>
      <w:r w:rsidRPr="00F342E8">
        <w:rPr>
          <w:rFonts w:ascii="Times New Roman" w:hAnsi="Times New Roman" w:cs="Times New Roman"/>
          <w:b/>
          <w:bCs/>
          <w:sz w:val="24"/>
          <w:szCs w:val="24"/>
          <w:lang w:val="es-US"/>
        </w:rPr>
        <w:t>Funcionamiento</w:t>
      </w:r>
      <w:r w:rsidR="00EC6DE8" w:rsidRPr="00F342E8">
        <w:rPr>
          <w:rFonts w:ascii="Times New Roman" w:hAnsi="Times New Roman" w:cs="Times New Roman"/>
          <w:b/>
          <w:bCs/>
          <w:sz w:val="24"/>
          <w:szCs w:val="24"/>
          <w:lang w:val="es-US"/>
        </w:rPr>
        <w:t xml:space="preserve"> parental - percepción de apoyo</w:t>
      </w:r>
    </w:p>
    <w:p w:rsidR="00403038" w:rsidRPr="00F342E8" w:rsidRDefault="00D04FCD" w:rsidP="00F342E8">
      <w:pPr>
        <w:pStyle w:val="Sinespaciado"/>
        <w:rPr>
          <w:rFonts w:ascii="Times New Roman" w:eastAsia="Times New Roman" w:hAnsi="Times New Roman" w:cs="Times New Roman"/>
          <w:b/>
          <w:bCs/>
          <w:sz w:val="20"/>
          <w:vertAlign w:val="superscript"/>
          <w:lang w:val="es-US" w:eastAsia="es-US"/>
        </w:rPr>
      </w:pPr>
      <w:r w:rsidRPr="00F342E8">
        <w:rPr>
          <w:rFonts w:ascii="Times New Roman" w:hAnsi="Times New Roman" w:cs="Times New Roman"/>
          <w:sz w:val="20"/>
          <w:lang w:val="es-US"/>
        </w:rPr>
        <w:t>Hernán</w:t>
      </w:r>
      <w:r w:rsidR="00403038" w:rsidRPr="00F342E8">
        <w:rPr>
          <w:rFonts w:ascii="Times New Roman" w:hAnsi="Times New Roman" w:cs="Times New Roman"/>
          <w:sz w:val="20"/>
          <w:lang w:val="es-US"/>
        </w:rPr>
        <w:t xml:space="preserve"> Cedeño </w:t>
      </w:r>
      <w:proofErr w:type="gramStart"/>
      <w:r w:rsidR="00403038" w:rsidRPr="00F342E8">
        <w:rPr>
          <w:rFonts w:ascii="Times New Roman" w:hAnsi="Times New Roman" w:cs="Times New Roman"/>
          <w:sz w:val="20"/>
          <w:lang w:val="es-US"/>
        </w:rPr>
        <w:t>Cedeño</w:t>
      </w:r>
      <w:r w:rsidR="00C55E52" w:rsidRPr="00F342E8">
        <w:rPr>
          <w:rFonts w:ascii="Times New Roman" w:eastAsia="Times New Roman" w:hAnsi="Times New Roman" w:cs="Times New Roman"/>
          <w:b/>
          <w:bCs/>
          <w:sz w:val="20"/>
          <w:vertAlign w:val="superscript"/>
          <w:lang w:val="es-US" w:eastAsia="es-US"/>
        </w:rPr>
        <w:t>(</w:t>
      </w:r>
      <w:proofErr w:type="gramEnd"/>
      <w:r w:rsidR="00C55E52" w:rsidRPr="00F342E8">
        <w:rPr>
          <w:rFonts w:ascii="Times New Roman" w:eastAsia="Times New Roman" w:hAnsi="Times New Roman" w:cs="Times New Roman"/>
          <w:b/>
          <w:bCs/>
          <w:sz w:val="20"/>
          <w:vertAlign w:val="superscript"/>
          <w:lang w:val="es-US" w:eastAsia="es-US"/>
        </w:rPr>
        <w:t>1)</w:t>
      </w:r>
    </w:p>
    <w:p w:rsidR="00A31D3B" w:rsidRPr="00F342E8" w:rsidRDefault="00A31D3B" w:rsidP="00F342E8">
      <w:pPr>
        <w:pStyle w:val="Sinespaciado"/>
        <w:rPr>
          <w:rFonts w:ascii="Times New Roman" w:hAnsi="Times New Roman" w:cs="Times New Roman"/>
          <w:sz w:val="20"/>
          <w:lang w:val="es-US"/>
        </w:rPr>
      </w:pPr>
      <w:proofErr w:type="spellStart"/>
      <w:r w:rsidRPr="00F342E8">
        <w:rPr>
          <w:rFonts w:ascii="Times New Roman" w:hAnsi="Times New Roman" w:cs="Times New Roman"/>
          <w:sz w:val="20"/>
          <w:lang w:val="es-US"/>
        </w:rPr>
        <w:t>Inger</w:t>
      </w:r>
      <w:proofErr w:type="spellEnd"/>
      <w:r w:rsidR="00D04FCD" w:rsidRPr="00F342E8">
        <w:rPr>
          <w:rFonts w:ascii="Times New Roman" w:hAnsi="Times New Roman" w:cs="Times New Roman"/>
          <w:sz w:val="20"/>
          <w:lang w:val="es-US"/>
        </w:rPr>
        <w:t xml:space="preserve"> </w:t>
      </w:r>
      <w:proofErr w:type="spellStart"/>
      <w:r w:rsidRPr="00F342E8">
        <w:rPr>
          <w:rFonts w:ascii="Times New Roman" w:hAnsi="Times New Roman" w:cs="Times New Roman"/>
          <w:sz w:val="20"/>
          <w:lang w:val="es-US"/>
        </w:rPr>
        <w:t>Maitta</w:t>
      </w:r>
      <w:proofErr w:type="spellEnd"/>
      <w:r w:rsidRPr="00F342E8">
        <w:rPr>
          <w:rFonts w:ascii="Times New Roman" w:hAnsi="Times New Roman" w:cs="Times New Roman"/>
          <w:sz w:val="20"/>
          <w:lang w:val="es-US"/>
        </w:rPr>
        <w:t xml:space="preserve"> </w:t>
      </w:r>
      <w:proofErr w:type="gramStart"/>
      <w:r w:rsidRPr="00F342E8">
        <w:rPr>
          <w:rFonts w:ascii="Times New Roman" w:hAnsi="Times New Roman" w:cs="Times New Roman"/>
          <w:sz w:val="20"/>
          <w:lang w:val="es-US"/>
        </w:rPr>
        <w:t>Rosado</w:t>
      </w:r>
      <w:r w:rsidR="00C55E52" w:rsidRPr="00F342E8">
        <w:rPr>
          <w:rFonts w:ascii="Times New Roman" w:eastAsia="Times New Roman" w:hAnsi="Times New Roman" w:cs="Times New Roman"/>
          <w:b/>
          <w:bCs/>
          <w:sz w:val="20"/>
          <w:vertAlign w:val="superscript"/>
          <w:lang w:val="es-US" w:eastAsia="es-US"/>
        </w:rPr>
        <w:t>(</w:t>
      </w:r>
      <w:proofErr w:type="gramEnd"/>
      <w:r w:rsidR="00C55E52" w:rsidRPr="00F342E8">
        <w:rPr>
          <w:rFonts w:ascii="Times New Roman" w:eastAsia="Times New Roman" w:hAnsi="Times New Roman" w:cs="Times New Roman"/>
          <w:b/>
          <w:bCs/>
          <w:sz w:val="20"/>
          <w:vertAlign w:val="superscript"/>
          <w:lang w:val="es-US" w:eastAsia="es-US"/>
        </w:rPr>
        <w:t>2)</w:t>
      </w:r>
    </w:p>
    <w:p w:rsidR="00595A16" w:rsidRDefault="00A31D3B" w:rsidP="00F342E8">
      <w:pPr>
        <w:pStyle w:val="Sinespaciado"/>
        <w:rPr>
          <w:rFonts w:ascii="Times New Roman" w:eastAsia="Times New Roman" w:hAnsi="Times New Roman" w:cs="Times New Roman"/>
          <w:b/>
          <w:bCs/>
          <w:sz w:val="20"/>
          <w:vertAlign w:val="superscript"/>
          <w:lang w:val="es-US" w:eastAsia="es-US"/>
        </w:rPr>
      </w:pPr>
      <w:proofErr w:type="spellStart"/>
      <w:r w:rsidRPr="00F342E8">
        <w:rPr>
          <w:rFonts w:ascii="Times New Roman" w:hAnsi="Times New Roman" w:cs="Times New Roman"/>
          <w:sz w:val="20"/>
          <w:lang w:val="es-US"/>
        </w:rPr>
        <w:t>Kerly</w:t>
      </w:r>
      <w:proofErr w:type="spellEnd"/>
      <w:r w:rsidRPr="00F342E8">
        <w:rPr>
          <w:rFonts w:ascii="Times New Roman" w:hAnsi="Times New Roman" w:cs="Times New Roman"/>
          <w:sz w:val="20"/>
          <w:lang w:val="es-US"/>
        </w:rPr>
        <w:t xml:space="preserve"> </w:t>
      </w:r>
      <w:proofErr w:type="spellStart"/>
      <w:r w:rsidRPr="00F342E8">
        <w:rPr>
          <w:rFonts w:ascii="Times New Roman" w:hAnsi="Times New Roman" w:cs="Times New Roman"/>
          <w:sz w:val="20"/>
          <w:lang w:val="es-US"/>
        </w:rPr>
        <w:t>Sabando</w:t>
      </w:r>
      <w:proofErr w:type="spellEnd"/>
      <w:r w:rsidRPr="00F342E8">
        <w:rPr>
          <w:rFonts w:ascii="Times New Roman" w:hAnsi="Times New Roman" w:cs="Times New Roman"/>
          <w:sz w:val="20"/>
          <w:lang w:val="es-US"/>
        </w:rPr>
        <w:t xml:space="preserve"> </w:t>
      </w:r>
      <w:proofErr w:type="gramStart"/>
      <w:r w:rsidRPr="00F342E8">
        <w:rPr>
          <w:rFonts w:ascii="Times New Roman" w:hAnsi="Times New Roman" w:cs="Times New Roman"/>
          <w:sz w:val="20"/>
          <w:lang w:val="es-US"/>
        </w:rPr>
        <w:t>Reyes</w:t>
      </w:r>
      <w:r w:rsidR="00C55E52" w:rsidRPr="00F342E8">
        <w:rPr>
          <w:rFonts w:ascii="Times New Roman" w:eastAsia="Times New Roman" w:hAnsi="Times New Roman" w:cs="Times New Roman"/>
          <w:b/>
          <w:bCs/>
          <w:sz w:val="20"/>
          <w:vertAlign w:val="superscript"/>
          <w:lang w:val="es-US" w:eastAsia="es-US"/>
        </w:rPr>
        <w:t>(</w:t>
      </w:r>
      <w:proofErr w:type="gramEnd"/>
      <w:r w:rsidR="00C55E52" w:rsidRPr="00F342E8">
        <w:rPr>
          <w:rFonts w:ascii="Times New Roman" w:eastAsia="Times New Roman" w:hAnsi="Times New Roman" w:cs="Times New Roman"/>
          <w:b/>
          <w:bCs/>
          <w:sz w:val="20"/>
          <w:vertAlign w:val="superscript"/>
          <w:lang w:val="es-US" w:eastAsia="es-US"/>
        </w:rPr>
        <w:t>3)</w:t>
      </w:r>
    </w:p>
    <w:p w:rsidR="00F342E8" w:rsidRPr="00F342E8" w:rsidRDefault="00F342E8" w:rsidP="00F342E8">
      <w:pPr>
        <w:pStyle w:val="Sinespaciado"/>
        <w:rPr>
          <w:rFonts w:ascii="Times New Roman" w:eastAsia="Times New Roman" w:hAnsi="Times New Roman" w:cs="Times New Roman"/>
          <w:sz w:val="20"/>
          <w:vertAlign w:val="superscript"/>
          <w:lang w:val="es-US" w:eastAsia="es-US"/>
        </w:rPr>
      </w:pPr>
    </w:p>
    <w:p w:rsidR="00EC6DE8" w:rsidRPr="00F342E8" w:rsidRDefault="00EC6DE8" w:rsidP="00F342E8">
      <w:pPr>
        <w:pStyle w:val="Sinespaciado"/>
        <w:rPr>
          <w:rFonts w:ascii="Times New Roman" w:hAnsi="Times New Roman" w:cs="Times New Roman"/>
          <w:sz w:val="20"/>
          <w:szCs w:val="20"/>
        </w:rPr>
      </w:pPr>
      <w:r w:rsidRPr="00F342E8">
        <w:rPr>
          <w:rFonts w:ascii="Times New Roman" w:hAnsi="Times New Roman" w:cs="Times New Roman"/>
          <w:sz w:val="20"/>
          <w:szCs w:val="20"/>
        </w:rPr>
        <w:t xml:space="preserve">(1) Universidad Técnica de Manabí. e-mail: </w:t>
      </w:r>
      <w:hyperlink r:id="rId8" w:history="1">
        <w:r w:rsidRPr="00F342E8">
          <w:rPr>
            <w:rStyle w:val="Hipervnculo"/>
            <w:rFonts w:ascii="Times New Roman" w:hAnsi="Times New Roman" w:cs="Times New Roman"/>
            <w:bCs/>
            <w:sz w:val="20"/>
            <w:szCs w:val="20"/>
          </w:rPr>
          <w:t>hernanandrescedeno@gmail.com</w:t>
        </w:r>
      </w:hyperlink>
    </w:p>
    <w:p w:rsidR="00EC6DE8" w:rsidRPr="00F342E8" w:rsidRDefault="00EC6DE8" w:rsidP="00F342E8">
      <w:pPr>
        <w:pStyle w:val="Sinespaciado"/>
        <w:rPr>
          <w:rFonts w:ascii="Times New Roman" w:hAnsi="Times New Roman" w:cs="Times New Roman"/>
          <w:sz w:val="20"/>
          <w:szCs w:val="20"/>
        </w:rPr>
      </w:pPr>
      <w:r w:rsidRPr="00F342E8">
        <w:rPr>
          <w:rFonts w:ascii="Times New Roman" w:hAnsi="Times New Roman" w:cs="Times New Roman"/>
          <w:sz w:val="20"/>
          <w:szCs w:val="20"/>
        </w:rPr>
        <w:t xml:space="preserve">(2) Universidad Técnica de Manabí, e-mail: </w:t>
      </w:r>
      <w:hyperlink r:id="rId9" w:history="1">
        <w:r w:rsidRPr="00F342E8">
          <w:rPr>
            <w:rStyle w:val="Hipervnculo"/>
            <w:rFonts w:ascii="Times New Roman" w:hAnsi="Times New Roman" w:cs="Times New Roman"/>
            <w:bCs/>
            <w:sz w:val="20"/>
            <w:szCs w:val="20"/>
          </w:rPr>
          <w:t>ingermaitta7@gmail.com</w:t>
        </w:r>
      </w:hyperlink>
    </w:p>
    <w:p w:rsidR="00EC6DE8" w:rsidRPr="00F342E8" w:rsidRDefault="00EC6DE8" w:rsidP="00F342E8">
      <w:pPr>
        <w:pStyle w:val="Sinespaciado"/>
        <w:rPr>
          <w:rFonts w:ascii="Times New Roman" w:hAnsi="Times New Roman" w:cs="Times New Roman"/>
          <w:sz w:val="20"/>
          <w:szCs w:val="20"/>
        </w:rPr>
      </w:pPr>
      <w:r w:rsidRPr="00F342E8">
        <w:rPr>
          <w:rFonts w:ascii="Times New Roman" w:hAnsi="Times New Roman" w:cs="Times New Roman"/>
          <w:sz w:val="20"/>
          <w:szCs w:val="20"/>
        </w:rPr>
        <w:t xml:space="preserve">(3) Egresada de Psicología Clínica. e-mail: </w:t>
      </w:r>
      <w:hyperlink r:id="rId10" w:history="1">
        <w:r w:rsidRPr="00F342E8">
          <w:rPr>
            <w:rStyle w:val="Hipervnculo"/>
            <w:rFonts w:ascii="Times New Roman" w:hAnsi="Times New Roman" w:cs="Times New Roman"/>
            <w:bCs/>
            <w:sz w:val="20"/>
            <w:szCs w:val="20"/>
          </w:rPr>
          <w:t>kerlysabando55@gmail.com</w:t>
        </w:r>
      </w:hyperlink>
    </w:p>
    <w:p w:rsidR="00EC6DE8" w:rsidRPr="00F342E8" w:rsidRDefault="00EC6DE8" w:rsidP="00EC6DE8">
      <w:pPr>
        <w:spacing w:before="0"/>
        <w:jc w:val="right"/>
        <w:rPr>
          <w:rFonts w:ascii="Times New Roman" w:hAnsi="Times New Roman" w:cs="Times New Roman"/>
          <w:bCs/>
          <w:sz w:val="20"/>
          <w:szCs w:val="24"/>
        </w:rPr>
      </w:pPr>
      <w:r w:rsidRPr="00F342E8">
        <w:rPr>
          <w:rFonts w:ascii="Times New Roman" w:hAnsi="Times New Roman" w:cs="Times New Roman"/>
          <w:bCs/>
          <w:sz w:val="20"/>
          <w:szCs w:val="24"/>
        </w:rPr>
        <w:t xml:space="preserve">Contacto: </w:t>
      </w:r>
      <w:hyperlink r:id="rId11" w:history="1">
        <w:r w:rsidRPr="00F342E8">
          <w:rPr>
            <w:rStyle w:val="Hipervnculo"/>
            <w:rFonts w:ascii="Times New Roman" w:hAnsi="Times New Roman" w:cs="Times New Roman"/>
            <w:bCs/>
            <w:sz w:val="20"/>
            <w:szCs w:val="24"/>
          </w:rPr>
          <w:t>kerlysabando55@gmail.com</w:t>
        </w:r>
      </w:hyperlink>
    </w:p>
    <w:p w:rsidR="00EC6DE8" w:rsidRPr="00F342E8" w:rsidRDefault="00EC6DE8" w:rsidP="00EC6DE8">
      <w:pPr>
        <w:spacing w:before="0"/>
        <w:rPr>
          <w:rFonts w:ascii="Times New Roman" w:hAnsi="Times New Roman" w:cs="Times New Roman"/>
          <w:b/>
          <w:bCs/>
          <w:sz w:val="20"/>
          <w:szCs w:val="24"/>
        </w:rPr>
      </w:pPr>
      <w:r w:rsidRPr="00F342E8">
        <w:rPr>
          <w:rFonts w:ascii="Times New Roman" w:hAnsi="Times New Roman" w:cs="Times New Roman"/>
          <w:b/>
          <w:sz w:val="20"/>
          <w:szCs w:val="24"/>
          <w:lang w:val="es-US"/>
        </w:rPr>
        <w:t>Recibido</w:t>
      </w:r>
      <w:proofErr w:type="gramStart"/>
      <w:r w:rsidRPr="00F342E8">
        <w:rPr>
          <w:rFonts w:ascii="Times New Roman" w:hAnsi="Times New Roman" w:cs="Times New Roman"/>
          <w:b/>
          <w:sz w:val="20"/>
          <w:szCs w:val="24"/>
          <w:lang w:val="es-US"/>
        </w:rPr>
        <w:t>:  0</w:t>
      </w:r>
      <w:r w:rsidRPr="00F342E8">
        <w:rPr>
          <w:rFonts w:ascii="Times New Roman" w:hAnsi="Times New Roman" w:cs="Times New Roman"/>
          <w:b/>
          <w:sz w:val="20"/>
          <w:szCs w:val="24"/>
          <w:lang w:val="es-419"/>
        </w:rPr>
        <w:t>9</w:t>
      </w:r>
      <w:proofErr w:type="gramEnd"/>
      <w:r w:rsidRPr="00F342E8">
        <w:rPr>
          <w:rFonts w:ascii="Times New Roman" w:hAnsi="Times New Roman" w:cs="Times New Roman"/>
          <w:b/>
          <w:sz w:val="20"/>
          <w:szCs w:val="24"/>
          <w:lang w:val="es-US"/>
        </w:rPr>
        <w:t>-0</w:t>
      </w:r>
      <w:r w:rsidRPr="00F342E8">
        <w:rPr>
          <w:rFonts w:ascii="Times New Roman" w:hAnsi="Times New Roman" w:cs="Times New Roman"/>
          <w:b/>
          <w:sz w:val="20"/>
          <w:szCs w:val="24"/>
          <w:lang w:val="es-419"/>
        </w:rPr>
        <w:t>5</w:t>
      </w:r>
      <w:r w:rsidRPr="00F342E8">
        <w:rPr>
          <w:rFonts w:ascii="Times New Roman" w:hAnsi="Times New Roman" w:cs="Times New Roman"/>
          <w:b/>
          <w:sz w:val="20"/>
          <w:szCs w:val="24"/>
          <w:lang w:val="es-US"/>
        </w:rPr>
        <w:t>-2020              Aprobado: 1</w:t>
      </w:r>
      <w:r w:rsidRPr="00F342E8">
        <w:rPr>
          <w:rFonts w:ascii="Times New Roman" w:hAnsi="Times New Roman" w:cs="Times New Roman"/>
          <w:b/>
          <w:sz w:val="20"/>
          <w:szCs w:val="24"/>
          <w:lang w:val="es-419"/>
        </w:rPr>
        <w:t>8</w:t>
      </w:r>
      <w:r w:rsidRPr="00F342E8">
        <w:rPr>
          <w:rFonts w:ascii="Times New Roman" w:hAnsi="Times New Roman" w:cs="Times New Roman"/>
          <w:b/>
          <w:sz w:val="20"/>
          <w:szCs w:val="24"/>
          <w:lang w:val="es-US"/>
        </w:rPr>
        <w:t>-0</w:t>
      </w:r>
      <w:r w:rsidRPr="00F342E8">
        <w:rPr>
          <w:rFonts w:ascii="Times New Roman" w:hAnsi="Times New Roman" w:cs="Times New Roman"/>
          <w:b/>
          <w:sz w:val="20"/>
          <w:szCs w:val="24"/>
          <w:lang w:val="es-419"/>
        </w:rPr>
        <w:t>6</w:t>
      </w:r>
      <w:r w:rsidRPr="00F342E8">
        <w:rPr>
          <w:rFonts w:ascii="Times New Roman" w:hAnsi="Times New Roman" w:cs="Times New Roman"/>
          <w:b/>
          <w:sz w:val="20"/>
          <w:szCs w:val="24"/>
          <w:lang w:val="es-US"/>
        </w:rPr>
        <w:t>-2020</w:t>
      </w:r>
    </w:p>
    <w:p w:rsidR="00F342E8" w:rsidRDefault="00F342E8" w:rsidP="00EC6DE8">
      <w:pPr>
        <w:spacing w:before="0"/>
        <w:rPr>
          <w:rFonts w:ascii="Times New Roman" w:hAnsi="Times New Roman" w:cs="Times New Roman"/>
          <w:b/>
          <w:bCs/>
          <w:sz w:val="20"/>
          <w:szCs w:val="24"/>
        </w:rPr>
        <w:sectPr w:rsidR="00F342E8" w:rsidSect="00F57DC1">
          <w:headerReference w:type="default" r:id="rId12"/>
          <w:footerReference w:type="default" r:id="rId13"/>
          <w:pgSz w:w="11906" w:h="16838" w:code="9"/>
          <w:pgMar w:top="1418" w:right="1418" w:bottom="1418" w:left="1701" w:header="709" w:footer="709" w:gutter="0"/>
          <w:cols w:space="708"/>
          <w:docGrid w:linePitch="360"/>
        </w:sectPr>
      </w:pPr>
    </w:p>
    <w:p w:rsidR="003203A9" w:rsidRPr="00F342E8" w:rsidRDefault="00595A16" w:rsidP="00DF3C91">
      <w:pPr>
        <w:spacing w:before="0" w:line="240" w:lineRule="auto"/>
        <w:rPr>
          <w:rFonts w:ascii="Times New Roman" w:hAnsi="Times New Roman" w:cs="Times New Roman"/>
          <w:b/>
          <w:bCs/>
          <w:sz w:val="20"/>
          <w:szCs w:val="24"/>
        </w:rPr>
      </w:pPr>
      <w:r w:rsidRPr="00F342E8">
        <w:rPr>
          <w:rFonts w:ascii="Times New Roman" w:hAnsi="Times New Roman" w:cs="Times New Roman"/>
          <w:b/>
          <w:bCs/>
          <w:sz w:val="20"/>
          <w:szCs w:val="24"/>
        </w:rPr>
        <w:t xml:space="preserve">Resumen </w:t>
      </w:r>
    </w:p>
    <w:p w:rsidR="00FB0DFE" w:rsidRPr="00F342E8" w:rsidRDefault="00CE2F6A"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 xml:space="preserve">La presente investigación </w:t>
      </w:r>
      <w:r w:rsidR="00B51861" w:rsidRPr="00F342E8">
        <w:rPr>
          <w:rFonts w:ascii="Times New Roman" w:hAnsi="Times New Roman" w:cs="Times New Roman"/>
          <w:sz w:val="20"/>
          <w:szCs w:val="20"/>
        </w:rPr>
        <w:t xml:space="preserve">cuantitativa de alcance descriptivo, </w:t>
      </w:r>
      <w:r w:rsidRPr="00F342E8">
        <w:rPr>
          <w:rFonts w:ascii="Times New Roman" w:hAnsi="Times New Roman" w:cs="Times New Roman"/>
          <w:sz w:val="20"/>
          <w:szCs w:val="20"/>
        </w:rPr>
        <w:t xml:space="preserve">tiene como objetivo </w:t>
      </w:r>
      <w:r w:rsidR="00EB5004" w:rsidRPr="00F342E8">
        <w:rPr>
          <w:rFonts w:ascii="Times New Roman" w:hAnsi="Times New Roman" w:cs="Times New Roman"/>
          <w:sz w:val="20"/>
          <w:szCs w:val="20"/>
        </w:rPr>
        <w:t>analizar la relación del funcionamiento parental</w:t>
      </w:r>
      <w:r w:rsidR="000B5917" w:rsidRPr="00F342E8">
        <w:rPr>
          <w:rFonts w:ascii="Times New Roman" w:hAnsi="Times New Roman" w:cs="Times New Roman"/>
          <w:sz w:val="20"/>
          <w:szCs w:val="20"/>
        </w:rPr>
        <w:t xml:space="preserve">, </w:t>
      </w:r>
      <w:r w:rsidR="00EB5004" w:rsidRPr="00F342E8">
        <w:rPr>
          <w:rFonts w:ascii="Times New Roman" w:hAnsi="Times New Roman" w:cs="Times New Roman"/>
          <w:sz w:val="20"/>
          <w:szCs w:val="20"/>
        </w:rPr>
        <w:t xml:space="preserve">ejercido por familiares directos o personas no pertenecientes al </w:t>
      </w:r>
      <w:r w:rsidR="004A10F7" w:rsidRPr="00F342E8">
        <w:rPr>
          <w:rFonts w:ascii="Times New Roman" w:hAnsi="Times New Roman" w:cs="Times New Roman"/>
          <w:sz w:val="20"/>
          <w:szCs w:val="20"/>
        </w:rPr>
        <w:t>círculo</w:t>
      </w:r>
      <w:r w:rsidR="00EB5004" w:rsidRPr="00F342E8">
        <w:rPr>
          <w:rFonts w:ascii="Times New Roman" w:hAnsi="Times New Roman" w:cs="Times New Roman"/>
          <w:sz w:val="20"/>
          <w:szCs w:val="20"/>
        </w:rPr>
        <w:t xml:space="preserve"> familiar y la percepción de apoyo de los estudiantes con diversidad funcional de </w:t>
      </w:r>
      <w:r w:rsidR="000B5917" w:rsidRPr="00F342E8">
        <w:rPr>
          <w:rFonts w:ascii="Times New Roman" w:hAnsi="Times New Roman" w:cs="Times New Roman"/>
          <w:sz w:val="20"/>
          <w:szCs w:val="20"/>
        </w:rPr>
        <w:t>las diferentes escuelas de</w:t>
      </w:r>
      <w:r w:rsidR="00EB5004" w:rsidRPr="00F342E8">
        <w:rPr>
          <w:rFonts w:ascii="Times New Roman" w:hAnsi="Times New Roman" w:cs="Times New Roman"/>
          <w:sz w:val="20"/>
          <w:szCs w:val="20"/>
        </w:rPr>
        <w:t xml:space="preserve"> la Universidad Técnica de Manabí</w:t>
      </w:r>
      <w:r w:rsidR="00D15FC3" w:rsidRPr="00F342E8">
        <w:rPr>
          <w:rFonts w:ascii="Times New Roman" w:hAnsi="Times New Roman" w:cs="Times New Roman"/>
          <w:sz w:val="20"/>
          <w:szCs w:val="20"/>
        </w:rPr>
        <w:t>. Par</w:t>
      </w:r>
      <w:r w:rsidR="00FB43D2" w:rsidRPr="00F342E8">
        <w:rPr>
          <w:rFonts w:ascii="Times New Roman" w:hAnsi="Times New Roman" w:cs="Times New Roman"/>
          <w:sz w:val="20"/>
          <w:szCs w:val="20"/>
        </w:rPr>
        <w:t>a el estudio de</w:t>
      </w:r>
      <w:r w:rsidR="00D15FC3" w:rsidRPr="00F342E8">
        <w:rPr>
          <w:rFonts w:ascii="Times New Roman" w:hAnsi="Times New Roman" w:cs="Times New Roman"/>
          <w:sz w:val="20"/>
          <w:szCs w:val="20"/>
        </w:rPr>
        <w:t xml:space="preserve">l </w:t>
      </w:r>
      <w:r w:rsidR="00756822" w:rsidRPr="00F342E8">
        <w:rPr>
          <w:rFonts w:ascii="Times New Roman" w:hAnsi="Times New Roman" w:cs="Times New Roman"/>
          <w:sz w:val="20"/>
          <w:szCs w:val="20"/>
        </w:rPr>
        <w:t>f</w:t>
      </w:r>
      <w:r w:rsidR="00D15FC3" w:rsidRPr="00F342E8">
        <w:rPr>
          <w:rFonts w:ascii="Times New Roman" w:hAnsi="Times New Roman" w:cs="Times New Roman"/>
          <w:sz w:val="20"/>
          <w:szCs w:val="20"/>
        </w:rPr>
        <w:t xml:space="preserve">uncionamiento parental, se </w:t>
      </w:r>
      <w:r w:rsidR="00B73E0A" w:rsidRPr="00F342E8">
        <w:rPr>
          <w:rFonts w:ascii="Times New Roman" w:hAnsi="Times New Roman" w:cs="Times New Roman"/>
          <w:sz w:val="20"/>
          <w:szCs w:val="20"/>
        </w:rPr>
        <w:t>utilizó</w:t>
      </w:r>
      <w:r w:rsidR="00D15FC3" w:rsidRPr="00F342E8">
        <w:rPr>
          <w:rFonts w:ascii="Times New Roman" w:hAnsi="Times New Roman" w:cs="Times New Roman"/>
          <w:sz w:val="20"/>
          <w:szCs w:val="20"/>
        </w:rPr>
        <w:t xml:space="preserve"> la escala de funcionamiento parental</w:t>
      </w:r>
      <w:r w:rsidR="004857C1" w:rsidRPr="00F342E8">
        <w:rPr>
          <w:rFonts w:ascii="Times New Roman" w:hAnsi="Times New Roman" w:cs="Times New Roman"/>
          <w:sz w:val="20"/>
          <w:szCs w:val="20"/>
        </w:rPr>
        <w:t>,</w:t>
      </w:r>
      <w:r w:rsidR="008C300D" w:rsidRPr="00F342E8">
        <w:rPr>
          <w:rFonts w:ascii="Times New Roman" w:hAnsi="Times New Roman" w:cs="Times New Roman"/>
          <w:sz w:val="20"/>
          <w:szCs w:val="20"/>
        </w:rPr>
        <w:t xml:space="preserve"> </w:t>
      </w:r>
      <w:r w:rsidR="004857C1" w:rsidRPr="00F342E8">
        <w:rPr>
          <w:rFonts w:ascii="Times New Roman" w:hAnsi="Times New Roman" w:cs="Times New Roman"/>
          <w:sz w:val="20"/>
          <w:szCs w:val="20"/>
        </w:rPr>
        <w:t>dirigida</w:t>
      </w:r>
      <w:r w:rsidR="00F81DF1" w:rsidRPr="00F342E8">
        <w:rPr>
          <w:rFonts w:ascii="Times New Roman" w:hAnsi="Times New Roman" w:cs="Times New Roman"/>
          <w:sz w:val="20"/>
          <w:szCs w:val="20"/>
        </w:rPr>
        <w:t xml:space="preserve"> a 43 padres de familia </w:t>
      </w:r>
      <w:r w:rsidR="00D15FC3" w:rsidRPr="00F342E8">
        <w:rPr>
          <w:rFonts w:ascii="Times New Roman" w:hAnsi="Times New Roman" w:cs="Times New Roman"/>
          <w:sz w:val="20"/>
          <w:szCs w:val="20"/>
        </w:rPr>
        <w:t xml:space="preserve">y para conocer la percepción de apoyo, se </w:t>
      </w:r>
      <w:r w:rsidR="00B73E0A" w:rsidRPr="00F342E8">
        <w:rPr>
          <w:rFonts w:ascii="Times New Roman" w:hAnsi="Times New Roman" w:cs="Times New Roman"/>
          <w:sz w:val="20"/>
          <w:szCs w:val="20"/>
        </w:rPr>
        <w:t>aplicó</w:t>
      </w:r>
      <w:r w:rsidR="00D15FC3" w:rsidRPr="00F342E8">
        <w:rPr>
          <w:rFonts w:ascii="Times New Roman" w:hAnsi="Times New Roman" w:cs="Times New Roman"/>
          <w:sz w:val="20"/>
          <w:szCs w:val="20"/>
        </w:rPr>
        <w:t xml:space="preserve"> una entrevista a </w:t>
      </w:r>
      <w:r w:rsidR="00F81DF1" w:rsidRPr="00F342E8">
        <w:rPr>
          <w:rFonts w:ascii="Times New Roman" w:hAnsi="Times New Roman" w:cs="Times New Roman"/>
          <w:sz w:val="20"/>
          <w:szCs w:val="20"/>
        </w:rPr>
        <w:t>74</w:t>
      </w:r>
      <w:r w:rsidR="00D15FC3" w:rsidRPr="00F342E8">
        <w:rPr>
          <w:rFonts w:ascii="Times New Roman" w:hAnsi="Times New Roman" w:cs="Times New Roman"/>
          <w:sz w:val="20"/>
          <w:szCs w:val="20"/>
        </w:rPr>
        <w:t xml:space="preserve"> estudiantes con diversidad funcional. </w:t>
      </w:r>
      <w:r w:rsidR="00803F1D" w:rsidRPr="00F342E8">
        <w:rPr>
          <w:rFonts w:ascii="Times New Roman" w:hAnsi="Times New Roman" w:cs="Times New Roman"/>
          <w:sz w:val="20"/>
          <w:szCs w:val="20"/>
        </w:rPr>
        <w:t>Como resultado de la investigación se obtuvo que</w:t>
      </w:r>
      <w:r w:rsidR="004857C1" w:rsidRPr="00F342E8">
        <w:rPr>
          <w:rFonts w:ascii="Times New Roman" w:hAnsi="Times New Roman" w:cs="Times New Roman"/>
          <w:sz w:val="20"/>
          <w:szCs w:val="20"/>
        </w:rPr>
        <w:t>,</w:t>
      </w:r>
      <w:r w:rsidR="00803F1D" w:rsidRPr="00F342E8">
        <w:rPr>
          <w:rFonts w:ascii="Times New Roman" w:hAnsi="Times New Roman" w:cs="Times New Roman"/>
          <w:sz w:val="20"/>
          <w:szCs w:val="20"/>
        </w:rPr>
        <w:t xml:space="preserve"> dentro de estas familias se mantiene un buen funcionamiento parental</w:t>
      </w:r>
      <w:r w:rsidR="000E348F" w:rsidRPr="00F342E8">
        <w:rPr>
          <w:rFonts w:ascii="Times New Roman" w:hAnsi="Times New Roman" w:cs="Times New Roman"/>
          <w:sz w:val="20"/>
          <w:szCs w:val="20"/>
        </w:rPr>
        <w:t xml:space="preserve">, </w:t>
      </w:r>
      <w:r w:rsidR="008A1550" w:rsidRPr="00F342E8">
        <w:rPr>
          <w:rFonts w:ascii="Times New Roman" w:hAnsi="Times New Roman" w:cs="Times New Roman"/>
          <w:sz w:val="20"/>
          <w:szCs w:val="20"/>
        </w:rPr>
        <w:t xml:space="preserve">por lo cual se destaca </w:t>
      </w:r>
      <w:r w:rsidR="000E348F" w:rsidRPr="00F342E8">
        <w:rPr>
          <w:rFonts w:ascii="Times New Roman" w:hAnsi="Times New Roman" w:cs="Times New Roman"/>
          <w:sz w:val="20"/>
          <w:szCs w:val="20"/>
        </w:rPr>
        <w:t>la buena</w:t>
      </w:r>
      <w:r w:rsidR="00803F1D" w:rsidRPr="00F342E8">
        <w:rPr>
          <w:rFonts w:ascii="Times New Roman" w:hAnsi="Times New Roman" w:cs="Times New Roman"/>
          <w:sz w:val="20"/>
          <w:szCs w:val="20"/>
        </w:rPr>
        <w:t xml:space="preserve"> comunicación e </w:t>
      </w:r>
      <w:r w:rsidR="007479BD" w:rsidRPr="00F342E8">
        <w:rPr>
          <w:rFonts w:ascii="Times New Roman" w:hAnsi="Times New Roman" w:cs="Times New Roman"/>
          <w:sz w:val="20"/>
          <w:szCs w:val="20"/>
        </w:rPr>
        <w:t>interacción y</w:t>
      </w:r>
      <w:r w:rsidR="008A1550" w:rsidRPr="00F342E8">
        <w:rPr>
          <w:rFonts w:ascii="Times New Roman" w:hAnsi="Times New Roman" w:cs="Times New Roman"/>
          <w:sz w:val="20"/>
          <w:szCs w:val="20"/>
        </w:rPr>
        <w:t xml:space="preserve"> vínculos afectos; siendo corroborado por los estudiantes con diversidad funcional</w:t>
      </w:r>
      <w:r w:rsidR="004C04EE" w:rsidRPr="00F342E8">
        <w:rPr>
          <w:rFonts w:ascii="Times New Roman" w:hAnsi="Times New Roman" w:cs="Times New Roman"/>
          <w:sz w:val="20"/>
          <w:szCs w:val="20"/>
        </w:rPr>
        <w:t xml:space="preserve">, </w:t>
      </w:r>
      <w:r w:rsidR="008A1550" w:rsidRPr="00F342E8">
        <w:rPr>
          <w:rFonts w:ascii="Times New Roman" w:hAnsi="Times New Roman" w:cs="Times New Roman"/>
          <w:sz w:val="20"/>
          <w:szCs w:val="20"/>
        </w:rPr>
        <w:t xml:space="preserve">al destacar la participación de cada uno de los miembros </w:t>
      </w:r>
      <w:r w:rsidR="007479BD" w:rsidRPr="00F342E8">
        <w:rPr>
          <w:rFonts w:ascii="Times New Roman" w:hAnsi="Times New Roman" w:cs="Times New Roman"/>
          <w:sz w:val="20"/>
          <w:szCs w:val="20"/>
        </w:rPr>
        <w:t xml:space="preserve">principales </w:t>
      </w:r>
      <w:r w:rsidR="008A1550" w:rsidRPr="00F342E8">
        <w:rPr>
          <w:rFonts w:ascii="Times New Roman" w:hAnsi="Times New Roman" w:cs="Times New Roman"/>
          <w:sz w:val="20"/>
          <w:szCs w:val="20"/>
        </w:rPr>
        <w:t>del hogar</w:t>
      </w:r>
      <w:r w:rsidR="004857C1" w:rsidRPr="00F342E8">
        <w:rPr>
          <w:rFonts w:ascii="Times New Roman" w:hAnsi="Times New Roman" w:cs="Times New Roman"/>
          <w:sz w:val="20"/>
          <w:szCs w:val="20"/>
        </w:rPr>
        <w:t>,</w:t>
      </w:r>
      <w:r w:rsidR="008C300D" w:rsidRPr="00F342E8">
        <w:rPr>
          <w:rFonts w:ascii="Times New Roman" w:hAnsi="Times New Roman" w:cs="Times New Roman"/>
          <w:sz w:val="20"/>
          <w:szCs w:val="20"/>
        </w:rPr>
        <w:t xml:space="preserve"> </w:t>
      </w:r>
      <w:r w:rsidR="004857C1" w:rsidRPr="00F342E8">
        <w:rPr>
          <w:rFonts w:ascii="Times New Roman" w:hAnsi="Times New Roman" w:cs="Times New Roman"/>
          <w:sz w:val="20"/>
          <w:szCs w:val="20"/>
        </w:rPr>
        <w:t>donde figuran</w:t>
      </w:r>
      <w:r w:rsidR="007479BD" w:rsidRPr="00F342E8">
        <w:rPr>
          <w:rFonts w:ascii="Times New Roman" w:hAnsi="Times New Roman" w:cs="Times New Roman"/>
          <w:sz w:val="20"/>
          <w:szCs w:val="20"/>
        </w:rPr>
        <w:t xml:space="preserve"> los padres, madres y hermanos; </w:t>
      </w:r>
      <w:r w:rsidR="008A1550" w:rsidRPr="00F342E8">
        <w:rPr>
          <w:rFonts w:ascii="Times New Roman" w:hAnsi="Times New Roman" w:cs="Times New Roman"/>
          <w:sz w:val="20"/>
          <w:szCs w:val="20"/>
        </w:rPr>
        <w:t xml:space="preserve">al momento de </w:t>
      </w:r>
      <w:r w:rsidR="007479BD" w:rsidRPr="00F342E8">
        <w:rPr>
          <w:rFonts w:ascii="Times New Roman" w:hAnsi="Times New Roman" w:cs="Times New Roman"/>
          <w:sz w:val="20"/>
          <w:szCs w:val="20"/>
        </w:rPr>
        <w:t>proporciona</w:t>
      </w:r>
      <w:r w:rsidR="00FB3111" w:rsidRPr="00F342E8">
        <w:rPr>
          <w:rFonts w:ascii="Times New Roman" w:hAnsi="Times New Roman" w:cs="Times New Roman"/>
          <w:sz w:val="20"/>
          <w:szCs w:val="20"/>
        </w:rPr>
        <w:t>r</w:t>
      </w:r>
      <w:r w:rsidR="007479BD" w:rsidRPr="00F342E8">
        <w:rPr>
          <w:rFonts w:ascii="Times New Roman" w:hAnsi="Times New Roman" w:cs="Times New Roman"/>
          <w:sz w:val="20"/>
          <w:szCs w:val="20"/>
        </w:rPr>
        <w:t>les ayuda</w:t>
      </w:r>
      <w:r w:rsidR="008A1550" w:rsidRPr="00F342E8">
        <w:rPr>
          <w:rFonts w:ascii="Times New Roman" w:hAnsi="Times New Roman" w:cs="Times New Roman"/>
          <w:sz w:val="20"/>
          <w:szCs w:val="20"/>
        </w:rPr>
        <w:t xml:space="preserve"> en diferentes aspectos de la vida cotidiana. </w:t>
      </w:r>
    </w:p>
    <w:p w:rsidR="00FB0DFE" w:rsidRPr="00F342E8" w:rsidRDefault="00094B8D" w:rsidP="00DF3C91">
      <w:pPr>
        <w:spacing w:before="0" w:line="240" w:lineRule="auto"/>
        <w:jc w:val="both"/>
        <w:rPr>
          <w:rFonts w:ascii="Times New Roman" w:hAnsi="Times New Roman" w:cs="Times New Roman"/>
          <w:b/>
          <w:bCs/>
          <w:iCs/>
          <w:sz w:val="20"/>
          <w:szCs w:val="20"/>
        </w:rPr>
      </w:pPr>
      <w:r w:rsidRPr="00F342E8">
        <w:rPr>
          <w:rFonts w:ascii="Times New Roman" w:hAnsi="Times New Roman" w:cs="Times New Roman"/>
          <w:b/>
          <w:bCs/>
          <w:iCs/>
          <w:sz w:val="20"/>
          <w:szCs w:val="20"/>
        </w:rPr>
        <w:t>Palabras clave:</w:t>
      </w:r>
      <w:r w:rsidR="00595A16" w:rsidRPr="00F342E8">
        <w:rPr>
          <w:rFonts w:ascii="Times New Roman" w:hAnsi="Times New Roman" w:cs="Times New Roman"/>
          <w:b/>
          <w:bCs/>
          <w:iCs/>
          <w:sz w:val="20"/>
          <w:szCs w:val="20"/>
        </w:rPr>
        <w:t xml:space="preserve"> </w:t>
      </w:r>
      <w:r w:rsidRPr="00F342E8">
        <w:rPr>
          <w:rFonts w:ascii="Times New Roman" w:hAnsi="Times New Roman" w:cs="Times New Roman"/>
          <w:sz w:val="20"/>
          <w:szCs w:val="20"/>
        </w:rPr>
        <w:t>Funcionamiento parental; círculo familiar; diversidad funcional; percepción de apoyo; escala de funcionamiento parental</w:t>
      </w:r>
      <w:r w:rsidR="00FB0DFE" w:rsidRPr="00F342E8">
        <w:rPr>
          <w:rFonts w:ascii="Times New Roman" w:hAnsi="Times New Roman" w:cs="Times New Roman"/>
          <w:sz w:val="20"/>
          <w:szCs w:val="20"/>
        </w:rPr>
        <w:t xml:space="preserve">. </w:t>
      </w:r>
    </w:p>
    <w:p w:rsidR="007479BD" w:rsidRPr="00F342E8" w:rsidRDefault="00595A16" w:rsidP="00DF3C91">
      <w:pPr>
        <w:spacing w:before="0" w:line="240" w:lineRule="auto"/>
        <w:jc w:val="both"/>
        <w:rPr>
          <w:rFonts w:ascii="Times New Roman" w:hAnsi="Times New Roman" w:cs="Times New Roman"/>
          <w:b/>
          <w:bCs/>
          <w:sz w:val="20"/>
          <w:szCs w:val="20"/>
          <w:lang w:val="en-US"/>
        </w:rPr>
      </w:pPr>
      <w:r w:rsidRPr="00F342E8">
        <w:rPr>
          <w:rFonts w:ascii="Times New Roman" w:hAnsi="Times New Roman" w:cs="Times New Roman"/>
          <w:b/>
          <w:bCs/>
          <w:sz w:val="20"/>
          <w:szCs w:val="20"/>
          <w:lang w:val="en-US"/>
        </w:rPr>
        <w:t xml:space="preserve">Abstract </w:t>
      </w:r>
    </w:p>
    <w:p w:rsidR="00892DA7" w:rsidRPr="00F342E8" w:rsidRDefault="00D33869" w:rsidP="00DF3C91">
      <w:pPr>
        <w:spacing w:before="0" w:line="240" w:lineRule="auto"/>
        <w:jc w:val="both"/>
        <w:rPr>
          <w:rFonts w:ascii="Times New Roman" w:hAnsi="Times New Roman" w:cs="Times New Roman"/>
          <w:sz w:val="20"/>
          <w:szCs w:val="20"/>
          <w:lang w:val="en-US"/>
        </w:rPr>
      </w:pPr>
      <w:r w:rsidRPr="00F342E8">
        <w:rPr>
          <w:rFonts w:ascii="Times New Roman" w:hAnsi="Times New Roman" w:cs="Times New Roman"/>
          <w:sz w:val="20"/>
          <w:szCs w:val="20"/>
          <w:lang w:val="en-US"/>
        </w:rPr>
        <w:t xml:space="preserve">The aim of this research is to analyze the relationship of parental functioning, exercised by direct relatives or persons outside the family circle and the perception of support of students with functional diversity of the different schools </w:t>
      </w:r>
      <w:r w:rsidRPr="00F342E8">
        <w:rPr>
          <w:rFonts w:ascii="Times New Roman" w:hAnsi="Times New Roman" w:cs="Times New Roman"/>
          <w:sz w:val="20"/>
          <w:szCs w:val="20"/>
          <w:lang w:val="en-US"/>
        </w:rPr>
        <w:t xml:space="preserve">of the Technical University of Manabí. To study parental functioning, the parental functioning scale was used, aimed at 43 parents and to know the perception of support, an interview was applied to 74 students with functional diversity. As a result of the research it was found that within these families a good parenting function is maintained, for which the good communication and interaction and affective bonds are highlighted; being corroborated by students with functional diversity. </w:t>
      </w:r>
    </w:p>
    <w:p w:rsidR="00FB0DFE" w:rsidRPr="00F342E8" w:rsidRDefault="00595A16" w:rsidP="00DF3C91">
      <w:pPr>
        <w:spacing w:before="0" w:line="240" w:lineRule="auto"/>
        <w:jc w:val="both"/>
        <w:rPr>
          <w:rFonts w:ascii="Times New Roman" w:hAnsi="Times New Roman" w:cs="Times New Roman"/>
          <w:b/>
          <w:bCs/>
          <w:sz w:val="20"/>
          <w:szCs w:val="20"/>
          <w:lang w:val="en-US"/>
        </w:rPr>
      </w:pPr>
      <w:r w:rsidRPr="00F342E8">
        <w:rPr>
          <w:rFonts w:ascii="Times New Roman" w:hAnsi="Times New Roman" w:cs="Times New Roman"/>
          <w:b/>
          <w:bCs/>
          <w:sz w:val="20"/>
          <w:szCs w:val="20"/>
          <w:lang w:val="en-US"/>
        </w:rPr>
        <w:t xml:space="preserve">Keywords </w:t>
      </w:r>
    </w:p>
    <w:p w:rsidR="00D553FB" w:rsidRPr="00F342E8" w:rsidRDefault="00D33869" w:rsidP="00DF3C91">
      <w:pPr>
        <w:spacing w:before="0" w:line="240" w:lineRule="auto"/>
        <w:jc w:val="both"/>
        <w:rPr>
          <w:rFonts w:ascii="Times New Roman" w:hAnsi="Times New Roman" w:cs="Times New Roman"/>
          <w:sz w:val="20"/>
          <w:szCs w:val="20"/>
          <w:lang w:val="en-US"/>
        </w:rPr>
      </w:pPr>
      <w:r w:rsidRPr="00F342E8">
        <w:rPr>
          <w:rFonts w:ascii="Times New Roman" w:hAnsi="Times New Roman" w:cs="Times New Roman"/>
          <w:sz w:val="20"/>
          <w:szCs w:val="20"/>
          <w:lang w:val="en-US"/>
        </w:rPr>
        <w:t xml:space="preserve">Parental </w:t>
      </w:r>
      <w:r w:rsidR="008D131D" w:rsidRPr="00F342E8">
        <w:rPr>
          <w:rFonts w:ascii="Times New Roman" w:hAnsi="Times New Roman" w:cs="Times New Roman"/>
          <w:sz w:val="20"/>
          <w:szCs w:val="20"/>
          <w:lang w:val="en-US"/>
        </w:rPr>
        <w:t>functioning; family circle; functional diversity; support perception; parental functioning scale</w:t>
      </w:r>
      <w:r w:rsidRPr="00F342E8">
        <w:rPr>
          <w:rFonts w:ascii="Times New Roman" w:hAnsi="Times New Roman" w:cs="Times New Roman"/>
          <w:sz w:val="20"/>
          <w:szCs w:val="20"/>
          <w:lang w:val="en-US"/>
        </w:rPr>
        <w:t xml:space="preserve">. </w:t>
      </w:r>
    </w:p>
    <w:p w:rsidR="000C5429" w:rsidRPr="00F342E8" w:rsidRDefault="00595A16" w:rsidP="00DF3C91">
      <w:pPr>
        <w:spacing w:before="0" w:line="240" w:lineRule="auto"/>
        <w:jc w:val="both"/>
        <w:rPr>
          <w:rFonts w:ascii="Times New Roman" w:hAnsi="Times New Roman" w:cs="Times New Roman"/>
          <w:b/>
          <w:bCs/>
          <w:sz w:val="20"/>
          <w:szCs w:val="20"/>
        </w:rPr>
      </w:pPr>
      <w:r w:rsidRPr="00F342E8">
        <w:rPr>
          <w:rFonts w:ascii="Times New Roman" w:hAnsi="Times New Roman" w:cs="Times New Roman"/>
          <w:b/>
          <w:bCs/>
          <w:sz w:val="20"/>
          <w:szCs w:val="20"/>
        </w:rPr>
        <w:t xml:space="preserve">Introducción </w:t>
      </w:r>
    </w:p>
    <w:p w:rsidR="000C5429" w:rsidRPr="00F342E8" w:rsidRDefault="00434B87"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 xml:space="preserve">El rol y funcionamiento parental </w:t>
      </w:r>
      <w:r w:rsidR="001F4549" w:rsidRPr="00F342E8">
        <w:rPr>
          <w:rFonts w:ascii="Times New Roman" w:hAnsi="Times New Roman" w:cs="Times New Roman"/>
          <w:sz w:val="20"/>
          <w:szCs w:val="20"/>
        </w:rPr>
        <w:t>ejercido por los padres, cuidadores o familiares cercanos son puntos clave</w:t>
      </w:r>
      <w:r w:rsidRPr="00F342E8">
        <w:rPr>
          <w:rFonts w:ascii="Times New Roman" w:hAnsi="Times New Roman" w:cs="Times New Roman"/>
          <w:sz w:val="20"/>
          <w:szCs w:val="20"/>
        </w:rPr>
        <w:t xml:space="preserve"> para el desempeño y desenvolvimiento de los hijos durante </w:t>
      </w:r>
      <w:r w:rsidR="00425FE1" w:rsidRPr="00F342E8">
        <w:rPr>
          <w:rFonts w:ascii="Times New Roman" w:hAnsi="Times New Roman" w:cs="Times New Roman"/>
          <w:sz w:val="20"/>
          <w:szCs w:val="20"/>
        </w:rPr>
        <w:t xml:space="preserve">las actividades a realizar en </w:t>
      </w:r>
      <w:r w:rsidRPr="00F342E8">
        <w:rPr>
          <w:rFonts w:ascii="Times New Roman" w:hAnsi="Times New Roman" w:cs="Times New Roman"/>
          <w:sz w:val="20"/>
          <w:szCs w:val="20"/>
        </w:rPr>
        <w:t xml:space="preserve">toda su vida. Todos los deberes, derechos y normas que rigen dentro de un hogar </w:t>
      </w:r>
      <w:r w:rsidR="001F4549" w:rsidRPr="00F342E8">
        <w:rPr>
          <w:rFonts w:ascii="Times New Roman" w:hAnsi="Times New Roman" w:cs="Times New Roman"/>
          <w:sz w:val="20"/>
          <w:szCs w:val="20"/>
        </w:rPr>
        <w:t>y con cada uno de los integrantes de la misma</w:t>
      </w:r>
      <w:r w:rsidR="000C5F0B" w:rsidRPr="00F342E8">
        <w:rPr>
          <w:rFonts w:ascii="Times New Roman" w:hAnsi="Times New Roman" w:cs="Times New Roman"/>
          <w:sz w:val="20"/>
          <w:szCs w:val="20"/>
        </w:rPr>
        <w:t>;</w:t>
      </w:r>
      <w:r w:rsidR="008C300D" w:rsidRPr="00F342E8">
        <w:rPr>
          <w:rFonts w:ascii="Times New Roman" w:hAnsi="Times New Roman" w:cs="Times New Roman"/>
          <w:sz w:val="20"/>
          <w:szCs w:val="20"/>
        </w:rPr>
        <w:t xml:space="preserve"> </w:t>
      </w:r>
      <w:r w:rsidRPr="00F342E8">
        <w:rPr>
          <w:rFonts w:ascii="Times New Roman" w:hAnsi="Times New Roman" w:cs="Times New Roman"/>
          <w:sz w:val="20"/>
          <w:szCs w:val="20"/>
        </w:rPr>
        <w:t xml:space="preserve">son </w:t>
      </w:r>
      <w:r w:rsidR="001F4549" w:rsidRPr="00F342E8">
        <w:rPr>
          <w:rFonts w:ascii="Times New Roman" w:hAnsi="Times New Roman" w:cs="Times New Roman"/>
          <w:sz w:val="20"/>
          <w:szCs w:val="20"/>
        </w:rPr>
        <w:t xml:space="preserve">elementos </w:t>
      </w:r>
      <w:r w:rsidRPr="00F342E8">
        <w:rPr>
          <w:rFonts w:ascii="Times New Roman" w:hAnsi="Times New Roman" w:cs="Times New Roman"/>
          <w:sz w:val="20"/>
          <w:szCs w:val="20"/>
        </w:rPr>
        <w:t>clave</w:t>
      </w:r>
      <w:r w:rsidR="0004407C" w:rsidRPr="00F342E8">
        <w:rPr>
          <w:rFonts w:ascii="Times New Roman" w:hAnsi="Times New Roman" w:cs="Times New Roman"/>
          <w:sz w:val="20"/>
          <w:szCs w:val="20"/>
        </w:rPr>
        <w:t>s</w:t>
      </w:r>
      <w:r w:rsidR="008C300D" w:rsidRPr="00F342E8">
        <w:rPr>
          <w:rFonts w:ascii="Times New Roman" w:hAnsi="Times New Roman" w:cs="Times New Roman"/>
          <w:sz w:val="20"/>
          <w:szCs w:val="20"/>
        </w:rPr>
        <w:t xml:space="preserve"> </w:t>
      </w:r>
      <w:r w:rsidRPr="00F342E8">
        <w:rPr>
          <w:rFonts w:ascii="Times New Roman" w:hAnsi="Times New Roman" w:cs="Times New Roman"/>
          <w:sz w:val="20"/>
          <w:szCs w:val="20"/>
        </w:rPr>
        <w:t xml:space="preserve">para conseguir la estabilidad y funcionamiento correcto dentro de un </w:t>
      </w:r>
      <w:r w:rsidR="00666AF0" w:rsidRPr="00F342E8">
        <w:rPr>
          <w:rFonts w:ascii="Times New Roman" w:hAnsi="Times New Roman" w:cs="Times New Roman"/>
          <w:sz w:val="20"/>
          <w:szCs w:val="20"/>
        </w:rPr>
        <w:t>círculo</w:t>
      </w:r>
      <w:r w:rsidRPr="00F342E8">
        <w:rPr>
          <w:rFonts w:ascii="Times New Roman" w:hAnsi="Times New Roman" w:cs="Times New Roman"/>
          <w:sz w:val="20"/>
          <w:szCs w:val="20"/>
        </w:rPr>
        <w:t xml:space="preserve"> familiar. </w:t>
      </w:r>
    </w:p>
    <w:p w:rsidR="00C44327" w:rsidRPr="00F342E8" w:rsidRDefault="00C44327"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 xml:space="preserve">El termino discapacidad es producto de un concepto que ha ido evolucionado con el pasar del tiempo, primero haciendo referencia a la interacción entre las personas con deficiencias y barreras, que son resultado de la actitud de las personas que conforman su entorno y evitan el </w:t>
      </w:r>
      <w:r w:rsidRPr="00F342E8">
        <w:rPr>
          <w:rFonts w:ascii="Times New Roman" w:hAnsi="Times New Roman" w:cs="Times New Roman"/>
          <w:sz w:val="20"/>
          <w:szCs w:val="20"/>
        </w:rPr>
        <w:lastRenderedPageBreak/>
        <w:t>desarrollo pleno y activo una sociedad, que les brinda igualdad de condiciones con las personas de distintos medios sociales</w:t>
      </w:r>
      <w:r w:rsidR="00452EC9" w:rsidRPr="00F342E8">
        <w:rPr>
          <w:rFonts w:ascii="Times New Roman" w:hAnsi="Times New Roman" w:cs="Times New Roman"/>
          <w:sz w:val="20"/>
          <w:szCs w:val="20"/>
        </w:rPr>
        <w:t xml:space="preserve"> (</w:t>
      </w:r>
      <w:r w:rsidR="003B607A" w:rsidRPr="00F342E8">
        <w:rPr>
          <w:rFonts w:ascii="Times New Roman" w:hAnsi="Times New Roman" w:cs="Times New Roman"/>
          <w:sz w:val="20"/>
          <w:szCs w:val="20"/>
        </w:rPr>
        <w:t>OMS, 2001).</w:t>
      </w:r>
    </w:p>
    <w:p w:rsidR="00C44327" w:rsidRPr="00F342E8" w:rsidRDefault="00C44327"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El concepto de discapacidad luego de ser considerado discriminador, cambia a ser característico; pasando a ser a ser vinculante y obligatorio, esto quiere decir que de tal manera que a las personas con algún tipo de discapacidad se las reconoce como autónomas y capaces de desenvolverse con normalidad en un ambiente con igualdad de oportunidades</w:t>
      </w:r>
      <w:r w:rsidR="00C34595" w:rsidRPr="00F342E8">
        <w:rPr>
          <w:rFonts w:ascii="Times New Roman" w:hAnsi="Times New Roman" w:cs="Times New Roman"/>
          <w:sz w:val="20"/>
          <w:szCs w:val="20"/>
        </w:rPr>
        <w:t xml:space="preserve"> (Hernández, 2015)</w:t>
      </w:r>
      <w:r w:rsidRPr="00F342E8">
        <w:rPr>
          <w:rFonts w:ascii="Times New Roman" w:hAnsi="Times New Roman" w:cs="Times New Roman"/>
          <w:sz w:val="20"/>
          <w:szCs w:val="20"/>
        </w:rPr>
        <w:t xml:space="preserve">. </w:t>
      </w:r>
    </w:p>
    <w:p w:rsidR="006C5AC0" w:rsidRPr="00F342E8" w:rsidRDefault="000C0CE8"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 xml:space="preserve">Como lo indica la </w:t>
      </w:r>
      <w:r w:rsidR="00425FE1" w:rsidRPr="00F342E8">
        <w:rPr>
          <w:rFonts w:ascii="Times New Roman" w:hAnsi="Times New Roman" w:cs="Times New Roman"/>
          <w:sz w:val="20"/>
          <w:szCs w:val="20"/>
        </w:rPr>
        <w:t>Organización Mundial de la Salud (OMS)</w:t>
      </w:r>
      <w:r w:rsidRPr="00F342E8">
        <w:rPr>
          <w:rFonts w:ascii="Times New Roman" w:hAnsi="Times New Roman" w:cs="Times New Roman"/>
          <w:sz w:val="20"/>
          <w:szCs w:val="20"/>
        </w:rPr>
        <w:t xml:space="preserve">, en todo el mundo existe un aproximado de más de mil millones de personas que tienen alguna forma de discapacidad, casi 200 millones </w:t>
      </w:r>
      <w:r w:rsidR="00747772" w:rsidRPr="00F342E8">
        <w:rPr>
          <w:rFonts w:ascii="Times New Roman" w:hAnsi="Times New Roman" w:cs="Times New Roman"/>
          <w:sz w:val="20"/>
          <w:szCs w:val="20"/>
        </w:rPr>
        <w:t xml:space="preserve">de ellas, </w:t>
      </w:r>
      <w:r w:rsidRPr="00F342E8">
        <w:rPr>
          <w:rFonts w:ascii="Times New Roman" w:hAnsi="Times New Roman" w:cs="Times New Roman"/>
          <w:sz w:val="20"/>
          <w:szCs w:val="20"/>
        </w:rPr>
        <w:t xml:space="preserve">experimentan </w:t>
      </w:r>
      <w:r w:rsidR="002D62CE" w:rsidRPr="00F342E8">
        <w:rPr>
          <w:rFonts w:ascii="Times New Roman" w:hAnsi="Times New Roman" w:cs="Times New Roman"/>
          <w:sz w:val="20"/>
          <w:szCs w:val="20"/>
        </w:rPr>
        <w:t xml:space="preserve">algún tipo de </w:t>
      </w:r>
      <w:r w:rsidRPr="00F342E8">
        <w:rPr>
          <w:rFonts w:ascii="Times New Roman" w:hAnsi="Times New Roman" w:cs="Times New Roman"/>
          <w:sz w:val="20"/>
          <w:szCs w:val="20"/>
        </w:rPr>
        <w:t>dificultad considerables en su funcionamiento</w:t>
      </w:r>
      <w:r w:rsidR="00747772" w:rsidRPr="00F342E8">
        <w:rPr>
          <w:rFonts w:ascii="Times New Roman" w:hAnsi="Times New Roman" w:cs="Times New Roman"/>
          <w:sz w:val="20"/>
          <w:szCs w:val="20"/>
        </w:rPr>
        <w:t xml:space="preserve"> que les impide el correcto desenvolvimiento en sus distintas áreas</w:t>
      </w:r>
      <w:r w:rsidR="00452EC9" w:rsidRPr="00F342E8">
        <w:rPr>
          <w:rFonts w:ascii="Times New Roman" w:hAnsi="Times New Roman" w:cs="Times New Roman"/>
          <w:sz w:val="20"/>
          <w:szCs w:val="20"/>
        </w:rPr>
        <w:t xml:space="preserve"> (OMS, 2011).</w:t>
      </w:r>
      <w:r w:rsidR="00AC006A" w:rsidRPr="00F342E8">
        <w:rPr>
          <w:rFonts w:ascii="Times New Roman" w:hAnsi="Times New Roman" w:cs="Times New Roman"/>
          <w:sz w:val="20"/>
          <w:szCs w:val="20"/>
        </w:rPr>
        <w:t xml:space="preserve"> </w:t>
      </w:r>
    </w:p>
    <w:p w:rsidR="006C5AC0" w:rsidRPr="00F342E8" w:rsidRDefault="00452EC9"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Se ha notificado que e</w:t>
      </w:r>
      <w:r w:rsidR="006C5AC0" w:rsidRPr="00F342E8">
        <w:rPr>
          <w:rFonts w:ascii="Times New Roman" w:hAnsi="Times New Roman" w:cs="Times New Roman"/>
          <w:sz w:val="20"/>
          <w:szCs w:val="20"/>
        </w:rPr>
        <w:t xml:space="preserve">n el Ecuador existe un total de 485.325 personas con diversidad funcional, previamente registradas en el registro nacional de discapacidad. Estas están divididas en cinco </w:t>
      </w:r>
      <w:r w:rsidR="00F249DB" w:rsidRPr="00F342E8">
        <w:rPr>
          <w:rFonts w:ascii="Times New Roman" w:hAnsi="Times New Roman" w:cs="Times New Roman"/>
          <w:sz w:val="20"/>
          <w:szCs w:val="20"/>
        </w:rPr>
        <w:t xml:space="preserve">grandes </w:t>
      </w:r>
      <w:r w:rsidR="006C5AC0" w:rsidRPr="00F342E8">
        <w:rPr>
          <w:rFonts w:ascii="Times New Roman" w:hAnsi="Times New Roman" w:cs="Times New Roman"/>
          <w:sz w:val="20"/>
          <w:szCs w:val="20"/>
        </w:rPr>
        <w:t xml:space="preserve">grupos, tales como la discapacidad física con un 46.64%, intelectual 22.32%, auditiva 14.00%, visual 11.06%, psicológica 5.39% </w:t>
      </w:r>
      <w:sdt>
        <w:sdtPr>
          <w:rPr>
            <w:rFonts w:ascii="Times New Roman" w:hAnsi="Times New Roman" w:cs="Times New Roman"/>
            <w:sz w:val="20"/>
            <w:szCs w:val="20"/>
          </w:rPr>
          <w:id w:val="558762876"/>
          <w:citation/>
        </w:sdtPr>
        <w:sdtEndPr/>
        <w:sdtContent>
          <w:r w:rsidR="00FB62C3" w:rsidRPr="00F342E8">
            <w:rPr>
              <w:rFonts w:ascii="Times New Roman" w:hAnsi="Times New Roman" w:cs="Times New Roman"/>
              <w:sz w:val="20"/>
              <w:szCs w:val="20"/>
            </w:rPr>
            <w:fldChar w:fldCharType="begin"/>
          </w:r>
          <w:r w:rsidR="00F249DB" w:rsidRPr="00F342E8">
            <w:rPr>
              <w:rFonts w:ascii="Times New Roman" w:hAnsi="Times New Roman" w:cs="Times New Roman"/>
              <w:sz w:val="20"/>
              <w:szCs w:val="20"/>
              <w:lang w:val="es-MX"/>
            </w:rPr>
            <w:instrText xml:space="preserve"> CITATION Con \l 2058 </w:instrText>
          </w:r>
          <w:r w:rsidR="00FB62C3" w:rsidRPr="00F342E8">
            <w:rPr>
              <w:rFonts w:ascii="Times New Roman" w:hAnsi="Times New Roman" w:cs="Times New Roman"/>
              <w:sz w:val="20"/>
              <w:szCs w:val="20"/>
            </w:rPr>
            <w:fldChar w:fldCharType="separate"/>
          </w:r>
          <w:r w:rsidR="00AA4A96" w:rsidRPr="00F342E8">
            <w:rPr>
              <w:rFonts w:ascii="Times New Roman" w:hAnsi="Times New Roman" w:cs="Times New Roman"/>
              <w:noProof/>
              <w:sz w:val="20"/>
              <w:szCs w:val="20"/>
              <w:lang w:val="es-MX"/>
            </w:rPr>
            <w:t>(Consejo Nacional para la Igualdad de Discapacidades, 2020)</w:t>
          </w:r>
          <w:r w:rsidR="00FB62C3" w:rsidRPr="00F342E8">
            <w:rPr>
              <w:rFonts w:ascii="Times New Roman" w:hAnsi="Times New Roman" w:cs="Times New Roman"/>
              <w:sz w:val="20"/>
              <w:szCs w:val="20"/>
            </w:rPr>
            <w:fldChar w:fldCharType="end"/>
          </w:r>
        </w:sdtContent>
      </w:sdt>
      <w:r w:rsidR="00F249DB" w:rsidRPr="00F342E8">
        <w:rPr>
          <w:rFonts w:ascii="Times New Roman" w:hAnsi="Times New Roman" w:cs="Times New Roman"/>
          <w:sz w:val="20"/>
          <w:szCs w:val="20"/>
        </w:rPr>
        <w:t xml:space="preserve">. </w:t>
      </w:r>
      <w:r w:rsidR="00A8158C" w:rsidRPr="00F342E8">
        <w:rPr>
          <w:rFonts w:ascii="Times New Roman" w:hAnsi="Times New Roman" w:cs="Times New Roman"/>
          <w:sz w:val="20"/>
          <w:szCs w:val="20"/>
        </w:rPr>
        <w:t xml:space="preserve">El Consejo Nacional Para la Igualdad de Discapacidades (CONADIS) </w:t>
      </w:r>
      <w:r w:rsidR="00C44327" w:rsidRPr="00F342E8">
        <w:rPr>
          <w:rFonts w:ascii="Times New Roman" w:hAnsi="Times New Roman" w:cs="Times New Roman"/>
          <w:sz w:val="20"/>
          <w:szCs w:val="20"/>
        </w:rPr>
        <w:t xml:space="preserve">refiere </w:t>
      </w:r>
      <w:r w:rsidR="00A8158C" w:rsidRPr="00F342E8">
        <w:rPr>
          <w:rFonts w:ascii="Times New Roman" w:hAnsi="Times New Roman" w:cs="Times New Roman"/>
          <w:sz w:val="20"/>
          <w:szCs w:val="20"/>
        </w:rPr>
        <w:t>que l</w:t>
      </w:r>
      <w:r w:rsidR="00F249DB" w:rsidRPr="00F342E8">
        <w:rPr>
          <w:rFonts w:ascii="Times New Roman" w:hAnsi="Times New Roman" w:cs="Times New Roman"/>
          <w:sz w:val="20"/>
          <w:szCs w:val="20"/>
        </w:rPr>
        <w:t xml:space="preserve">a discapacidad </w:t>
      </w:r>
      <w:r w:rsidR="00A8158C" w:rsidRPr="00F342E8">
        <w:rPr>
          <w:rFonts w:ascii="Times New Roman" w:hAnsi="Times New Roman" w:cs="Times New Roman"/>
          <w:sz w:val="20"/>
          <w:szCs w:val="20"/>
        </w:rPr>
        <w:t>es una condición que se puede dar en cualquier persona,</w:t>
      </w:r>
      <w:r w:rsidR="00C44327" w:rsidRPr="00F342E8">
        <w:rPr>
          <w:rFonts w:ascii="Times New Roman" w:hAnsi="Times New Roman" w:cs="Times New Roman"/>
          <w:sz w:val="20"/>
          <w:szCs w:val="20"/>
        </w:rPr>
        <w:t xml:space="preserve"> sin importar estatus económico, social, sexo;</w:t>
      </w:r>
      <w:r w:rsidR="00A8158C" w:rsidRPr="00F342E8">
        <w:rPr>
          <w:rFonts w:ascii="Times New Roman" w:hAnsi="Times New Roman" w:cs="Times New Roman"/>
          <w:sz w:val="20"/>
          <w:szCs w:val="20"/>
        </w:rPr>
        <w:t xml:space="preserve"> envolviendo la interacción de una persona con sus dimensiones físicas o psicológicas. Estas i</w:t>
      </w:r>
      <w:r w:rsidR="00F249DB" w:rsidRPr="00F342E8">
        <w:rPr>
          <w:rFonts w:ascii="Times New Roman" w:hAnsi="Times New Roman" w:cs="Times New Roman"/>
          <w:sz w:val="20"/>
          <w:szCs w:val="20"/>
        </w:rPr>
        <w:t>ncluye</w:t>
      </w:r>
      <w:r w:rsidR="00A8158C" w:rsidRPr="00F342E8">
        <w:rPr>
          <w:rFonts w:ascii="Times New Roman" w:hAnsi="Times New Roman" w:cs="Times New Roman"/>
          <w:sz w:val="20"/>
          <w:szCs w:val="20"/>
        </w:rPr>
        <w:t>n</w:t>
      </w:r>
      <w:r w:rsidR="00F249DB" w:rsidRPr="00F342E8">
        <w:rPr>
          <w:rFonts w:ascii="Times New Roman" w:hAnsi="Times New Roman" w:cs="Times New Roman"/>
          <w:sz w:val="20"/>
          <w:szCs w:val="20"/>
        </w:rPr>
        <w:t xml:space="preserve"> un sinnúmero de dificultades</w:t>
      </w:r>
      <w:r w:rsidR="00A8158C" w:rsidRPr="00F342E8">
        <w:rPr>
          <w:rFonts w:ascii="Times New Roman" w:hAnsi="Times New Roman" w:cs="Times New Roman"/>
          <w:sz w:val="20"/>
          <w:szCs w:val="20"/>
        </w:rPr>
        <w:t xml:space="preserve"> que se pueden presentar</w:t>
      </w:r>
      <w:r w:rsidR="00F249DB" w:rsidRPr="00F342E8">
        <w:rPr>
          <w:rFonts w:ascii="Times New Roman" w:hAnsi="Times New Roman" w:cs="Times New Roman"/>
          <w:sz w:val="20"/>
          <w:szCs w:val="20"/>
        </w:rPr>
        <w:t xml:space="preserve"> desde problemas en la función o estructura del cuerpo</w:t>
      </w:r>
      <w:r w:rsidR="00A8158C" w:rsidRPr="00F342E8">
        <w:rPr>
          <w:rFonts w:ascii="Times New Roman" w:hAnsi="Times New Roman" w:cs="Times New Roman"/>
          <w:sz w:val="20"/>
          <w:szCs w:val="20"/>
        </w:rPr>
        <w:t>, que pueden variar por limitaciones en algunas actividades físicas</w:t>
      </w:r>
      <w:r w:rsidR="00C44327" w:rsidRPr="00F342E8">
        <w:rPr>
          <w:rFonts w:ascii="Times New Roman" w:hAnsi="Times New Roman" w:cs="Times New Roman"/>
          <w:sz w:val="20"/>
          <w:szCs w:val="20"/>
        </w:rPr>
        <w:t xml:space="preserve"> o </w:t>
      </w:r>
      <w:r w:rsidR="00A8158C" w:rsidRPr="00F342E8">
        <w:rPr>
          <w:rFonts w:ascii="Times New Roman" w:hAnsi="Times New Roman" w:cs="Times New Roman"/>
          <w:sz w:val="20"/>
          <w:szCs w:val="20"/>
        </w:rPr>
        <w:t>realización de tareas diaria (</w:t>
      </w:r>
      <w:r w:rsidRPr="00F342E8">
        <w:rPr>
          <w:rFonts w:ascii="Times New Roman" w:hAnsi="Times New Roman" w:cs="Times New Roman"/>
          <w:sz w:val="20"/>
          <w:szCs w:val="20"/>
        </w:rPr>
        <w:t>CONADIS,</w:t>
      </w:r>
      <w:r w:rsidR="00736A9F" w:rsidRPr="00F342E8">
        <w:rPr>
          <w:rFonts w:ascii="Times New Roman" w:hAnsi="Times New Roman" w:cs="Times New Roman"/>
          <w:sz w:val="20"/>
          <w:szCs w:val="20"/>
        </w:rPr>
        <w:t xml:space="preserve"> </w:t>
      </w:r>
      <w:r w:rsidR="00A8158C" w:rsidRPr="00F342E8">
        <w:rPr>
          <w:rFonts w:ascii="Times New Roman" w:hAnsi="Times New Roman" w:cs="Times New Roman"/>
          <w:sz w:val="20"/>
          <w:szCs w:val="20"/>
        </w:rPr>
        <w:t xml:space="preserve">2020). </w:t>
      </w:r>
    </w:p>
    <w:p w:rsidR="005062FE" w:rsidRPr="00F342E8" w:rsidRDefault="005062FE"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La presente investigación tiene como objetivo analizar la relación del funcionamiento parental, ejercido por familiares directos o personas no pertenecientes al círculo familiar y la percepción de apoyo de los estudiantes con diversidad funcional de las diferentes escuelas de la Universidad Técnica de Manabí.</w:t>
      </w:r>
    </w:p>
    <w:p w:rsidR="005062FE" w:rsidRPr="00F342E8" w:rsidRDefault="005062FE" w:rsidP="00DF3C91">
      <w:pPr>
        <w:spacing w:before="0" w:line="240" w:lineRule="auto"/>
        <w:jc w:val="both"/>
        <w:rPr>
          <w:rFonts w:ascii="Times New Roman" w:hAnsi="Times New Roman" w:cs="Times New Roman"/>
          <w:b/>
          <w:sz w:val="20"/>
          <w:szCs w:val="20"/>
        </w:rPr>
      </w:pPr>
      <w:r w:rsidRPr="00F342E8">
        <w:rPr>
          <w:rFonts w:ascii="Times New Roman" w:hAnsi="Times New Roman" w:cs="Times New Roman"/>
          <w:b/>
          <w:noProof/>
          <w:sz w:val="20"/>
          <w:szCs w:val="20"/>
          <w:lang w:val="es-MX"/>
        </w:rPr>
        <w:t>El funcionamiento parental</w:t>
      </w:r>
    </w:p>
    <w:p w:rsidR="00C44AF0" w:rsidRPr="00F342E8" w:rsidRDefault="00EB47AD"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El Premio No</w:t>
      </w:r>
      <w:r w:rsidR="00736A9F" w:rsidRPr="00F342E8">
        <w:rPr>
          <w:rFonts w:ascii="Times New Roman" w:hAnsi="Times New Roman" w:cs="Times New Roman"/>
          <w:sz w:val="20"/>
          <w:szCs w:val="20"/>
        </w:rPr>
        <w:t xml:space="preserve">bel de Economía </w:t>
      </w:r>
      <w:proofErr w:type="spellStart"/>
      <w:r w:rsidR="00736A9F" w:rsidRPr="00F342E8">
        <w:rPr>
          <w:rFonts w:ascii="Times New Roman" w:hAnsi="Times New Roman" w:cs="Times New Roman"/>
          <w:sz w:val="20"/>
          <w:szCs w:val="20"/>
        </w:rPr>
        <w:t>Amartya</w:t>
      </w:r>
      <w:proofErr w:type="spellEnd"/>
      <w:r w:rsidR="00736A9F" w:rsidRPr="00F342E8">
        <w:rPr>
          <w:rFonts w:ascii="Times New Roman" w:hAnsi="Times New Roman" w:cs="Times New Roman"/>
          <w:sz w:val="20"/>
          <w:szCs w:val="20"/>
        </w:rPr>
        <w:t xml:space="preserve"> </w:t>
      </w:r>
      <w:proofErr w:type="spellStart"/>
      <w:r w:rsidR="00736A9F" w:rsidRPr="00F342E8">
        <w:rPr>
          <w:rFonts w:ascii="Times New Roman" w:hAnsi="Times New Roman" w:cs="Times New Roman"/>
          <w:sz w:val="20"/>
          <w:szCs w:val="20"/>
        </w:rPr>
        <w:t>Sen</w:t>
      </w:r>
      <w:proofErr w:type="spellEnd"/>
      <w:r w:rsidR="00736A9F" w:rsidRPr="00F342E8">
        <w:rPr>
          <w:rFonts w:ascii="Times New Roman" w:hAnsi="Times New Roman" w:cs="Times New Roman"/>
          <w:sz w:val="20"/>
          <w:szCs w:val="20"/>
        </w:rPr>
        <w:t>, argumenta la siguiente</w:t>
      </w:r>
      <w:r w:rsidRPr="00F342E8">
        <w:rPr>
          <w:rFonts w:ascii="Times New Roman" w:hAnsi="Times New Roman" w:cs="Times New Roman"/>
          <w:sz w:val="20"/>
          <w:szCs w:val="20"/>
        </w:rPr>
        <w:t xml:space="preserve">: “Una comprensión de las demandas morales y políticas de la discapacidad es importante, no sólo porque es un rasgo de la humanidad tan amplio y deficitario, sino también </w:t>
      </w:r>
      <w:r w:rsidRPr="00F342E8">
        <w:rPr>
          <w:rFonts w:ascii="Times New Roman" w:hAnsi="Times New Roman" w:cs="Times New Roman"/>
          <w:sz w:val="20"/>
          <w:szCs w:val="20"/>
        </w:rPr>
        <w:t xml:space="preserve">porque las consecuencias trágicas de la discapacidad pueden ser superadas sustancialmente con una ayuda social determinada e intervenciones creativas.” </w:t>
      </w:r>
    </w:p>
    <w:p w:rsidR="00EB47AD" w:rsidRPr="00F342E8" w:rsidRDefault="00EB47AD"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Las políticas que trabajen con esta habilidad pueden tener un dominio grande, incluyendo el aminoramiento de los efectos de la minusvalía, por un lado, y programas para prevenir el desarrollo de las discapacidades por el otro. Es extremadamente importante el poder comprender que la mayoría de las discapacidades son prevenibles, y mucho puede hacerse no sólo para disminuir el sufrimiento de la discapacidad, sino también para reducir la prevalencia de la discapacidad.</w:t>
      </w:r>
    </w:p>
    <w:p w:rsidR="00BA4CFF" w:rsidRPr="00F342E8" w:rsidRDefault="001542DB"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El vínculo de los padres dentro de un hogar es con</w:t>
      </w:r>
      <w:r w:rsidR="00FB3111" w:rsidRPr="00F342E8">
        <w:rPr>
          <w:rFonts w:ascii="Times New Roman" w:hAnsi="Times New Roman" w:cs="Times New Roman"/>
          <w:sz w:val="20"/>
          <w:szCs w:val="20"/>
        </w:rPr>
        <w:t xml:space="preserve">ocido como </w:t>
      </w:r>
      <w:r w:rsidR="004857C1" w:rsidRPr="00F342E8">
        <w:rPr>
          <w:rFonts w:ascii="Times New Roman" w:hAnsi="Times New Roman" w:cs="Times New Roman"/>
          <w:sz w:val="20"/>
          <w:szCs w:val="20"/>
        </w:rPr>
        <w:t>parentalidad, el</w:t>
      </w:r>
      <w:r w:rsidR="00FB3111" w:rsidRPr="00F342E8">
        <w:rPr>
          <w:rFonts w:ascii="Times New Roman" w:hAnsi="Times New Roman" w:cs="Times New Roman"/>
          <w:sz w:val="20"/>
          <w:szCs w:val="20"/>
        </w:rPr>
        <w:t xml:space="preserve"> cual es definido por</w:t>
      </w:r>
      <w:r w:rsidR="00CC1359" w:rsidRPr="00F342E8">
        <w:rPr>
          <w:rFonts w:ascii="Times New Roman" w:hAnsi="Times New Roman" w:cs="Times New Roman"/>
          <w:sz w:val="20"/>
          <w:szCs w:val="20"/>
        </w:rPr>
        <w:t xml:space="preserve"> </w:t>
      </w:r>
      <w:r w:rsidR="00CC1359" w:rsidRPr="00F342E8">
        <w:rPr>
          <w:rFonts w:ascii="Times New Roman" w:hAnsi="Times New Roman" w:cs="Times New Roman"/>
          <w:noProof/>
          <w:sz w:val="20"/>
          <w:szCs w:val="20"/>
          <w:lang w:val="es-MX"/>
        </w:rPr>
        <w:t xml:space="preserve">Sallés </w:t>
      </w:r>
      <w:r w:rsidR="001D4207" w:rsidRPr="00F342E8">
        <w:rPr>
          <w:rFonts w:ascii="Times New Roman" w:hAnsi="Times New Roman" w:cs="Times New Roman"/>
          <w:noProof/>
          <w:sz w:val="20"/>
          <w:szCs w:val="20"/>
          <w:lang w:val="es-MX"/>
        </w:rPr>
        <w:t>y</w:t>
      </w:r>
      <w:r w:rsidR="00CC1359" w:rsidRPr="00F342E8">
        <w:rPr>
          <w:rFonts w:ascii="Times New Roman" w:hAnsi="Times New Roman" w:cs="Times New Roman"/>
          <w:noProof/>
          <w:sz w:val="20"/>
          <w:szCs w:val="20"/>
          <w:lang w:val="es-MX"/>
        </w:rPr>
        <w:t xml:space="preserve"> Ger (2011), l</w:t>
      </w:r>
      <w:r w:rsidRPr="00F342E8">
        <w:rPr>
          <w:rFonts w:ascii="Times New Roman" w:hAnsi="Times New Roman" w:cs="Times New Roman"/>
          <w:sz w:val="20"/>
          <w:szCs w:val="20"/>
        </w:rPr>
        <w:t>a</w:t>
      </w:r>
      <w:r w:rsidR="00BA4CFF" w:rsidRPr="00F342E8">
        <w:rPr>
          <w:rFonts w:ascii="Times New Roman" w:hAnsi="Times New Roman" w:cs="Times New Roman"/>
          <w:sz w:val="20"/>
          <w:szCs w:val="20"/>
        </w:rPr>
        <w:t xml:space="preserve"> </w:t>
      </w:r>
      <w:proofErr w:type="spellStart"/>
      <w:r w:rsidR="00BA4CFF" w:rsidRPr="00F342E8">
        <w:rPr>
          <w:rFonts w:ascii="Times New Roman" w:hAnsi="Times New Roman" w:cs="Times New Roman"/>
          <w:sz w:val="20"/>
          <w:szCs w:val="20"/>
        </w:rPr>
        <w:t>parentalidad</w:t>
      </w:r>
      <w:proofErr w:type="spellEnd"/>
      <w:r w:rsidR="00BA4CFF" w:rsidRPr="00F342E8">
        <w:rPr>
          <w:rFonts w:ascii="Times New Roman" w:hAnsi="Times New Roman" w:cs="Times New Roman"/>
          <w:sz w:val="20"/>
          <w:szCs w:val="20"/>
        </w:rPr>
        <w:t xml:space="preserve"> hace referencia a las actividades desarrolladas por los padres y madres </w:t>
      </w:r>
      <w:r w:rsidRPr="00F342E8">
        <w:rPr>
          <w:rFonts w:ascii="Times New Roman" w:hAnsi="Times New Roman" w:cs="Times New Roman"/>
          <w:sz w:val="20"/>
          <w:szCs w:val="20"/>
        </w:rPr>
        <w:t xml:space="preserve">para cuidar y educar a sus hijos, al tiempo que promueven su socialización”. </w:t>
      </w:r>
      <w:r w:rsidR="001B7CC3" w:rsidRPr="00F342E8">
        <w:rPr>
          <w:rFonts w:ascii="Times New Roman" w:hAnsi="Times New Roman" w:cs="Times New Roman"/>
          <w:sz w:val="20"/>
          <w:szCs w:val="20"/>
        </w:rPr>
        <w:t xml:space="preserve">De la múltiple variedad de los estilos de socialización, este se comienza a desarrollar desde muy temprana edad, con las figuras que los padres dan a conocer a sus hijos </w:t>
      </w:r>
      <w:sdt>
        <w:sdtPr>
          <w:rPr>
            <w:rFonts w:ascii="Times New Roman" w:hAnsi="Times New Roman" w:cs="Times New Roman"/>
            <w:sz w:val="20"/>
            <w:szCs w:val="20"/>
          </w:rPr>
          <w:id w:val="-915314931"/>
          <w:citation/>
        </w:sdtPr>
        <w:sdtEndPr/>
        <w:sdtContent>
          <w:r w:rsidR="00FB62C3" w:rsidRPr="00F342E8">
            <w:rPr>
              <w:rFonts w:ascii="Times New Roman" w:hAnsi="Times New Roman" w:cs="Times New Roman"/>
              <w:sz w:val="20"/>
              <w:szCs w:val="20"/>
            </w:rPr>
            <w:fldChar w:fldCharType="begin"/>
          </w:r>
          <w:r w:rsidR="001B7CC3" w:rsidRPr="00F342E8">
            <w:rPr>
              <w:rFonts w:ascii="Times New Roman" w:hAnsi="Times New Roman" w:cs="Times New Roman"/>
              <w:sz w:val="20"/>
              <w:szCs w:val="20"/>
              <w:lang w:val="es-MX"/>
            </w:rPr>
            <w:instrText xml:space="preserve"> CITATION Ros18 \l 2058 </w:instrText>
          </w:r>
          <w:r w:rsidR="00FB62C3" w:rsidRPr="00F342E8">
            <w:rPr>
              <w:rFonts w:ascii="Times New Roman" w:hAnsi="Times New Roman" w:cs="Times New Roman"/>
              <w:sz w:val="20"/>
              <w:szCs w:val="20"/>
            </w:rPr>
            <w:fldChar w:fldCharType="separate"/>
          </w:r>
          <w:r w:rsidR="00AA4A96" w:rsidRPr="00F342E8">
            <w:rPr>
              <w:rFonts w:ascii="Times New Roman" w:hAnsi="Times New Roman" w:cs="Times New Roman"/>
              <w:noProof/>
              <w:sz w:val="20"/>
              <w:szCs w:val="20"/>
              <w:lang w:val="es-MX"/>
            </w:rPr>
            <w:t>(Paredes, 2018)</w:t>
          </w:r>
          <w:r w:rsidR="00FB62C3" w:rsidRPr="00F342E8">
            <w:rPr>
              <w:rFonts w:ascii="Times New Roman" w:hAnsi="Times New Roman" w:cs="Times New Roman"/>
              <w:sz w:val="20"/>
              <w:szCs w:val="20"/>
            </w:rPr>
            <w:fldChar w:fldCharType="end"/>
          </w:r>
        </w:sdtContent>
      </w:sdt>
      <w:r w:rsidR="009465B7" w:rsidRPr="00F342E8">
        <w:rPr>
          <w:rFonts w:ascii="Times New Roman" w:hAnsi="Times New Roman" w:cs="Times New Roman"/>
          <w:sz w:val="20"/>
          <w:szCs w:val="20"/>
        </w:rPr>
        <w:t>.</w:t>
      </w:r>
    </w:p>
    <w:p w:rsidR="00A1750A" w:rsidRPr="00F342E8" w:rsidRDefault="00A544E2"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Los padres</w:t>
      </w:r>
      <w:r w:rsidR="006422E0" w:rsidRPr="00F342E8">
        <w:rPr>
          <w:rFonts w:ascii="Times New Roman" w:hAnsi="Times New Roman" w:cs="Times New Roman"/>
          <w:sz w:val="20"/>
          <w:szCs w:val="20"/>
        </w:rPr>
        <w:t>,</w:t>
      </w:r>
      <w:r w:rsidR="001979C3" w:rsidRPr="00F342E8">
        <w:rPr>
          <w:rFonts w:ascii="Times New Roman" w:hAnsi="Times New Roman" w:cs="Times New Roman"/>
          <w:sz w:val="20"/>
          <w:szCs w:val="20"/>
        </w:rPr>
        <w:t xml:space="preserve"> </w:t>
      </w:r>
      <w:r w:rsidR="00663ED7" w:rsidRPr="00F342E8">
        <w:rPr>
          <w:rFonts w:ascii="Times New Roman" w:hAnsi="Times New Roman" w:cs="Times New Roman"/>
          <w:sz w:val="20"/>
          <w:szCs w:val="20"/>
        </w:rPr>
        <w:t xml:space="preserve">como principales entidades de adquisición de conocimiento para los hijos, </w:t>
      </w:r>
      <w:r w:rsidRPr="00F342E8">
        <w:rPr>
          <w:rFonts w:ascii="Times New Roman" w:hAnsi="Times New Roman" w:cs="Times New Roman"/>
          <w:sz w:val="20"/>
          <w:szCs w:val="20"/>
        </w:rPr>
        <w:t xml:space="preserve">son </w:t>
      </w:r>
      <w:r w:rsidR="00663ED7" w:rsidRPr="00F342E8">
        <w:rPr>
          <w:rFonts w:ascii="Times New Roman" w:hAnsi="Times New Roman" w:cs="Times New Roman"/>
          <w:sz w:val="20"/>
          <w:szCs w:val="20"/>
        </w:rPr>
        <w:t xml:space="preserve">los </w:t>
      </w:r>
      <w:r w:rsidRPr="00F342E8">
        <w:rPr>
          <w:rFonts w:ascii="Times New Roman" w:hAnsi="Times New Roman" w:cs="Times New Roman"/>
          <w:sz w:val="20"/>
          <w:szCs w:val="20"/>
        </w:rPr>
        <w:t xml:space="preserve">responsables de la </w:t>
      </w:r>
      <w:r w:rsidR="00663ED7" w:rsidRPr="00F342E8">
        <w:rPr>
          <w:rFonts w:ascii="Times New Roman" w:hAnsi="Times New Roman" w:cs="Times New Roman"/>
          <w:sz w:val="20"/>
          <w:szCs w:val="20"/>
        </w:rPr>
        <w:t>obtención</w:t>
      </w:r>
      <w:r w:rsidRPr="00F342E8">
        <w:rPr>
          <w:rFonts w:ascii="Times New Roman" w:hAnsi="Times New Roman" w:cs="Times New Roman"/>
          <w:sz w:val="20"/>
          <w:szCs w:val="20"/>
        </w:rPr>
        <w:t xml:space="preserve"> de habilidades, recursos y competencias a emplear</w:t>
      </w:r>
      <w:r w:rsidR="00663ED7" w:rsidRPr="00F342E8">
        <w:rPr>
          <w:rFonts w:ascii="Times New Roman" w:hAnsi="Times New Roman" w:cs="Times New Roman"/>
          <w:sz w:val="20"/>
          <w:szCs w:val="20"/>
        </w:rPr>
        <w:t>se</w:t>
      </w:r>
      <w:r w:rsidRPr="00F342E8">
        <w:rPr>
          <w:rFonts w:ascii="Times New Roman" w:hAnsi="Times New Roman" w:cs="Times New Roman"/>
          <w:sz w:val="20"/>
          <w:szCs w:val="20"/>
        </w:rPr>
        <w:t xml:space="preserve"> en toda área </w:t>
      </w:r>
      <w:r w:rsidR="00663ED7" w:rsidRPr="00F342E8">
        <w:rPr>
          <w:rFonts w:ascii="Times New Roman" w:hAnsi="Times New Roman" w:cs="Times New Roman"/>
          <w:sz w:val="20"/>
          <w:szCs w:val="20"/>
        </w:rPr>
        <w:t xml:space="preserve">y ambiente </w:t>
      </w:r>
      <w:r w:rsidRPr="00F342E8">
        <w:rPr>
          <w:rFonts w:ascii="Times New Roman" w:hAnsi="Times New Roman" w:cs="Times New Roman"/>
          <w:sz w:val="20"/>
          <w:szCs w:val="20"/>
        </w:rPr>
        <w:t>a desenvolver. De la misma manera</w:t>
      </w:r>
      <w:r w:rsidR="006422E0" w:rsidRPr="00F342E8">
        <w:rPr>
          <w:rFonts w:ascii="Times New Roman" w:hAnsi="Times New Roman" w:cs="Times New Roman"/>
          <w:sz w:val="20"/>
          <w:szCs w:val="20"/>
        </w:rPr>
        <w:t>,</w:t>
      </w:r>
      <w:r w:rsidRPr="00F342E8">
        <w:rPr>
          <w:rFonts w:ascii="Times New Roman" w:hAnsi="Times New Roman" w:cs="Times New Roman"/>
          <w:sz w:val="20"/>
          <w:szCs w:val="20"/>
        </w:rPr>
        <w:t xml:space="preserve"> al conjunto de todas estas cualidades adquiridas se las d</w:t>
      </w:r>
      <w:r w:rsidR="00996C19" w:rsidRPr="00F342E8">
        <w:rPr>
          <w:rFonts w:ascii="Times New Roman" w:hAnsi="Times New Roman" w:cs="Times New Roman"/>
          <w:sz w:val="20"/>
          <w:szCs w:val="20"/>
        </w:rPr>
        <w:t xml:space="preserve">enomina competencias parentales (Contreras (2013). </w:t>
      </w:r>
      <w:r w:rsidR="001979C3" w:rsidRPr="00F342E8">
        <w:rPr>
          <w:rFonts w:ascii="Times New Roman" w:hAnsi="Times New Roman" w:cs="Times New Roman"/>
          <w:sz w:val="20"/>
          <w:szCs w:val="20"/>
        </w:rPr>
        <w:t xml:space="preserve">Según  </w:t>
      </w:r>
      <w:r w:rsidR="00996C19" w:rsidRPr="00F342E8">
        <w:rPr>
          <w:rFonts w:ascii="Times New Roman" w:hAnsi="Times New Roman" w:cs="Times New Roman"/>
          <w:noProof/>
          <w:sz w:val="20"/>
          <w:szCs w:val="20"/>
        </w:rPr>
        <w:t xml:space="preserve">Manjarrés &amp; Hederich (2018), relata </w:t>
      </w:r>
      <w:r w:rsidR="001979C3" w:rsidRPr="00F342E8">
        <w:rPr>
          <w:rFonts w:ascii="Times New Roman" w:hAnsi="Times New Roman" w:cs="Times New Roman"/>
          <w:sz w:val="20"/>
          <w:szCs w:val="20"/>
        </w:rPr>
        <w:t>que</w:t>
      </w:r>
      <w:r w:rsidRPr="00F342E8">
        <w:rPr>
          <w:rFonts w:ascii="Times New Roman" w:hAnsi="Times New Roman" w:cs="Times New Roman"/>
          <w:sz w:val="20"/>
          <w:szCs w:val="20"/>
        </w:rPr>
        <w:t xml:space="preserve"> </w:t>
      </w:r>
      <w:r w:rsidR="001979C3" w:rsidRPr="00F342E8">
        <w:rPr>
          <w:rFonts w:ascii="Times New Roman" w:hAnsi="Times New Roman" w:cs="Times New Roman"/>
          <w:sz w:val="20"/>
          <w:szCs w:val="20"/>
        </w:rPr>
        <w:t>l</w:t>
      </w:r>
      <w:r w:rsidR="00A1750A" w:rsidRPr="00F342E8">
        <w:rPr>
          <w:rFonts w:ascii="Times New Roman" w:hAnsi="Times New Roman" w:cs="Times New Roman"/>
          <w:sz w:val="20"/>
          <w:szCs w:val="20"/>
        </w:rPr>
        <w:t>a educación parental se complejiza cuando los padres deben asumir la crianza de hijos con discapacidad, puesto que su papel es aún más importante en la generación de oportunidades que garanticen el desarrollo de sus potencialidades y su proyección personal</w:t>
      </w:r>
      <w:r w:rsidR="00BB778B" w:rsidRPr="00F342E8">
        <w:rPr>
          <w:rFonts w:ascii="Times New Roman" w:hAnsi="Times New Roman" w:cs="Times New Roman"/>
          <w:sz w:val="20"/>
          <w:szCs w:val="20"/>
        </w:rPr>
        <w:t>.</w:t>
      </w:r>
    </w:p>
    <w:p w:rsidR="00D66EF7" w:rsidRPr="00F342E8" w:rsidRDefault="00321BAA"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 xml:space="preserve">Los padres o cuidadores con hijos que tengan diversidad funcional saben que desempeñan un papel de suma importancia en la vida de sus hijos. Como menciona </w:t>
      </w:r>
      <w:proofErr w:type="spellStart"/>
      <w:r w:rsidR="0007487C" w:rsidRPr="00F342E8">
        <w:rPr>
          <w:rFonts w:ascii="Times New Roman" w:hAnsi="Times New Roman" w:cs="Times New Roman"/>
          <w:sz w:val="20"/>
          <w:szCs w:val="20"/>
        </w:rPr>
        <w:t>Manjarres</w:t>
      </w:r>
      <w:proofErr w:type="spellEnd"/>
      <w:r w:rsidR="0007487C" w:rsidRPr="00F342E8">
        <w:rPr>
          <w:rFonts w:ascii="Times New Roman" w:hAnsi="Times New Roman" w:cs="Times New Roman"/>
          <w:sz w:val="20"/>
          <w:szCs w:val="20"/>
        </w:rPr>
        <w:t xml:space="preserve"> (2012), </w:t>
      </w:r>
      <w:r w:rsidRPr="00F342E8">
        <w:rPr>
          <w:rFonts w:ascii="Times New Roman" w:hAnsi="Times New Roman" w:cs="Times New Roman"/>
          <w:sz w:val="20"/>
          <w:szCs w:val="20"/>
        </w:rPr>
        <w:t>la familia está presente como referente en la vida social e individual de los seres humanos; por acción o por omisión se constituye en un punto de confluencia de sus prácticas, discursos; un campo de profunda ideologización e idealización</w:t>
      </w:r>
      <w:r w:rsidR="00395576" w:rsidRPr="00F342E8">
        <w:rPr>
          <w:rFonts w:ascii="Times New Roman" w:hAnsi="Times New Roman" w:cs="Times New Roman"/>
          <w:sz w:val="20"/>
          <w:szCs w:val="20"/>
        </w:rPr>
        <w:t xml:space="preserve">”. </w:t>
      </w:r>
      <w:r w:rsidR="00C44327" w:rsidRPr="00F342E8">
        <w:rPr>
          <w:rFonts w:ascii="Times New Roman" w:hAnsi="Times New Roman" w:cs="Times New Roman"/>
          <w:sz w:val="20"/>
          <w:szCs w:val="20"/>
        </w:rPr>
        <w:t xml:space="preserve">Es por esta razón que la correcta crianza, el apoyo de cada uno de los miembros del hogar y de las personas que conforman su </w:t>
      </w:r>
      <w:proofErr w:type="gramStart"/>
      <w:r w:rsidR="00C44327" w:rsidRPr="00F342E8">
        <w:rPr>
          <w:rFonts w:ascii="Times New Roman" w:hAnsi="Times New Roman" w:cs="Times New Roman"/>
          <w:sz w:val="20"/>
          <w:szCs w:val="20"/>
        </w:rPr>
        <w:t>circulo</w:t>
      </w:r>
      <w:proofErr w:type="gramEnd"/>
      <w:r w:rsidR="00C44327" w:rsidRPr="00F342E8">
        <w:rPr>
          <w:rFonts w:ascii="Times New Roman" w:hAnsi="Times New Roman" w:cs="Times New Roman"/>
          <w:sz w:val="20"/>
          <w:szCs w:val="20"/>
        </w:rPr>
        <w:t xml:space="preserve"> social es de suma vitalidad para enseñar y </w:t>
      </w:r>
      <w:r w:rsidR="00D66EF7" w:rsidRPr="00F342E8">
        <w:rPr>
          <w:rFonts w:ascii="Times New Roman" w:hAnsi="Times New Roman" w:cs="Times New Roman"/>
          <w:sz w:val="20"/>
          <w:szCs w:val="20"/>
        </w:rPr>
        <w:t xml:space="preserve">formar bases de aprendizaje sobre sus dificultades y la manera correcta de llevarlas. </w:t>
      </w:r>
    </w:p>
    <w:p w:rsidR="001D4E37" w:rsidRPr="00F342E8" w:rsidRDefault="00D17654"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lastRenderedPageBreak/>
        <w:t xml:space="preserve">Como lo indica </w:t>
      </w:r>
      <w:r w:rsidR="00792109" w:rsidRPr="00F342E8">
        <w:rPr>
          <w:rFonts w:ascii="Times New Roman" w:hAnsi="Times New Roman" w:cs="Times New Roman"/>
          <w:noProof/>
          <w:sz w:val="20"/>
          <w:szCs w:val="20"/>
          <w:lang w:val="es-MX"/>
        </w:rPr>
        <w:t xml:space="preserve">Sallés </w:t>
      </w:r>
      <w:r w:rsidR="001D4207" w:rsidRPr="00F342E8">
        <w:rPr>
          <w:rFonts w:ascii="Times New Roman" w:hAnsi="Times New Roman" w:cs="Times New Roman"/>
          <w:noProof/>
          <w:sz w:val="20"/>
          <w:szCs w:val="20"/>
          <w:lang w:val="es-MX"/>
        </w:rPr>
        <w:t>y</w:t>
      </w:r>
      <w:r w:rsidR="00792109" w:rsidRPr="00F342E8">
        <w:rPr>
          <w:rFonts w:ascii="Times New Roman" w:hAnsi="Times New Roman" w:cs="Times New Roman"/>
          <w:noProof/>
          <w:sz w:val="20"/>
          <w:szCs w:val="20"/>
          <w:lang w:val="es-MX"/>
        </w:rPr>
        <w:t xml:space="preserve"> Ger (</w:t>
      </w:r>
      <w:r w:rsidRPr="00F342E8">
        <w:rPr>
          <w:rFonts w:ascii="Times New Roman" w:hAnsi="Times New Roman" w:cs="Times New Roman"/>
          <w:noProof/>
          <w:sz w:val="20"/>
          <w:szCs w:val="20"/>
          <w:lang w:val="es-MX"/>
        </w:rPr>
        <w:t>2011</w:t>
      </w:r>
      <w:r w:rsidR="00792109" w:rsidRPr="00F342E8">
        <w:rPr>
          <w:rFonts w:ascii="Times New Roman" w:hAnsi="Times New Roman" w:cs="Times New Roman"/>
          <w:noProof/>
          <w:sz w:val="20"/>
          <w:szCs w:val="20"/>
          <w:lang w:val="es-MX"/>
        </w:rPr>
        <w:t>)</w:t>
      </w:r>
      <w:r w:rsidRPr="00F342E8">
        <w:rPr>
          <w:rFonts w:ascii="Times New Roman" w:hAnsi="Times New Roman" w:cs="Times New Roman"/>
          <w:noProof/>
          <w:sz w:val="20"/>
          <w:szCs w:val="20"/>
          <w:lang w:val="es-MX"/>
        </w:rPr>
        <w:t xml:space="preserve">, </w:t>
      </w:r>
      <w:r w:rsidR="00701F15" w:rsidRPr="00F342E8">
        <w:rPr>
          <w:rFonts w:ascii="Times New Roman" w:hAnsi="Times New Roman" w:cs="Times New Roman"/>
          <w:noProof/>
          <w:sz w:val="20"/>
          <w:szCs w:val="20"/>
          <w:lang w:val="es-MX"/>
        </w:rPr>
        <w:t xml:space="preserve">dentro del funcionamiento parental </w:t>
      </w:r>
      <w:r w:rsidRPr="00F342E8">
        <w:rPr>
          <w:rFonts w:ascii="Times New Roman" w:hAnsi="Times New Roman" w:cs="Times New Roman"/>
          <w:noProof/>
          <w:sz w:val="20"/>
          <w:szCs w:val="20"/>
          <w:lang w:val="es-MX"/>
        </w:rPr>
        <w:t xml:space="preserve">se encuentra una </w:t>
      </w:r>
      <w:r w:rsidR="00D97FDA" w:rsidRPr="00F342E8">
        <w:rPr>
          <w:rFonts w:ascii="Times New Roman" w:hAnsi="Times New Roman" w:cs="Times New Roman"/>
          <w:noProof/>
          <w:sz w:val="20"/>
          <w:szCs w:val="20"/>
          <w:lang w:val="es-MX"/>
        </w:rPr>
        <w:t xml:space="preserve">gran </w:t>
      </w:r>
      <w:r w:rsidRPr="00F342E8">
        <w:rPr>
          <w:rFonts w:ascii="Times New Roman" w:hAnsi="Times New Roman" w:cs="Times New Roman"/>
          <w:sz w:val="20"/>
          <w:szCs w:val="20"/>
        </w:rPr>
        <w:t xml:space="preserve">gama de tipos de familias; </w:t>
      </w:r>
      <w:r w:rsidR="00701F15" w:rsidRPr="00F342E8">
        <w:rPr>
          <w:rFonts w:ascii="Times New Roman" w:hAnsi="Times New Roman" w:cs="Times New Roman"/>
          <w:sz w:val="20"/>
          <w:szCs w:val="20"/>
        </w:rPr>
        <w:t>entre estas</w:t>
      </w:r>
      <w:r w:rsidR="00B60A95" w:rsidRPr="00F342E8">
        <w:rPr>
          <w:rFonts w:ascii="Times New Roman" w:hAnsi="Times New Roman" w:cs="Times New Roman"/>
          <w:sz w:val="20"/>
          <w:szCs w:val="20"/>
        </w:rPr>
        <w:t xml:space="preserve"> están las familias monoparentales</w:t>
      </w:r>
      <w:r w:rsidRPr="00F342E8">
        <w:rPr>
          <w:rFonts w:ascii="Times New Roman" w:hAnsi="Times New Roman" w:cs="Times New Roman"/>
          <w:sz w:val="20"/>
          <w:szCs w:val="20"/>
        </w:rPr>
        <w:t>, homoparentales, extensas, adoptivas; cada un</w:t>
      </w:r>
      <w:r w:rsidR="00701F15" w:rsidRPr="00F342E8">
        <w:rPr>
          <w:rFonts w:ascii="Times New Roman" w:hAnsi="Times New Roman" w:cs="Times New Roman"/>
          <w:sz w:val="20"/>
          <w:szCs w:val="20"/>
        </w:rPr>
        <w:t xml:space="preserve">o de estos tipos de familia, tiene su respectiva manera de proceder durante el proceso </w:t>
      </w:r>
      <w:r w:rsidR="00B60A95" w:rsidRPr="00F342E8">
        <w:rPr>
          <w:rFonts w:ascii="Times New Roman" w:hAnsi="Times New Roman" w:cs="Times New Roman"/>
          <w:sz w:val="20"/>
          <w:szCs w:val="20"/>
        </w:rPr>
        <w:t>de formación</w:t>
      </w:r>
      <w:r w:rsidR="00D97FDA" w:rsidRPr="00F342E8">
        <w:rPr>
          <w:rFonts w:ascii="Times New Roman" w:hAnsi="Times New Roman" w:cs="Times New Roman"/>
          <w:sz w:val="20"/>
          <w:szCs w:val="20"/>
        </w:rPr>
        <w:t xml:space="preserve"> de sus hijos y mucho </w:t>
      </w:r>
      <w:r w:rsidR="00FB43D2" w:rsidRPr="00F342E8">
        <w:rPr>
          <w:rFonts w:ascii="Times New Roman" w:hAnsi="Times New Roman" w:cs="Times New Roman"/>
          <w:sz w:val="20"/>
          <w:szCs w:val="20"/>
        </w:rPr>
        <w:t>más</w:t>
      </w:r>
      <w:r w:rsidR="00D97FDA" w:rsidRPr="00F342E8">
        <w:rPr>
          <w:rFonts w:ascii="Times New Roman" w:hAnsi="Times New Roman" w:cs="Times New Roman"/>
          <w:sz w:val="20"/>
          <w:szCs w:val="20"/>
        </w:rPr>
        <w:t xml:space="preserve"> si dentro de la misma existe un hijo con diversidad funcional. </w:t>
      </w:r>
    </w:p>
    <w:p w:rsidR="00D97FDA" w:rsidRPr="00F342E8" w:rsidRDefault="0042452D"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 xml:space="preserve">Dentro de </w:t>
      </w:r>
      <w:r w:rsidR="005A1755" w:rsidRPr="00F342E8">
        <w:rPr>
          <w:rFonts w:ascii="Times New Roman" w:hAnsi="Times New Roman" w:cs="Times New Roman"/>
          <w:sz w:val="20"/>
          <w:szCs w:val="20"/>
        </w:rPr>
        <w:t>la variedad de</w:t>
      </w:r>
      <w:r w:rsidRPr="00F342E8">
        <w:rPr>
          <w:rFonts w:ascii="Times New Roman" w:hAnsi="Times New Roman" w:cs="Times New Roman"/>
          <w:sz w:val="20"/>
          <w:szCs w:val="20"/>
        </w:rPr>
        <w:t xml:space="preserve"> factores que </w:t>
      </w:r>
      <w:r w:rsidR="005A1755" w:rsidRPr="00F342E8">
        <w:rPr>
          <w:rFonts w:ascii="Times New Roman" w:hAnsi="Times New Roman" w:cs="Times New Roman"/>
          <w:sz w:val="20"/>
          <w:szCs w:val="20"/>
        </w:rPr>
        <w:t>conforman</w:t>
      </w:r>
      <w:r w:rsidRPr="00F342E8">
        <w:rPr>
          <w:rFonts w:ascii="Times New Roman" w:hAnsi="Times New Roman" w:cs="Times New Roman"/>
          <w:sz w:val="20"/>
          <w:szCs w:val="20"/>
        </w:rPr>
        <w:t xml:space="preserve"> la familia, u</w:t>
      </w:r>
      <w:r w:rsidR="00D97FDA" w:rsidRPr="00F342E8">
        <w:rPr>
          <w:rFonts w:ascii="Times New Roman" w:hAnsi="Times New Roman" w:cs="Times New Roman"/>
          <w:sz w:val="20"/>
          <w:szCs w:val="20"/>
        </w:rPr>
        <w:t>n</w:t>
      </w:r>
      <w:r w:rsidR="005A1755" w:rsidRPr="00F342E8">
        <w:rPr>
          <w:rFonts w:ascii="Times New Roman" w:hAnsi="Times New Roman" w:cs="Times New Roman"/>
          <w:sz w:val="20"/>
          <w:szCs w:val="20"/>
        </w:rPr>
        <w:t>a</w:t>
      </w:r>
      <w:r w:rsidR="00D97FDA" w:rsidRPr="00F342E8">
        <w:rPr>
          <w:rFonts w:ascii="Times New Roman" w:hAnsi="Times New Roman" w:cs="Times New Roman"/>
          <w:sz w:val="20"/>
          <w:szCs w:val="20"/>
        </w:rPr>
        <w:t xml:space="preserve"> de l</w:t>
      </w:r>
      <w:r w:rsidR="005A1755" w:rsidRPr="00F342E8">
        <w:rPr>
          <w:rFonts w:ascii="Times New Roman" w:hAnsi="Times New Roman" w:cs="Times New Roman"/>
          <w:sz w:val="20"/>
          <w:szCs w:val="20"/>
        </w:rPr>
        <w:t>a</w:t>
      </w:r>
      <w:r w:rsidR="00D97FDA" w:rsidRPr="00F342E8">
        <w:rPr>
          <w:rFonts w:ascii="Times New Roman" w:hAnsi="Times New Roman" w:cs="Times New Roman"/>
          <w:sz w:val="20"/>
          <w:szCs w:val="20"/>
        </w:rPr>
        <w:t xml:space="preserve">s principales </w:t>
      </w:r>
      <w:r w:rsidR="005A1755" w:rsidRPr="00F342E8">
        <w:rPr>
          <w:rFonts w:ascii="Times New Roman" w:hAnsi="Times New Roman" w:cs="Times New Roman"/>
          <w:sz w:val="20"/>
          <w:szCs w:val="20"/>
        </w:rPr>
        <w:t xml:space="preserve">características </w:t>
      </w:r>
      <w:r w:rsidR="00D97FDA" w:rsidRPr="00F342E8">
        <w:rPr>
          <w:rFonts w:ascii="Times New Roman" w:hAnsi="Times New Roman" w:cs="Times New Roman"/>
          <w:sz w:val="20"/>
          <w:szCs w:val="20"/>
        </w:rPr>
        <w:t>que predominan en los padres de hijos con diversidad funcional, es el miedo.</w:t>
      </w:r>
      <w:r w:rsidR="0037703D" w:rsidRPr="00F342E8">
        <w:rPr>
          <w:rFonts w:ascii="Times New Roman" w:hAnsi="Times New Roman" w:cs="Times New Roman"/>
          <w:sz w:val="20"/>
          <w:szCs w:val="20"/>
        </w:rPr>
        <w:t xml:space="preserve"> Este surge de la escasa información que se tiene acerca de como debería ser su correcta </w:t>
      </w:r>
      <w:r w:rsidR="00E46710" w:rsidRPr="00F342E8">
        <w:rPr>
          <w:rFonts w:ascii="Times New Roman" w:hAnsi="Times New Roman" w:cs="Times New Roman"/>
          <w:sz w:val="20"/>
          <w:szCs w:val="20"/>
        </w:rPr>
        <w:t>crianza, juicios</w:t>
      </w:r>
      <w:r w:rsidR="0037703D" w:rsidRPr="00F342E8">
        <w:rPr>
          <w:rFonts w:ascii="Times New Roman" w:hAnsi="Times New Roman" w:cs="Times New Roman"/>
          <w:sz w:val="20"/>
          <w:szCs w:val="20"/>
        </w:rPr>
        <w:t xml:space="preserve"> por parte de terceros, y culpabilidad por enfrentar</w:t>
      </w:r>
      <w:r w:rsidR="000525A9" w:rsidRPr="00F342E8">
        <w:rPr>
          <w:rFonts w:ascii="Times New Roman" w:hAnsi="Times New Roman" w:cs="Times New Roman"/>
          <w:sz w:val="20"/>
          <w:szCs w:val="20"/>
        </w:rPr>
        <w:t xml:space="preserve">se </w:t>
      </w:r>
      <w:r w:rsidR="0037703D" w:rsidRPr="00F342E8">
        <w:rPr>
          <w:rFonts w:ascii="Times New Roman" w:hAnsi="Times New Roman" w:cs="Times New Roman"/>
          <w:sz w:val="20"/>
          <w:szCs w:val="20"/>
        </w:rPr>
        <w:t xml:space="preserve">a sentimientos que no </w:t>
      </w:r>
      <w:r w:rsidR="000525A9" w:rsidRPr="00F342E8">
        <w:rPr>
          <w:rFonts w:ascii="Times New Roman" w:hAnsi="Times New Roman" w:cs="Times New Roman"/>
          <w:sz w:val="20"/>
          <w:szCs w:val="20"/>
        </w:rPr>
        <w:t>son aceptados.</w:t>
      </w:r>
      <w:r w:rsidR="00E46710" w:rsidRPr="00F342E8">
        <w:rPr>
          <w:rFonts w:ascii="Times New Roman" w:hAnsi="Times New Roman" w:cs="Times New Roman"/>
          <w:sz w:val="20"/>
          <w:szCs w:val="20"/>
        </w:rPr>
        <w:t xml:space="preserve"> Por tales razones </w:t>
      </w:r>
      <w:r w:rsidR="00D97FDA" w:rsidRPr="00F342E8">
        <w:rPr>
          <w:rFonts w:ascii="Times New Roman" w:hAnsi="Times New Roman" w:cs="Times New Roman"/>
          <w:sz w:val="20"/>
          <w:szCs w:val="20"/>
        </w:rPr>
        <w:t>a</w:t>
      </w:r>
      <w:r w:rsidR="005A1755" w:rsidRPr="00F342E8">
        <w:rPr>
          <w:rFonts w:ascii="Times New Roman" w:hAnsi="Times New Roman" w:cs="Times New Roman"/>
          <w:sz w:val="20"/>
          <w:szCs w:val="20"/>
        </w:rPr>
        <w:t xml:space="preserve"> diario se </w:t>
      </w:r>
      <w:r w:rsidR="00D97FDA" w:rsidRPr="00F342E8">
        <w:rPr>
          <w:rFonts w:ascii="Times New Roman" w:hAnsi="Times New Roman" w:cs="Times New Roman"/>
          <w:sz w:val="20"/>
          <w:szCs w:val="20"/>
        </w:rPr>
        <w:t xml:space="preserve">intenta que </w:t>
      </w:r>
      <w:r w:rsidR="005A1755" w:rsidRPr="00F342E8">
        <w:rPr>
          <w:rFonts w:ascii="Times New Roman" w:hAnsi="Times New Roman" w:cs="Times New Roman"/>
          <w:sz w:val="20"/>
          <w:szCs w:val="20"/>
        </w:rPr>
        <w:t xml:space="preserve">los hijos con discapacidad, lleven una </w:t>
      </w:r>
      <w:r w:rsidR="00D97FDA" w:rsidRPr="00F342E8">
        <w:rPr>
          <w:rFonts w:ascii="Times New Roman" w:hAnsi="Times New Roman" w:cs="Times New Roman"/>
          <w:sz w:val="20"/>
          <w:szCs w:val="20"/>
        </w:rPr>
        <w:t>vida normal</w:t>
      </w:r>
      <w:r w:rsidR="00BF05CF" w:rsidRPr="00F342E8">
        <w:rPr>
          <w:rFonts w:ascii="Times New Roman" w:hAnsi="Times New Roman" w:cs="Times New Roman"/>
          <w:sz w:val="20"/>
          <w:szCs w:val="20"/>
        </w:rPr>
        <w:t xml:space="preserve">, </w:t>
      </w:r>
      <w:r w:rsidR="00D97FDA" w:rsidRPr="00F342E8">
        <w:rPr>
          <w:rFonts w:ascii="Times New Roman" w:hAnsi="Times New Roman" w:cs="Times New Roman"/>
          <w:sz w:val="20"/>
          <w:szCs w:val="20"/>
        </w:rPr>
        <w:t>adquiera</w:t>
      </w:r>
      <w:r w:rsidR="005A1755" w:rsidRPr="00F342E8">
        <w:rPr>
          <w:rFonts w:ascii="Times New Roman" w:hAnsi="Times New Roman" w:cs="Times New Roman"/>
          <w:sz w:val="20"/>
          <w:szCs w:val="20"/>
        </w:rPr>
        <w:t>n</w:t>
      </w:r>
      <w:r w:rsidR="00FE51D1" w:rsidRPr="00F342E8">
        <w:rPr>
          <w:rFonts w:ascii="Times New Roman" w:hAnsi="Times New Roman" w:cs="Times New Roman"/>
          <w:sz w:val="20"/>
          <w:szCs w:val="20"/>
        </w:rPr>
        <w:t>autonomía y desenvolvimiento en todos los aspectos</w:t>
      </w:r>
      <w:r w:rsidR="00BF05CF" w:rsidRPr="00F342E8">
        <w:rPr>
          <w:rFonts w:ascii="Times New Roman" w:hAnsi="Times New Roman" w:cs="Times New Roman"/>
          <w:sz w:val="20"/>
          <w:szCs w:val="20"/>
        </w:rPr>
        <w:t xml:space="preserve"> y situaciones relacionadas con la vida</w:t>
      </w:r>
      <w:r w:rsidR="001D4E37" w:rsidRPr="00F342E8">
        <w:rPr>
          <w:rFonts w:ascii="Times New Roman" w:hAnsi="Times New Roman" w:cs="Times New Roman"/>
          <w:sz w:val="20"/>
          <w:szCs w:val="20"/>
        </w:rPr>
        <w:t xml:space="preserve"> diaria </w:t>
      </w:r>
      <w:sdt>
        <w:sdtPr>
          <w:rPr>
            <w:rFonts w:ascii="Times New Roman" w:hAnsi="Times New Roman" w:cs="Times New Roman"/>
            <w:sz w:val="20"/>
            <w:szCs w:val="20"/>
          </w:rPr>
          <w:id w:val="1436712555"/>
          <w:citation/>
        </w:sdtPr>
        <w:sdtEndPr/>
        <w:sdtContent>
          <w:r w:rsidR="00FB62C3" w:rsidRPr="00F342E8">
            <w:rPr>
              <w:rFonts w:ascii="Times New Roman" w:hAnsi="Times New Roman" w:cs="Times New Roman"/>
              <w:sz w:val="20"/>
              <w:szCs w:val="20"/>
            </w:rPr>
            <w:fldChar w:fldCharType="begin"/>
          </w:r>
          <w:r w:rsidR="00FE51D1" w:rsidRPr="00F342E8">
            <w:rPr>
              <w:rFonts w:ascii="Times New Roman" w:hAnsi="Times New Roman" w:cs="Times New Roman"/>
              <w:sz w:val="20"/>
              <w:szCs w:val="20"/>
              <w:lang w:val="es-MX"/>
            </w:rPr>
            <w:instrText xml:space="preserve"> CITATION Pat14 \l 2058 </w:instrText>
          </w:r>
          <w:r w:rsidR="00FB62C3" w:rsidRPr="00F342E8">
            <w:rPr>
              <w:rFonts w:ascii="Times New Roman" w:hAnsi="Times New Roman" w:cs="Times New Roman"/>
              <w:sz w:val="20"/>
              <w:szCs w:val="20"/>
            </w:rPr>
            <w:fldChar w:fldCharType="separate"/>
          </w:r>
          <w:r w:rsidR="00AA4A96" w:rsidRPr="00F342E8">
            <w:rPr>
              <w:rFonts w:ascii="Times New Roman" w:hAnsi="Times New Roman" w:cs="Times New Roman"/>
              <w:noProof/>
              <w:sz w:val="20"/>
              <w:szCs w:val="20"/>
              <w:lang w:val="es-MX"/>
            </w:rPr>
            <w:t>(Ureta, 2014)</w:t>
          </w:r>
          <w:r w:rsidR="00FB62C3" w:rsidRPr="00F342E8">
            <w:rPr>
              <w:rFonts w:ascii="Times New Roman" w:hAnsi="Times New Roman" w:cs="Times New Roman"/>
              <w:sz w:val="20"/>
              <w:szCs w:val="20"/>
            </w:rPr>
            <w:fldChar w:fldCharType="end"/>
          </w:r>
        </w:sdtContent>
      </w:sdt>
      <w:r w:rsidR="001D4E37" w:rsidRPr="00F342E8">
        <w:rPr>
          <w:rFonts w:ascii="Times New Roman" w:hAnsi="Times New Roman" w:cs="Times New Roman"/>
          <w:sz w:val="20"/>
          <w:szCs w:val="20"/>
        </w:rPr>
        <w:t>.</w:t>
      </w:r>
    </w:p>
    <w:p w:rsidR="009755B3" w:rsidRPr="00F342E8" w:rsidRDefault="009755B3"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El funcionamiento parental comienza mediante el proceso de duelo</w:t>
      </w:r>
      <w:r w:rsidR="00FF5D0A" w:rsidRPr="00F342E8">
        <w:rPr>
          <w:rFonts w:ascii="Times New Roman" w:hAnsi="Times New Roman" w:cs="Times New Roman"/>
          <w:sz w:val="20"/>
          <w:szCs w:val="20"/>
        </w:rPr>
        <w:t xml:space="preserve"> que deben pasar los padres o cuidadores al tener conocimiento de </w:t>
      </w:r>
      <w:r w:rsidRPr="00F342E8">
        <w:rPr>
          <w:rFonts w:ascii="Times New Roman" w:hAnsi="Times New Roman" w:cs="Times New Roman"/>
          <w:sz w:val="20"/>
          <w:szCs w:val="20"/>
        </w:rPr>
        <w:t xml:space="preserve">la discapacidad de sus hijos, por tal razón se debe reforzar la información acerca de las características, manifestaciones, potencialidades y dificultades </w:t>
      </w:r>
      <w:r w:rsidR="004841FA" w:rsidRPr="00F342E8">
        <w:rPr>
          <w:rFonts w:ascii="Times New Roman" w:hAnsi="Times New Roman" w:cs="Times New Roman"/>
          <w:sz w:val="20"/>
          <w:szCs w:val="20"/>
        </w:rPr>
        <w:t xml:space="preserve">que surgen </w:t>
      </w:r>
      <w:r w:rsidRPr="00F342E8">
        <w:rPr>
          <w:rFonts w:ascii="Times New Roman" w:hAnsi="Times New Roman" w:cs="Times New Roman"/>
          <w:sz w:val="20"/>
          <w:szCs w:val="20"/>
        </w:rPr>
        <w:t>a partir de la discapacidad</w:t>
      </w:r>
      <w:r w:rsidR="004841FA" w:rsidRPr="00F342E8">
        <w:rPr>
          <w:rFonts w:ascii="Times New Roman" w:hAnsi="Times New Roman" w:cs="Times New Roman"/>
          <w:sz w:val="20"/>
          <w:szCs w:val="20"/>
        </w:rPr>
        <w:t xml:space="preserve">; </w:t>
      </w:r>
      <w:r w:rsidRPr="00F342E8">
        <w:rPr>
          <w:rFonts w:ascii="Times New Roman" w:hAnsi="Times New Roman" w:cs="Times New Roman"/>
          <w:sz w:val="20"/>
          <w:szCs w:val="20"/>
        </w:rPr>
        <w:t>mediante esta información poder reflexionar sobre la forma en que como los padres pueden construir un ambiente adecuado para favorecer la convivencia familiar</w:t>
      </w:r>
      <w:r w:rsidR="004841FA" w:rsidRPr="00F342E8">
        <w:rPr>
          <w:rFonts w:ascii="Times New Roman" w:hAnsi="Times New Roman" w:cs="Times New Roman"/>
          <w:sz w:val="20"/>
          <w:szCs w:val="20"/>
        </w:rPr>
        <w:t xml:space="preserve">, el autoestima y </w:t>
      </w:r>
      <w:r w:rsidRPr="00F342E8">
        <w:rPr>
          <w:rFonts w:ascii="Times New Roman" w:hAnsi="Times New Roman" w:cs="Times New Roman"/>
          <w:sz w:val="20"/>
          <w:szCs w:val="20"/>
        </w:rPr>
        <w:t xml:space="preserve">por ende el sistema familiar </w:t>
      </w:r>
      <w:sdt>
        <w:sdtPr>
          <w:rPr>
            <w:rFonts w:ascii="Times New Roman" w:hAnsi="Times New Roman" w:cs="Times New Roman"/>
            <w:sz w:val="20"/>
            <w:szCs w:val="20"/>
          </w:rPr>
          <w:id w:val="-122074673"/>
          <w:citation/>
        </w:sdtPr>
        <w:sdtEndPr/>
        <w:sdtContent>
          <w:r w:rsidR="00FB62C3" w:rsidRPr="00F342E8">
            <w:rPr>
              <w:rFonts w:ascii="Times New Roman" w:hAnsi="Times New Roman" w:cs="Times New Roman"/>
              <w:sz w:val="20"/>
              <w:szCs w:val="20"/>
            </w:rPr>
            <w:fldChar w:fldCharType="begin"/>
          </w:r>
          <w:r w:rsidR="004E5EDE" w:rsidRPr="00F342E8">
            <w:rPr>
              <w:rFonts w:ascii="Times New Roman" w:hAnsi="Times New Roman" w:cs="Times New Roman"/>
              <w:sz w:val="20"/>
              <w:szCs w:val="20"/>
              <w:lang w:val="es-MX"/>
            </w:rPr>
            <w:instrText xml:space="preserve"> CITATION Fer12 \l 2058 </w:instrText>
          </w:r>
          <w:r w:rsidR="00FB62C3" w:rsidRPr="00F342E8">
            <w:rPr>
              <w:rFonts w:ascii="Times New Roman" w:hAnsi="Times New Roman" w:cs="Times New Roman"/>
              <w:sz w:val="20"/>
              <w:szCs w:val="20"/>
            </w:rPr>
            <w:fldChar w:fldCharType="separate"/>
          </w:r>
          <w:r w:rsidR="00AA4A96" w:rsidRPr="00F342E8">
            <w:rPr>
              <w:rFonts w:ascii="Times New Roman" w:hAnsi="Times New Roman" w:cs="Times New Roman"/>
              <w:noProof/>
              <w:sz w:val="20"/>
              <w:szCs w:val="20"/>
              <w:lang w:val="es-MX"/>
            </w:rPr>
            <w:t>(Fernández, 2012)</w:t>
          </w:r>
          <w:r w:rsidR="00FB62C3" w:rsidRPr="00F342E8">
            <w:rPr>
              <w:rFonts w:ascii="Times New Roman" w:hAnsi="Times New Roman" w:cs="Times New Roman"/>
              <w:sz w:val="20"/>
              <w:szCs w:val="20"/>
            </w:rPr>
            <w:fldChar w:fldCharType="end"/>
          </w:r>
        </w:sdtContent>
      </w:sdt>
      <w:r w:rsidR="001D4E37" w:rsidRPr="00F342E8">
        <w:rPr>
          <w:rFonts w:ascii="Times New Roman" w:hAnsi="Times New Roman" w:cs="Times New Roman"/>
          <w:sz w:val="20"/>
          <w:szCs w:val="20"/>
        </w:rPr>
        <w:t>.</w:t>
      </w:r>
    </w:p>
    <w:p w:rsidR="001F765A" w:rsidRPr="00F342E8" w:rsidRDefault="00B67071"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 xml:space="preserve">Como resultado </w:t>
      </w:r>
      <w:r w:rsidR="00BF05CF" w:rsidRPr="00F342E8">
        <w:rPr>
          <w:rFonts w:ascii="Times New Roman" w:hAnsi="Times New Roman" w:cs="Times New Roman"/>
          <w:sz w:val="20"/>
          <w:szCs w:val="20"/>
        </w:rPr>
        <w:t>de la</w:t>
      </w:r>
      <w:r w:rsidR="00517673" w:rsidRPr="00F342E8">
        <w:rPr>
          <w:rFonts w:ascii="Times New Roman" w:hAnsi="Times New Roman" w:cs="Times New Roman"/>
          <w:sz w:val="20"/>
          <w:szCs w:val="20"/>
        </w:rPr>
        <w:t xml:space="preserve"> situación presentada, s</w:t>
      </w:r>
      <w:r w:rsidR="008551D4" w:rsidRPr="00F342E8">
        <w:rPr>
          <w:rFonts w:ascii="Times New Roman" w:hAnsi="Times New Roman" w:cs="Times New Roman"/>
          <w:sz w:val="20"/>
          <w:szCs w:val="20"/>
        </w:rPr>
        <w:t xml:space="preserve">e aspira que la familia sea un entorno </w:t>
      </w:r>
      <w:r w:rsidR="00BF05CF" w:rsidRPr="00F342E8">
        <w:rPr>
          <w:rFonts w:ascii="Times New Roman" w:hAnsi="Times New Roman" w:cs="Times New Roman"/>
          <w:sz w:val="20"/>
          <w:szCs w:val="20"/>
        </w:rPr>
        <w:t xml:space="preserve">en el cual </w:t>
      </w:r>
      <w:r w:rsidR="00517673" w:rsidRPr="00F342E8">
        <w:rPr>
          <w:rFonts w:ascii="Times New Roman" w:hAnsi="Times New Roman" w:cs="Times New Roman"/>
          <w:sz w:val="20"/>
          <w:szCs w:val="20"/>
        </w:rPr>
        <w:t xml:space="preserve">se </w:t>
      </w:r>
      <w:r w:rsidR="008551D4" w:rsidRPr="00F342E8">
        <w:rPr>
          <w:rFonts w:ascii="Times New Roman" w:hAnsi="Times New Roman" w:cs="Times New Roman"/>
          <w:sz w:val="20"/>
          <w:szCs w:val="20"/>
        </w:rPr>
        <w:t>potencie</w:t>
      </w:r>
      <w:r w:rsidR="00517673" w:rsidRPr="00F342E8">
        <w:rPr>
          <w:rFonts w:ascii="Times New Roman" w:hAnsi="Times New Roman" w:cs="Times New Roman"/>
          <w:sz w:val="20"/>
          <w:szCs w:val="20"/>
        </w:rPr>
        <w:t>n</w:t>
      </w:r>
      <w:r w:rsidR="008551D4" w:rsidRPr="00F342E8">
        <w:rPr>
          <w:rFonts w:ascii="Times New Roman" w:hAnsi="Times New Roman" w:cs="Times New Roman"/>
          <w:sz w:val="20"/>
          <w:szCs w:val="20"/>
        </w:rPr>
        <w:t xml:space="preserve"> las capacidades de la</w:t>
      </w:r>
      <w:r w:rsidR="00517673" w:rsidRPr="00F342E8">
        <w:rPr>
          <w:rFonts w:ascii="Times New Roman" w:hAnsi="Times New Roman" w:cs="Times New Roman"/>
          <w:sz w:val="20"/>
          <w:szCs w:val="20"/>
        </w:rPr>
        <w:t>s</w:t>
      </w:r>
      <w:r w:rsidR="008551D4" w:rsidRPr="00F342E8">
        <w:rPr>
          <w:rFonts w:ascii="Times New Roman" w:hAnsi="Times New Roman" w:cs="Times New Roman"/>
          <w:sz w:val="20"/>
          <w:szCs w:val="20"/>
        </w:rPr>
        <w:t xml:space="preserve"> persona</w:t>
      </w:r>
      <w:r w:rsidR="00517673" w:rsidRPr="00F342E8">
        <w:rPr>
          <w:rFonts w:ascii="Times New Roman" w:hAnsi="Times New Roman" w:cs="Times New Roman"/>
          <w:sz w:val="20"/>
          <w:szCs w:val="20"/>
        </w:rPr>
        <w:t>s</w:t>
      </w:r>
      <w:r w:rsidR="008551D4" w:rsidRPr="00F342E8">
        <w:rPr>
          <w:rFonts w:ascii="Times New Roman" w:hAnsi="Times New Roman" w:cs="Times New Roman"/>
          <w:sz w:val="20"/>
          <w:szCs w:val="20"/>
        </w:rPr>
        <w:t xml:space="preserve"> con </w:t>
      </w:r>
      <w:r w:rsidR="00517673" w:rsidRPr="00F342E8">
        <w:rPr>
          <w:rFonts w:ascii="Times New Roman" w:hAnsi="Times New Roman" w:cs="Times New Roman"/>
          <w:sz w:val="20"/>
          <w:szCs w:val="20"/>
        </w:rPr>
        <w:t>diversidad funcional</w:t>
      </w:r>
      <w:r w:rsidR="008551D4" w:rsidRPr="00F342E8">
        <w:rPr>
          <w:rFonts w:ascii="Times New Roman" w:hAnsi="Times New Roman" w:cs="Times New Roman"/>
          <w:sz w:val="20"/>
          <w:szCs w:val="20"/>
        </w:rPr>
        <w:t xml:space="preserve"> y que </w:t>
      </w:r>
      <w:r w:rsidR="00517673" w:rsidRPr="00F342E8">
        <w:rPr>
          <w:rFonts w:ascii="Times New Roman" w:hAnsi="Times New Roman" w:cs="Times New Roman"/>
          <w:sz w:val="20"/>
          <w:szCs w:val="20"/>
        </w:rPr>
        <w:t xml:space="preserve">se cuente con el apoyodurante </w:t>
      </w:r>
      <w:r w:rsidR="008551D4" w:rsidRPr="00F342E8">
        <w:rPr>
          <w:rFonts w:ascii="Times New Roman" w:hAnsi="Times New Roman" w:cs="Times New Roman"/>
          <w:sz w:val="20"/>
          <w:szCs w:val="20"/>
        </w:rPr>
        <w:t xml:space="preserve">el proceso de integración social. </w:t>
      </w:r>
      <w:sdt>
        <w:sdtPr>
          <w:rPr>
            <w:rFonts w:ascii="Times New Roman" w:hAnsi="Times New Roman" w:cs="Times New Roman"/>
            <w:sz w:val="20"/>
            <w:szCs w:val="20"/>
          </w:rPr>
          <w:id w:val="-961182634"/>
          <w:citation/>
        </w:sdtPr>
        <w:sdtEndPr/>
        <w:sdtContent>
          <w:r w:rsidR="00FB62C3" w:rsidRPr="00F342E8">
            <w:rPr>
              <w:rFonts w:ascii="Times New Roman" w:hAnsi="Times New Roman" w:cs="Times New Roman"/>
              <w:sz w:val="20"/>
              <w:szCs w:val="20"/>
            </w:rPr>
            <w:fldChar w:fldCharType="begin"/>
          </w:r>
          <w:r w:rsidR="008551D4" w:rsidRPr="00F342E8">
            <w:rPr>
              <w:rFonts w:ascii="Times New Roman" w:hAnsi="Times New Roman" w:cs="Times New Roman"/>
              <w:sz w:val="20"/>
              <w:szCs w:val="20"/>
              <w:lang w:val="es-MX"/>
            </w:rPr>
            <w:instrText xml:space="preserve">CITATION Fer00 \l 2058 </w:instrText>
          </w:r>
          <w:r w:rsidR="00FB62C3" w:rsidRPr="00F342E8">
            <w:rPr>
              <w:rFonts w:ascii="Times New Roman" w:hAnsi="Times New Roman" w:cs="Times New Roman"/>
              <w:sz w:val="20"/>
              <w:szCs w:val="20"/>
            </w:rPr>
            <w:fldChar w:fldCharType="separate"/>
          </w:r>
          <w:r w:rsidR="00AA4A96" w:rsidRPr="00F342E8">
            <w:rPr>
              <w:rFonts w:ascii="Times New Roman" w:hAnsi="Times New Roman" w:cs="Times New Roman"/>
              <w:noProof/>
              <w:sz w:val="20"/>
              <w:szCs w:val="20"/>
              <w:lang w:val="es-MX"/>
            </w:rPr>
            <w:t>(Fantova, 2000)</w:t>
          </w:r>
          <w:r w:rsidR="00FB62C3" w:rsidRPr="00F342E8">
            <w:rPr>
              <w:rFonts w:ascii="Times New Roman" w:hAnsi="Times New Roman" w:cs="Times New Roman"/>
              <w:sz w:val="20"/>
              <w:szCs w:val="20"/>
            </w:rPr>
            <w:fldChar w:fldCharType="end"/>
          </w:r>
        </w:sdtContent>
      </w:sdt>
      <w:r w:rsidR="008551D4" w:rsidRPr="00F342E8">
        <w:rPr>
          <w:rFonts w:ascii="Times New Roman" w:hAnsi="Times New Roman" w:cs="Times New Roman"/>
          <w:sz w:val="20"/>
          <w:szCs w:val="20"/>
        </w:rPr>
        <w:t xml:space="preserve">. Por tal razón es fundamental que los padres sean conscientes que las dificultades presentadas por la persona con discapacidad no son un dato inalterable, sino </w:t>
      </w:r>
      <w:r w:rsidR="004E1119" w:rsidRPr="00F342E8">
        <w:rPr>
          <w:rFonts w:ascii="Times New Roman" w:hAnsi="Times New Roman" w:cs="Times New Roman"/>
          <w:sz w:val="20"/>
          <w:szCs w:val="20"/>
        </w:rPr>
        <w:t xml:space="preserve">por el contrario, estos si no llevan un correcto proceso </w:t>
      </w:r>
      <w:r w:rsidR="008551D4" w:rsidRPr="00F342E8">
        <w:rPr>
          <w:rFonts w:ascii="Times New Roman" w:hAnsi="Times New Roman" w:cs="Times New Roman"/>
          <w:sz w:val="20"/>
          <w:szCs w:val="20"/>
        </w:rPr>
        <w:t xml:space="preserve">pueden incrementar o reducir y que para </w:t>
      </w:r>
      <w:r w:rsidR="004E1119" w:rsidRPr="00F342E8">
        <w:rPr>
          <w:rFonts w:ascii="Times New Roman" w:hAnsi="Times New Roman" w:cs="Times New Roman"/>
          <w:sz w:val="20"/>
          <w:szCs w:val="20"/>
        </w:rPr>
        <w:t xml:space="preserve">todo </w:t>
      </w:r>
      <w:r w:rsidR="008551D4" w:rsidRPr="00F342E8">
        <w:rPr>
          <w:rFonts w:ascii="Times New Roman" w:hAnsi="Times New Roman" w:cs="Times New Roman"/>
          <w:sz w:val="20"/>
          <w:szCs w:val="20"/>
        </w:rPr>
        <w:t>ello la intervención familiar es fundamental</w:t>
      </w:r>
      <w:r w:rsidR="004E1119" w:rsidRPr="00F342E8">
        <w:rPr>
          <w:rFonts w:ascii="Times New Roman" w:hAnsi="Times New Roman" w:cs="Times New Roman"/>
          <w:sz w:val="20"/>
          <w:szCs w:val="20"/>
        </w:rPr>
        <w:t xml:space="preserve">. </w:t>
      </w:r>
    </w:p>
    <w:p w:rsidR="00B60A69" w:rsidRPr="00F342E8" w:rsidRDefault="001F765A"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En este sentido el</w:t>
      </w:r>
      <w:r w:rsidR="004D34F0" w:rsidRPr="00F342E8">
        <w:rPr>
          <w:rFonts w:ascii="Times New Roman" w:hAnsi="Times New Roman" w:cs="Times New Roman"/>
          <w:sz w:val="20"/>
          <w:szCs w:val="20"/>
        </w:rPr>
        <w:t xml:space="preserve"> tipo de apoyo brind</w:t>
      </w:r>
      <w:r w:rsidR="006422E0" w:rsidRPr="00F342E8">
        <w:rPr>
          <w:rFonts w:ascii="Times New Roman" w:hAnsi="Times New Roman" w:cs="Times New Roman"/>
          <w:sz w:val="20"/>
          <w:szCs w:val="20"/>
        </w:rPr>
        <w:t>ado por los cuidadores puede representarse</w:t>
      </w:r>
      <w:r w:rsidR="004D34F0" w:rsidRPr="00F342E8">
        <w:rPr>
          <w:rFonts w:ascii="Times New Roman" w:hAnsi="Times New Roman" w:cs="Times New Roman"/>
          <w:sz w:val="20"/>
          <w:szCs w:val="20"/>
        </w:rPr>
        <w:t xml:space="preserve"> de diferentes tipos, por ejemplo</w:t>
      </w:r>
      <w:r w:rsidR="002C2933" w:rsidRPr="00F342E8">
        <w:rPr>
          <w:rFonts w:ascii="Times New Roman" w:hAnsi="Times New Roman" w:cs="Times New Roman"/>
          <w:sz w:val="20"/>
          <w:szCs w:val="20"/>
        </w:rPr>
        <w:t xml:space="preserve">: </w:t>
      </w:r>
      <w:r w:rsidR="004D34F0" w:rsidRPr="00F342E8">
        <w:rPr>
          <w:rFonts w:ascii="Times New Roman" w:hAnsi="Times New Roman" w:cs="Times New Roman"/>
          <w:sz w:val="20"/>
          <w:szCs w:val="20"/>
        </w:rPr>
        <w:t>apoyo emocional que se muestra mediante la preocupación, empatía y expresiones de cariño– y/o apoyo instrumental; el cual está basado en dedicarles tiempo, proveerles de los recursos materiales necesarios y apoyarlos con sus problemas</w:t>
      </w:r>
      <w:r w:rsidR="001D4207" w:rsidRPr="00F342E8">
        <w:rPr>
          <w:rFonts w:ascii="Times New Roman" w:hAnsi="Times New Roman" w:cs="Times New Roman"/>
          <w:sz w:val="20"/>
          <w:szCs w:val="20"/>
        </w:rPr>
        <w:t xml:space="preserve"> (</w:t>
      </w:r>
      <w:r w:rsidR="001D4207" w:rsidRPr="00F342E8">
        <w:rPr>
          <w:rFonts w:ascii="Times New Roman" w:hAnsi="Times New Roman" w:cs="Times New Roman"/>
          <w:noProof/>
          <w:sz w:val="20"/>
          <w:szCs w:val="20"/>
          <w:lang w:val="es-MX"/>
        </w:rPr>
        <w:t>Valdés, Carlos, Tanori, y Madrid 2016</w:t>
      </w:r>
      <w:r w:rsidR="001D4207" w:rsidRPr="00F342E8">
        <w:rPr>
          <w:rFonts w:ascii="Times New Roman" w:hAnsi="Times New Roman" w:cs="Times New Roman"/>
          <w:sz w:val="20"/>
          <w:szCs w:val="20"/>
        </w:rPr>
        <w:t>)</w:t>
      </w:r>
      <w:r w:rsidR="004E1119" w:rsidRPr="00F342E8">
        <w:rPr>
          <w:rFonts w:ascii="Times New Roman" w:hAnsi="Times New Roman" w:cs="Times New Roman"/>
          <w:sz w:val="20"/>
          <w:szCs w:val="20"/>
        </w:rPr>
        <w:t xml:space="preserve">. Existen diferentes maneras y </w:t>
      </w:r>
      <w:r w:rsidR="004E1119" w:rsidRPr="00F342E8">
        <w:rPr>
          <w:rFonts w:ascii="Times New Roman" w:hAnsi="Times New Roman" w:cs="Times New Roman"/>
          <w:sz w:val="20"/>
          <w:szCs w:val="20"/>
        </w:rPr>
        <w:t xml:space="preserve">situaciones en las que cada uno de los miembros de la familia puede aportar al correcto desarrollo de la persona con diversidad funcional, teniendo como objetivo conseguir la autonomía en todas las actividades a realizar. </w:t>
      </w:r>
    </w:p>
    <w:p w:rsidR="002E11A0" w:rsidRPr="00F342E8" w:rsidRDefault="008B5B81"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 xml:space="preserve">Dentro del funcionamiento parental y familiar, Araya (2007) afirma: “Las familias son las primeras en posicionarse frente al hecho de tener a una persona con discapacidad organizando distintas respuestas. Es por ello que las propias familias son el punto de arranque en la búsqueda de soluciones” (p.20). Por tal razón es fundamental crear procesos de comunicación que beneficien a </w:t>
      </w:r>
      <w:r w:rsidR="000315AC" w:rsidRPr="00F342E8">
        <w:rPr>
          <w:rFonts w:ascii="Times New Roman" w:hAnsi="Times New Roman" w:cs="Times New Roman"/>
          <w:sz w:val="20"/>
          <w:szCs w:val="20"/>
        </w:rPr>
        <w:t>cada uno de los</w:t>
      </w:r>
      <w:r w:rsidRPr="00F342E8">
        <w:rPr>
          <w:rFonts w:ascii="Times New Roman" w:hAnsi="Times New Roman" w:cs="Times New Roman"/>
          <w:sz w:val="20"/>
          <w:szCs w:val="20"/>
        </w:rPr>
        <w:t xml:space="preserve"> miembros del hogar y de esta manera </w:t>
      </w:r>
      <w:r w:rsidR="000315AC" w:rsidRPr="00F342E8">
        <w:rPr>
          <w:rFonts w:ascii="Times New Roman" w:hAnsi="Times New Roman" w:cs="Times New Roman"/>
          <w:sz w:val="20"/>
          <w:szCs w:val="20"/>
        </w:rPr>
        <w:t xml:space="preserve">se </w:t>
      </w:r>
      <w:r w:rsidRPr="00F342E8">
        <w:rPr>
          <w:rFonts w:ascii="Times New Roman" w:hAnsi="Times New Roman" w:cs="Times New Roman"/>
          <w:sz w:val="20"/>
          <w:szCs w:val="20"/>
        </w:rPr>
        <w:t xml:space="preserve">facilite la expresión de sentimientos y </w:t>
      </w:r>
      <w:r w:rsidR="000315AC" w:rsidRPr="00F342E8">
        <w:rPr>
          <w:rFonts w:ascii="Times New Roman" w:hAnsi="Times New Roman" w:cs="Times New Roman"/>
          <w:sz w:val="20"/>
          <w:szCs w:val="20"/>
        </w:rPr>
        <w:t>poder</w:t>
      </w:r>
      <w:r w:rsidRPr="00F342E8">
        <w:rPr>
          <w:rFonts w:ascii="Times New Roman" w:hAnsi="Times New Roman" w:cs="Times New Roman"/>
          <w:sz w:val="20"/>
          <w:szCs w:val="20"/>
        </w:rPr>
        <w:t xml:space="preserve"> proced</w:t>
      </w:r>
      <w:r w:rsidR="000315AC" w:rsidRPr="00F342E8">
        <w:rPr>
          <w:rFonts w:ascii="Times New Roman" w:hAnsi="Times New Roman" w:cs="Times New Roman"/>
          <w:sz w:val="20"/>
          <w:szCs w:val="20"/>
        </w:rPr>
        <w:t>er</w:t>
      </w:r>
      <w:r w:rsidRPr="00F342E8">
        <w:rPr>
          <w:rFonts w:ascii="Times New Roman" w:hAnsi="Times New Roman" w:cs="Times New Roman"/>
          <w:sz w:val="20"/>
          <w:szCs w:val="20"/>
        </w:rPr>
        <w:t xml:space="preserve"> a</w:t>
      </w:r>
      <w:r w:rsidR="000315AC" w:rsidRPr="00F342E8">
        <w:rPr>
          <w:rFonts w:ascii="Times New Roman" w:hAnsi="Times New Roman" w:cs="Times New Roman"/>
          <w:sz w:val="20"/>
          <w:szCs w:val="20"/>
        </w:rPr>
        <w:t>l</w:t>
      </w:r>
      <w:r w:rsidRPr="00F342E8">
        <w:rPr>
          <w:rFonts w:ascii="Times New Roman" w:hAnsi="Times New Roman" w:cs="Times New Roman"/>
          <w:sz w:val="20"/>
          <w:szCs w:val="20"/>
        </w:rPr>
        <w:t xml:space="preserve"> cambio de actitudes</w:t>
      </w:r>
      <w:r w:rsidR="000315AC" w:rsidRPr="00F342E8">
        <w:rPr>
          <w:rFonts w:ascii="Times New Roman" w:hAnsi="Times New Roman" w:cs="Times New Roman"/>
          <w:sz w:val="20"/>
          <w:szCs w:val="20"/>
        </w:rPr>
        <w:t xml:space="preserve"> en beneficio de tanto padres como hijos. </w:t>
      </w:r>
    </w:p>
    <w:p w:rsidR="001C5F2E" w:rsidRPr="00F342E8" w:rsidRDefault="005C480C"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Internamente</w:t>
      </w:r>
      <w:r w:rsidR="0009064A" w:rsidRPr="00F342E8">
        <w:rPr>
          <w:rFonts w:ascii="Times New Roman" w:hAnsi="Times New Roman" w:cs="Times New Roman"/>
          <w:sz w:val="20"/>
          <w:szCs w:val="20"/>
        </w:rPr>
        <w:t xml:space="preserve"> de</w:t>
      </w:r>
      <w:r w:rsidRPr="00F342E8">
        <w:rPr>
          <w:rFonts w:ascii="Times New Roman" w:hAnsi="Times New Roman" w:cs="Times New Roman"/>
          <w:sz w:val="20"/>
          <w:szCs w:val="20"/>
        </w:rPr>
        <w:t>l</w:t>
      </w:r>
      <w:r w:rsidR="0009064A" w:rsidRPr="00F342E8">
        <w:rPr>
          <w:rFonts w:ascii="Times New Roman" w:hAnsi="Times New Roman" w:cs="Times New Roman"/>
          <w:sz w:val="20"/>
          <w:szCs w:val="20"/>
        </w:rPr>
        <w:t xml:space="preserve"> mismo círculo familiar, se debe contar con soluciones y prestación de apoyo en los distintos ámbitos que se desenvuelva la persona con diversidad funcional, para que de esta manera se haga efectivo su derecho a una educación y una vida tan digna, plena, autónoma e independiente como sea posible</w:t>
      </w:r>
      <w:sdt>
        <w:sdtPr>
          <w:rPr>
            <w:rFonts w:ascii="Times New Roman" w:hAnsi="Times New Roman" w:cs="Times New Roman"/>
            <w:sz w:val="20"/>
            <w:szCs w:val="20"/>
          </w:rPr>
          <w:id w:val="757638727"/>
          <w:citation/>
        </w:sdtPr>
        <w:sdtEndPr/>
        <w:sdtContent>
          <w:r w:rsidR="00FB62C3" w:rsidRPr="00F342E8">
            <w:rPr>
              <w:rFonts w:ascii="Times New Roman" w:hAnsi="Times New Roman" w:cs="Times New Roman"/>
              <w:sz w:val="20"/>
              <w:szCs w:val="20"/>
            </w:rPr>
            <w:fldChar w:fldCharType="begin"/>
          </w:r>
          <w:r w:rsidR="0009064A" w:rsidRPr="00F342E8">
            <w:rPr>
              <w:rFonts w:ascii="Times New Roman" w:hAnsi="Times New Roman" w:cs="Times New Roman"/>
              <w:sz w:val="20"/>
              <w:szCs w:val="20"/>
              <w:lang w:val="es-MX"/>
            </w:rPr>
            <w:instrText xml:space="preserve"> CITATION Fer12 \l 2058 </w:instrText>
          </w:r>
          <w:r w:rsidR="00FB62C3" w:rsidRPr="00F342E8">
            <w:rPr>
              <w:rFonts w:ascii="Times New Roman" w:hAnsi="Times New Roman" w:cs="Times New Roman"/>
              <w:sz w:val="20"/>
              <w:szCs w:val="20"/>
            </w:rPr>
            <w:fldChar w:fldCharType="separate"/>
          </w:r>
          <w:r w:rsidR="00AA4A96" w:rsidRPr="00F342E8">
            <w:rPr>
              <w:rFonts w:ascii="Times New Roman" w:hAnsi="Times New Roman" w:cs="Times New Roman"/>
              <w:noProof/>
              <w:sz w:val="20"/>
              <w:szCs w:val="20"/>
              <w:lang w:val="es-MX"/>
            </w:rPr>
            <w:t xml:space="preserve"> (Fernández, 2012)</w:t>
          </w:r>
          <w:r w:rsidR="00FB62C3" w:rsidRPr="00F342E8">
            <w:rPr>
              <w:rFonts w:ascii="Times New Roman" w:hAnsi="Times New Roman" w:cs="Times New Roman"/>
              <w:sz w:val="20"/>
              <w:szCs w:val="20"/>
            </w:rPr>
            <w:fldChar w:fldCharType="end"/>
          </w:r>
        </w:sdtContent>
      </w:sdt>
      <w:r w:rsidR="00FB466B" w:rsidRPr="00F342E8">
        <w:rPr>
          <w:rFonts w:ascii="Times New Roman" w:hAnsi="Times New Roman" w:cs="Times New Roman"/>
          <w:sz w:val="20"/>
          <w:szCs w:val="20"/>
        </w:rPr>
        <w:t xml:space="preserve">. </w:t>
      </w:r>
    </w:p>
    <w:p w:rsidR="001C5F2E" w:rsidRPr="00F342E8" w:rsidRDefault="001C5F2E"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 xml:space="preserve">La funcionalidad parental y su relación con la percepción de apoyo de los estudiantes es de suma importancia conocer, debido a que todos los aspectos que la conforman junto con los integrantes de la familia, pueden llevar a tener un ambiente de crecimiento personal y mucho más cuando se cuenta con un integrante con diversidad funcional. </w:t>
      </w:r>
    </w:p>
    <w:p w:rsidR="002515A4" w:rsidRPr="00F342E8" w:rsidRDefault="00595A16" w:rsidP="00DF3C91">
      <w:pPr>
        <w:spacing w:before="0" w:line="240" w:lineRule="auto"/>
        <w:jc w:val="both"/>
        <w:rPr>
          <w:rFonts w:ascii="Times New Roman" w:hAnsi="Times New Roman" w:cs="Times New Roman"/>
          <w:b/>
          <w:bCs/>
          <w:sz w:val="20"/>
          <w:szCs w:val="20"/>
        </w:rPr>
      </w:pPr>
      <w:r w:rsidRPr="00F342E8">
        <w:rPr>
          <w:rFonts w:ascii="Times New Roman" w:hAnsi="Times New Roman" w:cs="Times New Roman"/>
          <w:b/>
          <w:bCs/>
          <w:sz w:val="20"/>
          <w:szCs w:val="20"/>
        </w:rPr>
        <w:t xml:space="preserve">Materiales y </w:t>
      </w:r>
      <w:r w:rsidR="006716AB" w:rsidRPr="00F342E8">
        <w:rPr>
          <w:rFonts w:ascii="Times New Roman" w:hAnsi="Times New Roman" w:cs="Times New Roman"/>
          <w:b/>
          <w:bCs/>
          <w:sz w:val="20"/>
          <w:szCs w:val="20"/>
        </w:rPr>
        <w:t xml:space="preserve">métodos </w:t>
      </w:r>
    </w:p>
    <w:p w:rsidR="00A45B2B" w:rsidRPr="00F342E8" w:rsidRDefault="006422E0" w:rsidP="00DF3C91">
      <w:pPr>
        <w:spacing w:before="0" w:line="240" w:lineRule="auto"/>
        <w:jc w:val="both"/>
        <w:rPr>
          <w:rFonts w:ascii="Times New Roman" w:hAnsi="Times New Roman" w:cs="Times New Roman"/>
          <w:b/>
          <w:bCs/>
          <w:sz w:val="20"/>
          <w:szCs w:val="20"/>
        </w:rPr>
      </w:pPr>
      <w:r w:rsidRPr="00F342E8">
        <w:rPr>
          <w:rFonts w:ascii="Times New Roman" w:hAnsi="Times New Roman" w:cs="Times New Roman"/>
          <w:sz w:val="20"/>
          <w:szCs w:val="20"/>
        </w:rPr>
        <w:t>La presente investigación,</w:t>
      </w:r>
      <w:r w:rsidR="000E4880" w:rsidRPr="00F342E8">
        <w:rPr>
          <w:rFonts w:ascii="Times New Roman" w:hAnsi="Times New Roman" w:cs="Times New Roman"/>
          <w:sz w:val="20"/>
          <w:szCs w:val="20"/>
        </w:rPr>
        <w:t xml:space="preserve"> cuantitativ</w:t>
      </w:r>
      <w:r w:rsidR="00C56721" w:rsidRPr="00F342E8">
        <w:rPr>
          <w:rFonts w:ascii="Times New Roman" w:hAnsi="Times New Roman" w:cs="Times New Roman"/>
          <w:sz w:val="20"/>
          <w:szCs w:val="20"/>
        </w:rPr>
        <w:t>a</w:t>
      </w:r>
      <w:r w:rsidR="000E4880" w:rsidRPr="00F342E8">
        <w:rPr>
          <w:rFonts w:ascii="Times New Roman" w:hAnsi="Times New Roman" w:cs="Times New Roman"/>
          <w:sz w:val="20"/>
          <w:szCs w:val="20"/>
        </w:rPr>
        <w:t xml:space="preserve"> de alcance descriptivo</w:t>
      </w:r>
      <w:r w:rsidR="00033382" w:rsidRPr="00F342E8">
        <w:rPr>
          <w:rFonts w:ascii="Times New Roman" w:hAnsi="Times New Roman" w:cs="Times New Roman"/>
          <w:sz w:val="20"/>
          <w:szCs w:val="20"/>
        </w:rPr>
        <w:t xml:space="preserve">, </w:t>
      </w:r>
      <w:r w:rsidR="000E4880" w:rsidRPr="00F342E8">
        <w:rPr>
          <w:rFonts w:ascii="Times New Roman" w:hAnsi="Times New Roman" w:cs="Times New Roman"/>
          <w:sz w:val="20"/>
          <w:szCs w:val="20"/>
        </w:rPr>
        <w:t xml:space="preserve">tiene </w:t>
      </w:r>
      <w:r w:rsidR="002A583C" w:rsidRPr="00F342E8">
        <w:rPr>
          <w:rFonts w:ascii="Times New Roman" w:hAnsi="Times New Roman" w:cs="Times New Roman"/>
          <w:sz w:val="20"/>
          <w:szCs w:val="20"/>
        </w:rPr>
        <w:t xml:space="preserve">como objetivo </w:t>
      </w:r>
      <w:r w:rsidR="000549EF" w:rsidRPr="00F342E8">
        <w:rPr>
          <w:rFonts w:ascii="Times New Roman" w:hAnsi="Times New Roman" w:cs="Times New Roman"/>
          <w:sz w:val="20"/>
          <w:szCs w:val="20"/>
        </w:rPr>
        <w:t xml:space="preserve">principal </w:t>
      </w:r>
      <w:r w:rsidR="002A583C" w:rsidRPr="00F342E8">
        <w:rPr>
          <w:rFonts w:ascii="Times New Roman" w:hAnsi="Times New Roman" w:cs="Times New Roman"/>
          <w:sz w:val="20"/>
          <w:szCs w:val="20"/>
        </w:rPr>
        <w:t>describir la incidencia del funcionamiento parental</w:t>
      </w:r>
      <w:r w:rsidR="000549EF" w:rsidRPr="00F342E8">
        <w:rPr>
          <w:rFonts w:ascii="Times New Roman" w:hAnsi="Times New Roman" w:cs="Times New Roman"/>
          <w:sz w:val="20"/>
          <w:szCs w:val="20"/>
        </w:rPr>
        <w:t xml:space="preserve">, el cual es </w:t>
      </w:r>
      <w:r w:rsidR="002A583C" w:rsidRPr="00F342E8">
        <w:rPr>
          <w:rFonts w:ascii="Times New Roman" w:hAnsi="Times New Roman" w:cs="Times New Roman"/>
          <w:sz w:val="20"/>
          <w:szCs w:val="20"/>
        </w:rPr>
        <w:t xml:space="preserve">ejercido por padres o cuidadores y </w:t>
      </w:r>
      <w:r w:rsidR="000549EF" w:rsidRPr="00F342E8">
        <w:rPr>
          <w:rFonts w:ascii="Times New Roman" w:hAnsi="Times New Roman" w:cs="Times New Roman"/>
          <w:sz w:val="20"/>
          <w:szCs w:val="20"/>
        </w:rPr>
        <w:t xml:space="preserve">conocer </w:t>
      </w:r>
      <w:r w:rsidR="002A583C" w:rsidRPr="00F342E8">
        <w:rPr>
          <w:rFonts w:ascii="Times New Roman" w:hAnsi="Times New Roman" w:cs="Times New Roman"/>
          <w:sz w:val="20"/>
          <w:szCs w:val="20"/>
        </w:rPr>
        <w:t>la percepción de apoyo de los estudiantes con diversidad funcional pertenecientes a la</w:t>
      </w:r>
      <w:r w:rsidR="000549EF" w:rsidRPr="00F342E8">
        <w:rPr>
          <w:rFonts w:ascii="Times New Roman" w:hAnsi="Times New Roman" w:cs="Times New Roman"/>
          <w:sz w:val="20"/>
          <w:szCs w:val="20"/>
        </w:rPr>
        <w:t>s distintas escuelas de la</w:t>
      </w:r>
      <w:r w:rsidR="002A583C" w:rsidRPr="00F342E8">
        <w:rPr>
          <w:rFonts w:ascii="Times New Roman" w:hAnsi="Times New Roman" w:cs="Times New Roman"/>
          <w:sz w:val="20"/>
          <w:szCs w:val="20"/>
        </w:rPr>
        <w:t xml:space="preserve"> Universidad Técnica de Manabí. Ante la respectiva búsqueda de </w:t>
      </w:r>
      <w:r w:rsidR="00A45B2B" w:rsidRPr="00F342E8">
        <w:rPr>
          <w:rFonts w:ascii="Times New Roman" w:hAnsi="Times New Roman" w:cs="Times New Roman"/>
          <w:sz w:val="20"/>
          <w:szCs w:val="20"/>
        </w:rPr>
        <w:t>información</w:t>
      </w:r>
      <w:r w:rsidR="000549EF" w:rsidRPr="00F342E8">
        <w:rPr>
          <w:rFonts w:ascii="Times New Roman" w:hAnsi="Times New Roman" w:cs="Times New Roman"/>
          <w:sz w:val="20"/>
          <w:szCs w:val="20"/>
        </w:rPr>
        <w:t xml:space="preserve">para la elaboración del presente artículo, </w:t>
      </w:r>
      <w:r w:rsidR="002A583C" w:rsidRPr="00F342E8">
        <w:rPr>
          <w:rFonts w:ascii="Times New Roman" w:hAnsi="Times New Roman" w:cs="Times New Roman"/>
          <w:sz w:val="20"/>
          <w:szCs w:val="20"/>
        </w:rPr>
        <w:t xml:space="preserve">no se ha encontrado precedentes de una investigación </w:t>
      </w:r>
      <w:r w:rsidR="00A45B2B" w:rsidRPr="00F342E8">
        <w:rPr>
          <w:rFonts w:ascii="Times New Roman" w:hAnsi="Times New Roman" w:cs="Times New Roman"/>
          <w:sz w:val="20"/>
          <w:szCs w:val="20"/>
        </w:rPr>
        <w:t>con</w:t>
      </w:r>
      <w:r w:rsidR="004857C1" w:rsidRPr="00F342E8">
        <w:rPr>
          <w:rFonts w:ascii="Times New Roman" w:hAnsi="Times New Roman" w:cs="Times New Roman"/>
          <w:sz w:val="20"/>
          <w:szCs w:val="20"/>
        </w:rPr>
        <w:t xml:space="preserve"> el funcionamiento parental como </w:t>
      </w:r>
      <w:r w:rsidR="000E4880" w:rsidRPr="00F342E8">
        <w:rPr>
          <w:rFonts w:ascii="Times New Roman" w:hAnsi="Times New Roman" w:cs="Times New Roman"/>
          <w:sz w:val="20"/>
          <w:szCs w:val="20"/>
        </w:rPr>
        <w:t xml:space="preserve">variable independiente </w:t>
      </w:r>
      <w:r w:rsidR="004857C1" w:rsidRPr="00F342E8">
        <w:rPr>
          <w:rFonts w:ascii="Times New Roman" w:hAnsi="Times New Roman" w:cs="Times New Roman"/>
          <w:sz w:val="20"/>
          <w:szCs w:val="20"/>
        </w:rPr>
        <w:t>y los estudiantes con diversidad funcional como variable dependiente</w:t>
      </w:r>
    </w:p>
    <w:p w:rsidR="00B34458" w:rsidRPr="00F342E8" w:rsidRDefault="002B56B7" w:rsidP="00DF3C91">
      <w:pPr>
        <w:spacing w:before="0" w:line="240" w:lineRule="auto"/>
        <w:jc w:val="both"/>
        <w:rPr>
          <w:rFonts w:ascii="Times New Roman" w:hAnsi="Times New Roman" w:cs="Times New Roman"/>
          <w:b/>
          <w:bCs/>
          <w:iCs/>
          <w:sz w:val="20"/>
          <w:szCs w:val="20"/>
        </w:rPr>
      </w:pPr>
      <w:r w:rsidRPr="00F342E8">
        <w:rPr>
          <w:rFonts w:ascii="Times New Roman" w:hAnsi="Times New Roman" w:cs="Times New Roman"/>
          <w:b/>
          <w:bCs/>
          <w:iCs/>
          <w:sz w:val="20"/>
          <w:szCs w:val="20"/>
        </w:rPr>
        <w:t>Procedimiento</w:t>
      </w:r>
      <w:r w:rsidR="009628B0" w:rsidRPr="00F342E8">
        <w:rPr>
          <w:rFonts w:ascii="Times New Roman" w:hAnsi="Times New Roman" w:cs="Times New Roman"/>
          <w:b/>
          <w:bCs/>
          <w:iCs/>
          <w:sz w:val="20"/>
          <w:szCs w:val="20"/>
        </w:rPr>
        <w:t>:</w:t>
      </w:r>
      <w:r w:rsidRPr="00F342E8">
        <w:rPr>
          <w:rFonts w:ascii="Times New Roman" w:hAnsi="Times New Roman" w:cs="Times New Roman"/>
          <w:b/>
          <w:bCs/>
          <w:iCs/>
          <w:sz w:val="20"/>
          <w:szCs w:val="20"/>
        </w:rPr>
        <w:t xml:space="preserve"> </w:t>
      </w:r>
      <w:r w:rsidR="00620BC1" w:rsidRPr="00F342E8">
        <w:rPr>
          <w:rFonts w:ascii="Times New Roman" w:hAnsi="Times New Roman" w:cs="Times New Roman"/>
          <w:sz w:val="20"/>
          <w:szCs w:val="20"/>
        </w:rPr>
        <w:t xml:space="preserve">La obtención de información de la escala de funcionamiento parental, fue dividida en tres instancias, la primera </w:t>
      </w:r>
      <w:r w:rsidR="00A852D6" w:rsidRPr="00F342E8">
        <w:rPr>
          <w:rFonts w:ascii="Times New Roman" w:hAnsi="Times New Roman" w:cs="Times New Roman"/>
          <w:sz w:val="20"/>
          <w:szCs w:val="20"/>
        </w:rPr>
        <w:t xml:space="preserve">en cual </w:t>
      </w:r>
      <w:r w:rsidR="00620BC1" w:rsidRPr="00F342E8">
        <w:rPr>
          <w:rFonts w:ascii="Times New Roman" w:hAnsi="Times New Roman" w:cs="Times New Roman"/>
          <w:sz w:val="20"/>
          <w:szCs w:val="20"/>
        </w:rPr>
        <w:t xml:space="preserve">se </w:t>
      </w:r>
      <w:r w:rsidR="00A852D6" w:rsidRPr="00F342E8">
        <w:rPr>
          <w:rFonts w:ascii="Times New Roman" w:hAnsi="Times New Roman" w:cs="Times New Roman"/>
          <w:sz w:val="20"/>
          <w:szCs w:val="20"/>
        </w:rPr>
        <w:t>convocó</w:t>
      </w:r>
      <w:r w:rsidR="00B34458" w:rsidRPr="00F342E8">
        <w:rPr>
          <w:rFonts w:ascii="Times New Roman" w:hAnsi="Times New Roman" w:cs="Times New Roman"/>
          <w:sz w:val="20"/>
          <w:szCs w:val="20"/>
        </w:rPr>
        <w:t>la</w:t>
      </w:r>
      <w:r w:rsidR="00A852D6" w:rsidRPr="00F342E8">
        <w:rPr>
          <w:rFonts w:ascii="Times New Roman" w:hAnsi="Times New Roman" w:cs="Times New Roman"/>
          <w:sz w:val="20"/>
          <w:szCs w:val="20"/>
        </w:rPr>
        <w:t xml:space="preserve"> asistencia </w:t>
      </w:r>
      <w:r w:rsidR="00B34458" w:rsidRPr="00F342E8">
        <w:rPr>
          <w:rFonts w:ascii="Times New Roman" w:hAnsi="Times New Roman" w:cs="Times New Roman"/>
          <w:sz w:val="20"/>
          <w:szCs w:val="20"/>
        </w:rPr>
        <w:t>de</w:t>
      </w:r>
      <w:r w:rsidR="004D763B" w:rsidRPr="00F342E8">
        <w:rPr>
          <w:rFonts w:ascii="Times New Roman" w:hAnsi="Times New Roman" w:cs="Times New Roman"/>
          <w:sz w:val="20"/>
          <w:szCs w:val="20"/>
        </w:rPr>
        <w:t xml:space="preserve">cuidadores, responsables o </w:t>
      </w:r>
      <w:r w:rsidR="00620BC1" w:rsidRPr="00F342E8">
        <w:rPr>
          <w:rFonts w:ascii="Times New Roman" w:hAnsi="Times New Roman" w:cs="Times New Roman"/>
          <w:sz w:val="20"/>
          <w:szCs w:val="20"/>
        </w:rPr>
        <w:t xml:space="preserve"> padres de hijos con diversidad funcional pertenecientes a la </w:t>
      </w:r>
      <w:r w:rsidR="00620BC1" w:rsidRPr="00F342E8">
        <w:rPr>
          <w:rFonts w:ascii="Times New Roman" w:hAnsi="Times New Roman" w:cs="Times New Roman"/>
          <w:sz w:val="20"/>
          <w:szCs w:val="20"/>
        </w:rPr>
        <w:lastRenderedPageBreak/>
        <w:t xml:space="preserve">Universidad </w:t>
      </w:r>
      <w:r w:rsidR="00A852D6" w:rsidRPr="00F342E8">
        <w:rPr>
          <w:rFonts w:ascii="Times New Roman" w:hAnsi="Times New Roman" w:cs="Times New Roman"/>
          <w:sz w:val="20"/>
          <w:szCs w:val="20"/>
        </w:rPr>
        <w:t>Técnica</w:t>
      </w:r>
      <w:r w:rsidR="00620BC1" w:rsidRPr="00F342E8">
        <w:rPr>
          <w:rFonts w:ascii="Times New Roman" w:hAnsi="Times New Roman" w:cs="Times New Roman"/>
          <w:sz w:val="20"/>
          <w:szCs w:val="20"/>
        </w:rPr>
        <w:t xml:space="preserve"> de </w:t>
      </w:r>
      <w:r w:rsidR="00A852D6" w:rsidRPr="00F342E8">
        <w:rPr>
          <w:rFonts w:ascii="Times New Roman" w:hAnsi="Times New Roman" w:cs="Times New Roman"/>
          <w:sz w:val="20"/>
          <w:szCs w:val="20"/>
        </w:rPr>
        <w:t>Manabípara la respectiva</w:t>
      </w:r>
      <w:r w:rsidR="00620BC1" w:rsidRPr="00F342E8">
        <w:rPr>
          <w:rFonts w:ascii="Times New Roman" w:hAnsi="Times New Roman" w:cs="Times New Roman"/>
          <w:sz w:val="20"/>
          <w:szCs w:val="20"/>
        </w:rPr>
        <w:t xml:space="preserve"> aplicación de la escala,</w:t>
      </w:r>
      <w:r w:rsidR="004D763B" w:rsidRPr="00F342E8">
        <w:rPr>
          <w:rFonts w:ascii="Times New Roman" w:hAnsi="Times New Roman" w:cs="Times New Roman"/>
          <w:sz w:val="20"/>
          <w:szCs w:val="20"/>
        </w:rPr>
        <w:t xml:space="preserve"> que lleva como nombre Escala de Funcionamiento Parental (EFP),</w:t>
      </w:r>
      <w:r w:rsidR="00A852D6" w:rsidRPr="00F342E8">
        <w:rPr>
          <w:rFonts w:ascii="Times New Roman" w:hAnsi="Times New Roman" w:cs="Times New Roman"/>
          <w:sz w:val="20"/>
          <w:szCs w:val="20"/>
        </w:rPr>
        <w:t xml:space="preserve">como segunda instancia </w:t>
      </w:r>
      <w:r w:rsidR="00B34458" w:rsidRPr="00F342E8">
        <w:rPr>
          <w:rFonts w:ascii="Times New Roman" w:hAnsi="Times New Roman" w:cs="Times New Roman"/>
          <w:sz w:val="20"/>
          <w:szCs w:val="20"/>
        </w:rPr>
        <w:t xml:space="preserve">los padres fueron visitados en sus respectivos hogares bajo su autorización y por último, algunos padres de familia asistieron a la Universidad para proceder con la entrevista y aplicación de la escala. </w:t>
      </w:r>
    </w:p>
    <w:p w:rsidR="00620BC1" w:rsidRPr="00F342E8" w:rsidRDefault="00B34458" w:rsidP="00DF3C91">
      <w:pPr>
        <w:spacing w:before="0" w:line="240" w:lineRule="auto"/>
        <w:jc w:val="both"/>
        <w:rPr>
          <w:rFonts w:ascii="Times New Roman" w:hAnsi="Times New Roman" w:cs="Times New Roman"/>
          <w:color w:val="000000" w:themeColor="text1"/>
          <w:sz w:val="20"/>
          <w:szCs w:val="20"/>
        </w:rPr>
      </w:pPr>
      <w:r w:rsidRPr="00F342E8">
        <w:rPr>
          <w:rFonts w:ascii="Times New Roman" w:hAnsi="Times New Roman" w:cs="Times New Roman"/>
          <w:color w:val="000000" w:themeColor="text1"/>
          <w:sz w:val="20"/>
          <w:szCs w:val="20"/>
        </w:rPr>
        <w:t xml:space="preserve">Para conocer la percepción de apoyo </w:t>
      </w:r>
      <w:r w:rsidR="0084085F" w:rsidRPr="00F342E8">
        <w:rPr>
          <w:rFonts w:ascii="Times New Roman" w:hAnsi="Times New Roman" w:cs="Times New Roman"/>
          <w:color w:val="000000" w:themeColor="text1"/>
          <w:sz w:val="20"/>
          <w:szCs w:val="20"/>
        </w:rPr>
        <w:t xml:space="preserve">que tienen los estudiantes con diversidad funcional, </w:t>
      </w:r>
      <w:r w:rsidRPr="00F342E8">
        <w:rPr>
          <w:rFonts w:ascii="Times New Roman" w:hAnsi="Times New Roman" w:cs="Times New Roman"/>
          <w:color w:val="000000" w:themeColor="text1"/>
          <w:sz w:val="20"/>
          <w:szCs w:val="20"/>
        </w:rPr>
        <w:t xml:space="preserve">de parte de padres, cuidadores o familiares se </w:t>
      </w:r>
      <w:r w:rsidR="0084085F" w:rsidRPr="00F342E8">
        <w:rPr>
          <w:rFonts w:ascii="Times New Roman" w:hAnsi="Times New Roman" w:cs="Times New Roman"/>
          <w:color w:val="000000" w:themeColor="text1"/>
          <w:sz w:val="20"/>
          <w:szCs w:val="20"/>
        </w:rPr>
        <w:t xml:space="preserve">procedió a convocar a los </w:t>
      </w:r>
      <w:r w:rsidR="009628B0" w:rsidRPr="00F342E8">
        <w:rPr>
          <w:rFonts w:ascii="Times New Roman" w:hAnsi="Times New Roman" w:cs="Times New Roman"/>
          <w:color w:val="000000" w:themeColor="text1"/>
          <w:sz w:val="20"/>
          <w:szCs w:val="20"/>
        </w:rPr>
        <w:t>alumnos</w:t>
      </w:r>
      <w:r w:rsidR="0084085F" w:rsidRPr="00F342E8">
        <w:rPr>
          <w:rFonts w:ascii="Times New Roman" w:hAnsi="Times New Roman" w:cs="Times New Roman"/>
          <w:color w:val="000000" w:themeColor="text1"/>
          <w:sz w:val="20"/>
          <w:szCs w:val="20"/>
        </w:rPr>
        <w:t xml:space="preserve"> </w:t>
      </w:r>
      <w:r w:rsidR="004D763B" w:rsidRPr="00F342E8">
        <w:rPr>
          <w:rFonts w:ascii="Times New Roman" w:hAnsi="Times New Roman" w:cs="Times New Roman"/>
          <w:color w:val="000000" w:themeColor="text1"/>
          <w:sz w:val="20"/>
          <w:szCs w:val="20"/>
        </w:rPr>
        <w:t xml:space="preserve">en las respectivas instalaciones de la Universidad Técnica de Manabí, </w:t>
      </w:r>
      <w:r w:rsidR="0084085F" w:rsidRPr="00F342E8">
        <w:rPr>
          <w:rFonts w:ascii="Times New Roman" w:hAnsi="Times New Roman" w:cs="Times New Roman"/>
          <w:color w:val="000000" w:themeColor="text1"/>
          <w:sz w:val="20"/>
          <w:szCs w:val="20"/>
        </w:rPr>
        <w:t xml:space="preserve">para la realización de la respectiva entrevista.  </w:t>
      </w:r>
    </w:p>
    <w:p w:rsidR="005E4CC6" w:rsidRPr="00F342E8" w:rsidRDefault="003203A9" w:rsidP="00DF3C91">
      <w:pPr>
        <w:spacing w:before="0" w:line="240" w:lineRule="auto"/>
        <w:jc w:val="both"/>
        <w:rPr>
          <w:rFonts w:ascii="Times New Roman" w:hAnsi="Times New Roman" w:cs="Times New Roman"/>
          <w:b/>
          <w:bCs/>
          <w:iCs/>
          <w:sz w:val="20"/>
          <w:szCs w:val="20"/>
        </w:rPr>
      </w:pPr>
      <w:r w:rsidRPr="00F342E8">
        <w:rPr>
          <w:rFonts w:ascii="Times New Roman" w:hAnsi="Times New Roman" w:cs="Times New Roman"/>
          <w:b/>
          <w:bCs/>
          <w:iCs/>
          <w:sz w:val="20"/>
          <w:szCs w:val="20"/>
        </w:rPr>
        <w:t>Participantes</w:t>
      </w:r>
      <w:r w:rsidR="009628B0" w:rsidRPr="00F342E8">
        <w:rPr>
          <w:rFonts w:ascii="Times New Roman" w:hAnsi="Times New Roman" w:cs="Times New Roman"/>
          <w:b/>
          <w:bCs/>
          <w:iCs/>
          <w:sz w:val="20"/>
          <w:szCs w:val="20"/>
        </w:rPr>
        <w:t>:</w:t>
      </w:r>
      <w:r w:rsidRPr="00F342E8">
        <w:rPr>
          <w:rFonts w:ascii="Times New Roman" w:hAnsi="Times New Roman" w:cs="Times New Roman"/>
          <w:b/>
          <w:bCs/>
          <w:iCs/>
          <w:sz w:val="20"/>
          <w:szCs w:val="20"/>
        </w:rPr>
        <w:t xml:space="preserve"> </w:t>
      </w:r>
      <w:r w:rsidRPr="00F342E8">
        <w:rPr>
          <w:rFonts w:ascii="Times New Roman" w:hAnsi="Times New Roman" w:cs="Times New Roman"/>
          <w:sz w:val="20"/>
          <w:szCs w:val="20"/>
        </w:rPr>
        <w:t xml:space="preserve">Dentro de la investigación </w:t>
      </w:r>
      <w:r w:rsidR="005E4CC6" w:rsidRPr="00F342E8">
        <w:rPr>
          <w:rFonts w:ascii="Times New Roman" w:hAnsi="Times New Roman" w:cs="Times New Roman"/>
          <w:sz w:val="20"/>
          <w:szCs w:val="20"/>
        </w:rPr>
        <w:t>del funcionamiento parental</w:t>
      </w:r>
      <w:r w:rsidR="004857C1" w:rsidRPr="00F342E8">
        <w:rPr>
          <w:rFonts w:ascii="Times New Roman" w:hAnsi="Times New Roman" w:cs="Times New Roman"/>
          <w:sz w:val="20"/>
          <w:szCs w:val="20"/>
        </w:rPr>
        <w:t>,</w:t>
      </w:r>
      <w:r w:rsidR="009628B0" w:rsidRPr="00F342E8">
        <w:rPr>
          <w:rFonts w:ascii="Times New Roman" w:hAnsi="Times New Roman" w:cs="Times New Roman"/>
          <w:sz w:val="20"/>
          <w:szCs w:val="20"/>
        </w:rPr>
        <w:t xml:space="preserve"> </w:t>
      </w:r>
      <w:r w:rsidRPr="00F342E8">
        <w:rPr>
          <w:rFonts w:ascii="Times New Roman" w:hAnsi="Times New Roman" w:cs="Times New Roman"/>
          <w:sz w:val="20"/>
          <w:szCs w:val="20"/>
        </w:rPr>
        <w:t xml:space="preserve">participaron </w:t>
      </w:r>
      <w:r w:rsidR="0084085F" w:rsidRPr="00F342E8">
        <w:rPr>
          <w:rFonts w:ascii="Times New Roman" w:hAnsi="Times New Roman" w:cs="Times New Roman"/>
          <w:sz w:val="20"/>
          <w:szCs w:val="20"/>
        </w:rPr>
        <w:t xml:space="preserve">43 </w:t>
      </w:r>
      <w:r w:rsidR="004857C1" w:rsidRPr="00F342E8">
        <w:rPr>
          <w:rFonts w:ascii="Times New Roman" w:hAnsi="Times New Roman" w:cs="Times New Roman"/>
          <w:sz w:val="20"/>
          <w:szCs w:val="20"/>
        </w:rPr>
        <w:t xml:space="preserve">padres </w:t>
      </w:r>
      <w:r w:rsidR="00DD4569" w:rsidRPr="00F342E8">
        <w:rPr>
          <w:rFonts w:ascii="Times New Roman" w:hAnsi="Times New Roman" w:cs="Times New Roman"/>
          <w:sz w:val="20"/>
          <w:szCs w:val="20"/>
        </w:rPr>
        <w:t xml:space="preserve">de hijos </w:t>
      </w:r>
      <w:r w:rsidR="004857C1" w:rsidRPr="00F342E8">
        <w:rPr>
          <w:rFonts w:ascii="Times New Roman" w:hAnsi="Times New Roman" w:cs="Times New Roman"/>
          <w:sz w:val="20"/>
          <w:szCs w:val="20"/>
        </w:rPr>
        <w:t>que forman parte del “Programa de intervenciones psicoeducativas sociales y clínicas</w:t>
      </w:r>
      <w:r w:rsidR="00DD4569" w:rsidRPr="00F342E8">
        <w:rPr>
          <w:rFonts w:ascii="Times New Roman" w:hAnsi="Times New Roman" w:cs="Times New Roman"/>
          <w:sz w:val="20"/>
          <w:szCs w:val="20"/>
        </w:rPr>
        <w:t xml:space="preserve">, </w:t>
      </w:r>
      <w:r w:rsidR="004857C1" w:rsidRPr="00F342E8">
        <w:rPr>
          <w:rFonts w:ascii="Times New Roman" w:hAnsi="Times New Roman" w:cs="Times New Roman"/>
          <w:sz w:val="20"/>
          <w:szCs w:val="20"/>
        </w:rPr>
        <w:t>para el mejoramiento de la calidad de vida de los estudiantes con discapacidad de la Universidad Técnica de Manabí” y cuyos hijos presentan</w:t>
      </w:r>
      <w:r w:rsidRPr="00F342E8">
        <w:rPr>
          <w:rFonts w:ascii="Times New Roman" w:hAnsi="Times New Roman" w:cs="Times New Roman"/>
          <w:sz w:val="20"/>
          <w:szCs w:val="20"/>
        </w:rPr>
        <w:t xml:space="preserve"> alg</w:t>
      </w:r>
      <w:r w:rsidR="004857C1" w:rsidRPr="00F342E8">
        <w:rPr>
          <w:rFonts w:ascii="Times New Roman" w:hAnsi="Times New Roman" w:cs="Times New Roman"/>
          <w:sz w:val="20"/>
          <w:szCs w:val="20"/>
        </w:rPr>
        <w:t>ún tipo de diversidad funcional.</w:t>
      </w:r>
    </w:p>
    <w:p w:rsidR="005A4C32" w:rsidRPr="00F342E8" w:rsidRDefault="005A4C32"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 xml:space="preserve">Dentro del mismo programa se </w:t>
      </w:r>
      <w:r w:rsidR="00E319F0" w:rsidRPr="00F342E8">
        <w:rPr>
          <w:rFonts w:ascii="Times New Roman" w:hAnsi="Times New Roman" w:cs="Times New Roman"/>
          <w:sz w:val="20"/>
          <w:szCs w:val="20"/>
        </w:rPr>
        <w:t>aplicó una encuesta</w:t>
      </w:r>
      <w:r w:rsidRPr="00F342E8">
        <w:rPr>
          <w:rFonts w:ascii="Times New Roman" w:hAnsi="Times New Roman" w:cs="Times New Roman"/>
          <w:sz w:val="20"/>
          <w:szCs w:val="20"/>
        </w:rPr>
        <w:t xml:space="preserve"> a 74 estudiantes con diversidad funcional</w:t>
      </w:r>
      <w:r w:rsidR="00506531" w:rsidRPr="00F342E8">
        <w:rPr>
          <w:rFonts w:ascii="Times New Roman" w:hAnsi="Times New Roman" w:cs="Times New Roman"/>
          <w:sz w:val="20"/>
          <w:szCs w:val="20"/>
        </w:rPr>
        <w:t xml:space="preserve"> para conocer la percepción de apoyo recibida de parte de sus cuidadores o familiares cercanos. </w:t>
      </w:r>
    </w:p>
    <w:p w:rsidR="00173F89" w:rsidRPr="00F342E8" w:rsidRDefault="003203A9" w:rsidP="00DF3C91">
      <w:pPr>
        <w:spacing w:before="0" w:line="240" w:lineRule="auto"/>
        <w:jc w:val="both"/>
        <w:rPr>
          <w:rFonts w:ascii="Times New Roman" w:hAnsi="Times New Roman" w:cs="Times New Roman"/>
          <w:b/>
          <w:bCs/>
          <w:iCs/>
          <w:sz w:val="20"/>
          <w:szCs w:val="20"/>
        </w:rPr>
      </w:pPr>
      <w:r w:rsidRPr="00F342E8">
        <w:rPr>
          <w:rFonts w:ascii="Times New Roman" w:hAnsi="Times New Roman" w:cs="Times New Roman"/>
          <w:b/>
          <w:bCs/>
          <w:iCs/>
          <w:sz w:val="20"/>
          <w:szCs w:val="20"/>
        </w:rPr>
        <w:t>Instrumentos</w:t>
      </w:r>
      <w:r w:rsidR="009628B0" w:rsidRPr="00F342E8">
        <w:rPr>
          <w:rFonts w:ascii="Times New Roman" w:hAnsi="Times New Roman" w:cs="Times New Roman"/>
          <w:b/>
          <w:bCs/>
          <w:iCs/>
          <w:sz w:val="20"/>
          <w:szCs w:val="20"/>
        </w:rPr>
        <w:t>:</w:t>
      </w:r>
      <w:r w:rsidRPr="00F342E8">
        <w:rPr>
          <w:rFonts w:ascii="Times New Roman" w:hAnsi="Times New Roman" w:cs="Times New Roman"/>
          <w:b/>
          <w:bCs/>
          <w:iCs/>
          <w:sz w:val="20"/>
          <w:szCs w:val="20"/>
        </w:rPr>
        <w:t xml:space="preserve"> </w:t>
      </w:r>
      <w:r w:rsidR="009508A2" w:rsidRPr="00F342E8">
        <w:rPr>
          <w:rFonts w:ascii="Times New Roman" w:hAnsi="Times New Roman" w:cs="Times New Roman"/>
          <w:sz w:val="20"/>
          <w:szCs w:val="20"/>
        </w:rPr>
        <w:t xml:space="preserve">La recolección de información en la presente investigación se llevó a cabo utilizando </w:t>
      </w:r>
      <w:r w:rsidR="00173F89" w:rsidRPr="00F342E8">
        <w:rPr>
          <w:rFonts w:ascii="Times New Roman" w:hAnsi="Times New Roman" w:cs="Times New Roman"/>
          <w:sz w:val="20"/>
          <w:szCs w:val="20"/>
        </w:rPr>
        <w:t xml:space="preserve">dos métodos: </w:t>
      </w:r>
    </w:p>
    <w:p w:rsidR="00134AD3" w:rsidRPr="00F342E8" w:rsidRDefault="00155804"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 xml:space="preserve">Para evaluar el funcionamiento parental en las familias con hijos con diversidad funcional se aplicó la Escala de Funcionamiento Parental (EFP). </w:t>
      </w:r>
      <w:r w:rsidR="008402EB" w:rsidRPr="00F342E8">
        <w:rPr>
          <w:rFonts w:ascii="Times New Roman" w:hAnsi="Times New Roman" w:cs="Times New Roman"/>
          <w:sz w:val="20"/>
          <w:szCs w:val="20"/>
        </w:rPr>
        <w:t xml:space="preserve">Esta escala </w:t>
      </w:r>
      <w:r w:rsidR="00D97FDA" w:rsidRPr="00F342E8">
        <w:rPr>
          <w:rFonts w:ascii="Times New Roman" w:hAnsi="Times New Roman" w:cs="Times New Roman"/>
          <w:sz w:val="20"/>
          <w:szCs w:val="20"/>
        </w:rPr>
        <w:t>está</w:t>
      </w:r>
      <w:r w:rsidRPr="00F342E8">
        <w:rPr>
          <w:rFonts w:ascii="Times New Roman" w:hAnsi="Times New Roman" w:cs="Times New Roman"/>
          <w:sz w:val="20"/>
          <w:szCs w:val="20"/>
        </w:rPr>
        <w:t xml:space="preserve"> compuesta por </w:t>
      </w:r>
      <w:r w:rsidR="00B01936" w:rsidRPr="00F342E8">
        <w:rPr>
          <w:rFonts w:ascii="Times New Roman" w:hAnsi="Times New Roman" w:cs="Times New Roman"/>
          <w:sz w:val="20"/>
          <w:szCs w:val="20"/>
        </w:rPr>
        <w:t xml:space="preserve">seis componentes que estudian la funcionalidad de padres hacia hijos, valorando </w:t>
      </w:r>
      <w:r w:rsidR="0007001F" w:rsidRPr="00F342E8">
        <w:rPr>
          <w:rFonts w:ascii="Times New Roman" w:hAnsi="Times New Roman" w:cs="Times New Roman"/>
          <w:sz w:val="20"/>
          <w:szCs w:val="20"/>
        </w:rPr>
        <w:t xml:space="preserve">distintos </w:t>
      </w:r>
      <w:r w:rsidR="00B01936" w:rsidRPr="00F342E8">
        <w:rPr>
          <w:rFonts w:ascii="Times New Roman" w:hAnsi="Times New Roman" w:cs="Times New Roman"/>
          <w:sz w:val="20"/>
          <w:szCs w:val="20"/>
        </w:rPr>
        <w:t xml:space="preserve">aspectos como la comunicación, control conductual indulgente, control psicológico, control conductual rígido, vínculo afectivo y la subescala de </w:t>
      </w:r>
      <w:r w:rsidR="0005776B" w:rsidRPr="00F342E8">
        <w:rPr>
          <w:rFonts w:ascii="Times New Roman" w:hAnsi="Times New Roman" w:cs="Times New Roman"/>
          <w:sz w:val="20"/>
          <w:szCs w:val="20"/>
        </w:rPr>
        <w:t>co-parentabilidad</w:t>
      </w:r>
      <w:r w:rsidR="00B01936" w:rsidRPr="00F342E8">
        <w:rPr>
          <w:rFonts w:ascii="Times New Roman" w:hAnsi="Times New Roman" w:cs="Times New Roman"/>
          <w:sz w:val="20"/>
          <w:szCs w:val="20"/>
        </w:rPr>
        <w:t>.</w:t>
      </w:r>
      <w:sdt>
        <w:sdtPr>
          <w:rPr>
            <w:rFonts w:ascii="Times New Roman" w:hAnsi="Times New Roman" w:cs="Times New Roman"/>
            <w:sz w:val="20"/>
            <w:szCs w:val="20"/>
          </w:rPr>
          <w:id w:val="-1722752963"/>
          <w:citation/>
        </w:sdtPr>
        <w:sdtEndPr/>
        <w:sdtContent>
          <w:r w:rsidR="00FB62C3" w:rsidRPr="00F342E8">
            <w:rPr>
              <w:rFonts w:ascii="Times New Roman" w:hAnsi="Times New Roman" w:cs="Times New Roman"/>
              <w:sz w:val="20"/>
              <w:szCs w:val="20"/>
            </w:rPr>
            <w:fldChar w:fldCharType="begin"/>
          </w:r>
          <w:r w:rsidR="007275DB" w:rsidRPr="00F342E8">
            <w:rPr>
              <w:rFonts w:ascii="Times New Roman" w:hAnsi="Times New Roman" w:cs="Times New Roman"/>
              <w:sz w:val="20"/>
              <w:szCs w:val="20"/>
              <w:lang w:val="es-MX"/>
            </w:rPr>
            <w:instrText xml:space="preserve">CITATION Arr15 \l 2058 </w:instrText>
          </w:r>
          <w:r w:rsidR="00FB62C3" w:rsidRPr="00F342E8">
            <w:rPr>
              <w:rFonts w:ascii="Times New Roman" w:hAnsi="Times New Roman" w:cs="Times New Roman"/>
              <w:sz w:val="20"/>
              <w:szCs w:val="20"/>
            </w:rPr>
            <w:fldChar w:fldCharType="separate"/>
          </w:r>
          <w:r w:rsidR="00AA4A96" w:rsidRPr="00F342E8">
            <w:rPr>
              <w:rFonts w:ascii="Times New Roman" w:hAnsi="Times New Roman" w:cs="Times New Roman"/>
              <w:noProof/>
              <w:sz w:val="20"/>
              <w:szCs w:val="20"/>
              <w:lang w:val="es-MX"/>
            </w:rPr>
            <w:t xml:space="preserve"> (Arroyo, 2015)</w:t>
          </w:r>
          <w:r w:rsidR="00FB62C3" w:rsidRPr="00F342E8">
            <w:rPr>
              <w:rFonts w:ascii="Times New Roman" w:hAnsi="Times New Roman" w:cs="Times New Roman"/>
              <w:sz w:val="20"/>
              <w:szCs w:val="20"/>
            </w:rPr>
            <w:fldChar w:fldCharType="end"/>
          </w:r>
        </w:sdtContent>
      </w:sdt>
      <w:r w:rsidR="00DD4569" w:rsidRPr="00F342E8">
        <w:rPr>
          <w:rFonts w:ascii="Times New Roman" w:hAnsi="Times New Roman" w:cs="Times New Roman"/>
          <w:sz w:val="20"/>
          <w:szCs w:val="20"/>
        </w:rPr>
        <w:t>. Esta herramienta de medida para padres, tiene como fin la pronta identificación de características disfuncionales vinculadas al síntoma de sus hijos.</w:t>
      </w:r>
    </w:p>
    <w:p w:rsidR="00FF0788" w:rsidRPr="00F342E8" w:rsidRDefault="00134AD3"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Para obtener la información de la percepción de apoyo se utilizaron entrevistas transcritas aplicadas a los estudiantes de la Universidad Técnica de Manabí</w:t>
      </w:r>
      <w:r w:rsidR="009508A2" w:rsidRPr="00F342E8">
        <w:rPr>
          <w:rFonts w:ascii="Times New Roman" w:hAnsi="Times New Roman" w:cs="Times New Roman"/>
          <w:sz w:val="20"/>
          <w:szCs w:val="20"/>
        </w:rPr>
        <w:t>,</w:t>
      </w:r>
      <w:r w:rsidRPr="00F342E8">
        <w:rPr>
          <w:rFonts w:ascii="Times New Roman" w:hAnsi="Times New Roman" w:cs="Times New Roman"/>
          <w:sz w:val="20"/>
          <w:szCs w:val="20"/>
        </w:rPr>
        <w:t xml:space="preserve"> pertenecientes al “Programa de intervenciones psicoeducativas sociales y clínicas para el mejoramiento de la calidad de vida de los estudiantes con discapacidad de la Universidad Técnica de Manabí”, en el periodo de febrero del 2019. </w:t>
      </w:r>
    </w:p>
    <w:p w:rsidR="003203A9" w:rsidRPr="00F342E8" w:rsidRDefault="00595A16" w:rsidP="00DF3C91">
      <w:pPr>
        <w:spacing w:before="0" w:line="240" w:lineRule="auto"/>
        <w:jc w:val="both"/>
        <w:rPr>
          <w:rFonts w:ascii="Times New Roman" w:hAnsi="Times New Roman" w:cs="Times New Roman"/>
          <w:b/>
          <w:bCs/>
          <w:sz w:val="20"/>
          <w:szCs w:val="20"/>
        </w:rPr>
      </w:pPr>
      <w:r w:rsidRPr="00F342E8">
        <w:rPr>
          <w:rFonts w:ascii="Times New Roman" w:hAnsi="Times New Roman" w:cs="Times New Roman"/>
          <w:b/>
          <w:bCs/>
          <w:sz w:val="20"/>
          <w:szCs w:val="20"/>
        </w:rPr>
        <w:t xml:space="preserve">Resultados </w:t>
      </w:r>
    </w:p>
    <w:p w:rsidR="00B26968" w:rsidRPr="00F342E8" w:rsidRDefault="00144C52"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En la aplicación de la Escala de Funcionamiento Parental a los padres o cuidadores de los estudiantes con diversidad funcional</w:t>
      </w:r>
      <w:r w:rsidR="00727626" w:rsidRPr="00F342E8">
        <w:rPr>
          <w:rFonts w:ascii="Times New Roman" w:hAnsi="Times New Roman" w:cs="Times New Roman"/>
          <w:sz w:val="20"/>
          <w:szCs w:val="20"/>
        </w:rPr>
        <w:t>que pertenecen a la</w:t>
      </w:r>
      <w:r w:rsidR="00831EE9" w:rsidRPr="00F342E8">
        <w:rPr>
          <w:rFonts w:ascii="Times New Roman" w:hAnsi="Times New Roman" w:cs="Times New Roman"/>
          <w:sz w:val="20"/>
          <w:szCs w:val="20"/>
        </w:rPr>
        <w:t xml:space="preserve">s diferentes escuelas de la </w:t>
      </w:r>
      <w:r w:rsidR="00FB1561" w:rsidRPr="00F342E8">
        <w:rPr>
          <w:rFonts w:ascii="Times New Roman" w:hAnsi="Times New Roman" w:cs="Times New Roman"/>
          <w:sz w:val="20"/>
          <w:szCs w:val="20"/>
        </w:rPr>
        <w:t xml:space="preserve">Universidad </w:t>
      </w:r>
      <w:r w:rsidR="006B78EA" w:rsidRPr="00F342E8">
        <w:rPr>
          <w:rFonts w:ascii="Times New Roman" w:hAnsi="Times New Roman" w:cs="Times New Roman"/>
          <w:sz w:val="20"/>
          <w:szCs w:val="20"/>
        </w:rPr>
        <w:t>Técnica</w:t>
      </w:r>
      <w:r w:rsidR="00FB1561" w:rsidRPr="00F342E8">
        <w:rPr>
          <w:rFonts w:ascii="Times New Roman" w:hAnsi="Times New Roman" w:cs="Times New Roman"/>
          <w:sz w:val="20"/>
          <w:szCs w:val="20"/>
        </w:rPr>
        <w:t xml:space="preserve"> de </w:t>
      </w:r>
      <w:r w:rsidR="006B78EA" w:rsidRPr="00F342E8">
        <w:rPr>
          <w:rFonts w:ascii="Times New Roman" w:hAnsi="Times New Roman" w:cs="Times New Roman"/>
          <w:sz w:val="20"/>
          <w:szCs w:val="20"/>
        </w:rPr>
        <w:t>Manabí</w:t>
      </w:r>
      <w:r w:rsidRPr="00F342E8">
        <w:rPr>
          <w:rFonts w:ascii="Times New Roman" w:hAnsi="Times New Roman" w:cs="Times New Roman"/>
          <w:sz w:val="20"/>
          <w:szCs w:val="20"/>
        </w:rPr>
        <w:t xml:space="preserve">, se obtuvo información sobre diferentes áreas que conforman el ambiente familiar. </w:t>
      </w:r>
      <w:r w:rsidR="00727626" w:rsidRPr="00F342E8">
        <w:rPr>
          <w:rFonts w:ascii="Times New Roman" w:hAnsi="Times New Roman" w:cs="Times New Roman"/>
          <w:sz w:val="20"/>
          <w:szCs w:val="20"/>
        </w:rPr>
        <w:t xml:space="preserve">Entre estos, </w:t>
      </w:r>
      <w:r w:rsidR="009508A2" w:rsidRPr="00F342E8">
        <w:rPr>
          <w:rFonts w:ascii="Times New Roman" w:hAnsi="Times New Roman" w:cs="Times New Roman"/>
          <w:sz w:val="20"/>
          <w:szCs w:val="20"/>
        </w:rPr>
        <w:t>resaltan</w:t>
      </w:r>
      <w:r w:rsidR="004857C1" w:rsidRPr="00F342E8">
        <w:rPr>
          <w:rFonts w:ascii="Times New Roman" w:hAnsi="Times New Roman" w:cs="Times New Roman"/>
          <w:sz w:val="20"/>
          <w:szCs w:val="20"/>
        </w:rPr>
        <w:t xml:space="preserve"> seis áreas a estudiar:</w:t>
      </w:r>
    </w:p>
    <w:p w:rsidR="009628B0" w:rsidRPr="00F342E8" w:rsidRDefault="00144C52" w:rsidP="00DF3C91">
      <w:pPr>
        <w:pStyle w:val="Prrafodelista"/>
        <w:numPr>
          <w:ilvl w:val="0"/>
          <w:numId w:val="5"/>
        </w:num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 xml:space="preserve">La </w:t>
      </w:r>
      <w:r w:rsidRPr="00F342E8">
        <w:rPr>
          <w:rFonts w:ascii="Times New Roman" w:hAnsi="Times New Roman" w:cs="Times New Roman"/>
          <w:iCs/>
          <w:sz w:val="20"/>
          <w:szCs w:val="20"/>
        </w:rPr>
        <w:t>Comunicación e interacción</w:t>
      </w:r>
      <w:r w:rsidR="00C819E7" w:rsidRPr="00F342E8">
        <w:rPr>
          <w:rFonts w:ascii="Times New Roman" w:hAnsi="Times New Roman" w:cs="Times New Roman"/>
          <w:sz w:val="20"/>
          <w:szCs w:val="20"/>
        </w:rPr>
        <w:t>; donde</w:t>
      </w:r>
      <w:r w:rsidR="00A204EA" w:rsidRPr="00F342E8">
        <w:rPr>
          <w:rFonts w:ascii="Times New Roman" w:hAnsi="Times New Roman" w:cs="Times New Roman"/>
          <w:sz w:val="20"/>
          <w:szCs w:val="20"/>
        </w:rPr>
        <w:t xml:space="preserve"> destacan </w:t>
      </w:r>
      <w:r w:rsidR="00C145B0" w:rsidRPr="00F342E8">
        <w:rPr>
          <w:rFonts w:ascii="Times New Roman" w:hAnsi="Times New Roman" w:cs="Times New Roman"/>
          <w:sz w:val="20"/>
          <w:szCs w:val="20"/>
        </w:rPr>
        <w:t>varias características</w:t>
      </w:r>
      <w:r w:rsidR="00A204EA" w:rsidRPr="00F342E8">
        <w:rPr>
          <w:rFonts w:ascii="Times New Roman" w:hAnsi="Times New Roman" w:cs="Times New Roman"/>
          <w:sz w:val="20"/>
          <w:szCs w:val="20"/>
        </w:rPr>
        <w:t xml:space="preserve">, </w:t>
      </w:r>
      <w:r w:rsidR="009508A2" w:rsidRPr="00F342E8">
        <w:rPr>
          <w:rFonts w:ascii="Times New Roman" w:hAnsi="Times New Roman" w:cs="Times New Roman"/>
          <w:sz w:val="20"/>
          <w:szCs w:val="20"/>
        </w:rPr>
        <w:t xml:space="preserve">entre </w:t>
      </w:r>
      <w:r w:rsidR="00C819E7" w:rsidRPr="00F342E8">
        <w:rPr>
          <w:rFonts w:ascii="Times New Roman" w:hAnsi="Times New Roman" w:cs="Times New Roman"/>
          <w:sz w:val="20"/>
          <w:szCs w:val="20"/>
        </w:rPr>
        <w:t>ellas la confianza hacia los padres para expresar</w:t>
      </w:r>
      <w:r w:rsidR="004857C1" w:rsidRPr="00F342E8">
        <w:rPr>
          <w:rFonts w:ascii="Times New Roman" w:hAnsi="Times New Roman" w:cs="Times New Roman"/>
          <w:sz w:val="20"/>
          <w:szCs w:val="20"/>
        </w:rPr>
        <w:t xml:space="preserve"> sus</w:t>
      </w:r>
      <w:r w:rsidR="00B26968" w:rsidRPr="00F342E8">
        <w:rPr>
          <w:rFonts w:ascii="Times New Roman" w:hAnsi="Times New Roman" w:cs="Times New Roman"/>
          <w:sz w:val="20"/>
          <w:szCs w:val="20"/>
        </w:rPr>
        <w:t xml:space="preserve"> sentimientos; tanto </w:t>
      </w:r>
      <w:r w:rsidR="00C819E7" w:rsidRPr="00F342E8">
        <w:rPr>
          <w:rFonts w:ascii="Times New Roman" w:hAnsi="Times New Roman" w:cs="Times New Roman"/>
          <w:sz w:val="20"/>
          <w:szCs w:val="20"/>
        </w:rPr>
        <w:t>positivos como</w:t>
      </w:r>
      <w:r w:rsidR="00A204EA" w:rsidRPr="00F342E8">
        <w:rPr>
          <w:rFonts w:ascii="Times New Roman" w:hAnsi="Times New Roman" w:cs="Times New Roman"/>
          <w:sz w:val="20"/>
          <w:szCs w:val="20"/>
        </w:rPr>
        <w:t xml:space="preserve"> negativos</w:t>
      </w:r>
      <w:r w:rsidR="00B53F0D" w:rsidRPr="00F342E8">
        <w:rPr>
          <w:rFonts w:ascii="Times New Roman" w:hAnsi="Times New Roman" w:cs="Times New Roman"/>
          <w:sz w:val="20"/>
          <w:szCs w:val="20"/>
        </w:rPr>
        <w:t xml:space="preserve">, sin dejar a un lado la apertura </w:t>
      </w:r>
      <w:r w:rsidR="00866F76" w:rsidRPr="00F342E8">
        <w:rPr>
          <w:rFonts w:ascii="Times New Roman" w:hAnsi="Times New Roman" w:cs="Times New Roman"/>
          <w:sz w:val="20"/>
          <w:szCs w:val="20"/>
        </w:rPr>
        <w:t>par</w:t>
      </w:r>
      <w:r w:rsidR="00B53F0D" w:rsidRPr="00F342E8">
        <w:rPr>
          <w:rFonts w:ascii="Times New Roman" w:hAnsi="Times New Roman" w:cs="Times New Roman"/>
          <w:sz w:val="20"/>
          <w:szCs w:val="20"/>
        </w:rPr>
        <w:t>a tratar temas o situaciones que</w:t>
      </w:r>
      <w:r w:rsidR="00C819E7" w:rsidRPr="00F342E8">
        <w:rPr>
          <w:rFonts w:ascii="Times New Roman" w:hAnsi="Times New Roman" w:cs="Times New Roman"/>
          <w:sz w:val="20"/>
          <w:szCs w:val="20"/>
        </w:rPr>
        <w:t xml:space="preserve"> les preocupen o sean de alta relevancia</w:t>
      </w:r>
      <w:r w:rsidR="00B53F0D" w:rsidRPr="00F342E8">
        <w:rPr>
          <w:rFonts w:ascii="Times New Roman" w:hAnsi="Times New Roman" w:cs="Times New Roman"/>
          <w:sz w:val="20"/>
          <w:szCs w:val="20"/>
        </w:rPr>
        <w:t>. D</w:t>
      </w:r>
      <w:r w:rsidR="00C145B0" w:rsidRPr="00F342E8">
        <w:rPr>
          <w:rFonts w:ascii="Times New Roman" w:hAnsi="Times New Roman" w:cs="Times New Roman"/>
          <w:sz w:val="20"/>
          <w:szCs w:val="20"/>
        </w:rPr>
        <w:t xml:space="preserve">e esta manera </w:t>
      </w:r>
      <w:r w:rsidR="00C819E7" w:rsidRPr="00F342E8">
        <w:rPr>
          <w:rFonts w:ascii="Times New Roman" w:hAnsi="Times New Roman" w:cs="Times New Roman"/>
          <w:sz w:val="20"/>
          <w:szCs w:val="20"/>
        </w:rPr>
        <w:t>se refleja</w:t>
      </w:r>
      <w:r w:rsidR="00A133E5" w:rsidRPr="00F342E8">
        <w:rPr>
          <w:rFonts w:ascii="Times New Roman" w:hAnsi="Times New Roman" w:cs="Times New Roman"/>
          <w:sz w:val="20"/>
          <w:szCs w:val="20"/>
        </w:rPr>
        <w:t xml:space="preserve">el </w:t>
      </w:r>
      <w:r w:rsidR="00866F76" w:rsidRPr="00F342E8">
        <w:rPr>
          <w:rFonts w:ascii="Times New Roman" w:hAnsi="Times New Roman" w:cs="Times New Roman"/>
          <w:sz w:val="20"/>
          <w:szCs w:val="20"/>
        </w:rPr>
        <w:t xml:space="preserve">interés hacia </w:t>
      </w:r>
      <w:r w:rsidR="00B26968" w:rsidRPr="00F342E8">
        <w:rPr>
          <w:rFonts w:ascii="Times New Roman" w:hAnsi="Times New Roman" w:cs="Times New Roman"/>
          <w:sz w:val="20"/>
          <w:szCs w:val="20"/>
        </w:rPr>
        <w:t>sus hijos</w:t>
      </w:r>
      <w:r w:rsidR="00866F76" w:rsidRPr="00F342E8">
        <w:rPr>
          <w:rFonts w:ascii="Times New Roman" w:hAnsi="Times New Roman" w:cs="Times New Roman"/>
          <w:sz w:val="20"/>
          <w:szCs w:val="20"/>
        </w:rPr>
        <w:t>, c</w:t>
      </w:r>
      <w:r w:rsidR="00B53F0D" w:rsidRPr="00F342E8">
        <w:rPr>
          <w:rFonts w:ascii="Times New Roman" w:hAnsi="Times New Roman" w:cs="Times New Roman"/>
          <w:sz w:val="20"/>
          <w:szCs w:val="20"/>
        </w:rPr>
        <w:t xml:space="preserve">onociendo cada una de las necesidades que estos </w:t>
      </w:r>
      <w:r w:rsidR="00846CD2" w:rsidRPr="00F342E8">
        <w:rPr>
          <w:rFonts w:ascii="Times New Roman" w:hAnsi="Times New Roman" w:cs="Times New Roman"/>
          <w:sz w:val="20"/>
          <w:szCs w:val="20"/>
        </w:rPr>
        <w:t>requieran</w:t>
      </w:r>
      <w:r w:rsidR="00123C15" w:rsidRPr="00F342E8">
        <w:rPr>
          <w:rFonts w:ascii="Times New Roman" w:hAnsi="Times New Roman" w:cs="Times New Roman"/>
          <w:sz w:val="20"/>
          <w:szCs w:val="20"/>
        </w:rPr>
        <w:t xml:space="preserve"> o este interfiriendo en su correcto proceder de la vida diaria</w:t>
      </w:r>
      <w:r w:rsidR="00B53F0D" w:rsidRPr="00F342E8">
        <w:rPr>
          <w:rFonts w:ascii="Times New Roman" w:hAnsi="Times New Roman" w:cs="Times New Roman"/>
          <w:sz w:val="20"/>
          <w:szCs w:val="20"/>
        </w:rPr>
        <w:t xml:space="preserve">. Los padres o cuidadores manifestaron </w:t>
      </w:r>
      <w:r w:rsidR="00866F76" w:rsidRPr="00F342E8">
        <w:rPr>
          <w:rFonts w:ascii="Times New Roman" w:hAnsi="Times New Roman" w:cs="Times New Roman"/>
          <w:sz w:val="20"/>
          <w:szCs w:val="20"/>
        </w:rPr>
        <w:t>destinar</w:t>
      </w:r>
      <w:r w:rsidR="00B53F0D" w:rsidRPr="00F342E8">
        <w:rPr>
          <w:rFonts w:ascii="Times New Roman" w:hAnsi="Times New Roman" w:cs="Times New Roman"/>
          <w:sz w:val="20"/>
          <w:szCs w:val="20"/>
        </w:rPr>
        <w:t xml:space="preserve"> parte de </w:t>
      </w:r>
      <w:r w:rsidR="0057683B" w:rsidRPr="00F342E8">
        <w:rPr>
          <w:rFonts w:ascii="Times New Roman" w:hAnsi="Times New Roman" w:cs="Times New Roman"/>
          <w:sz w:val="20"/>
          <w:szCs w:val="20"/>
        </w:rPr>
        <w:t xml:space="preserve">su tiempo de descanso para atender </w:t>
      </w:r>
      <w:r w:rsidR="00B53F0D" w:rsidRPr="00F342E8">
        <w:rPr>
          <w:rFonts w:ascii="Times New Roman" w:hAnsi="Times New Roman" w:cs="Times New Roman"/>
          <w:sz w:val="20"/>
          <w:szCs w:val="20"/>
        </w:rPr>
        <w:t>todo tipo de demandas presentadas</w:t>
      </w:r>
      <w:r w:rsidR="0073379F" w:rsidRPr="00F342E8">
        <w:rPr>
          <w:rFonts w:ascii="Times New Roman" w:hAnsi="Times New Roman" w:cs="Times New Roman"/>
          <w:sz w:val="20"/>
          <w:szCs w:val="20"/>
        </w:rPr>
        <w:t xml:space="preserve"> y estas las justificaron con respuestas como “no quiero que nada malo les pase” “siento que es mi culpa que este así” “lo daría todo por su felicidad y bienestar”. </w:t>
      </w:r>
    </w:p>
    <w:p w:rsidR="00CE2BBA" w:rsidRPr="00F342E8" w:rsidRDefault="00B26968" w:rsidP="00DF3C91">
      <w:pPr>
        <w:pStyle w:val="Prrafodelista"/>
        <w:numPr>
          <w:ilvl w:val="0"/>
          <w:numId w:val="5"/>
        </w:num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E</w:t>
      </w:r>
      <w:r w:rsidR="006B78EA" w:rsidRPr="00F342E8">
        <w:rPr>
          <w:rFonts w:ascii="Times New Roman" w:hAnsi="Times New Roman" w:cs="Times New Roman"/>
          <w:sz w:val="20"/>
          <w:szCs w:val="20"/>
        </w:rPr>
        <w:t xml:space="preserve">n el </w:t>
      </w:r>
      <w:r w:rsidRPr="00F342E8">
        <w:rPr>
          <w:rFonts w:ascii="Times New Roman" w:hAnsi="Times New Roman" w:cs="Times New Roman"/>
          <w:sz w:val="20"/>
          <w:szCs w:val="20"/>
        </w:rPr>
        <w:t>Control conductual indulgente</w:t>
      </w:r>
      <w:r w:rsidRPr="00F342E8">
        <w:rPr>
          <w:rFonts w:ascii="Times New Roman" w:hAnsi="Times New Roman" w:cs="Times New Roman"/>
          <w:i/>
          <w:iCs/>
          <w:sz w:val="20"/>
          <w:szCs w:val="20"/>
        </w:rPr>
        <w:t xml:space="preserve"> </w:t>
      </w:r>
      <w:r w:rsidR="006B78EA" w:rsidRPr="00F342E8">
        <w:rPr>
          <w:rFonts w:ascii="Times New Roman" w:hAnsi="Times New Roman" w:cs="Times New Roman"/>
          <w:sz w:val="20"/>
          <w:szCs w:val="20"/>
        </w:rPr>
        <w:t xml:space="preserve">se pudo constatar </w:t>
      </w:r>
      <w:r w:rsidR="008460F3" w:rsidRPr="00F342E8">
        <w:rPr>
          <w:rFonts w:ascii="Times New Roman" w:hAnsi="Times New Roman" w:cs="Times New Roman"/>
          <w:sz w:val="20"/>
          <w:szCs w:val="20"/>
        </w:rPr>
        <w:t>que,</w:t>
      </w:r>
      <w:r w:rsidR="006B78EA" w:rsidRPr="00F342E8">
        <w:rPr>
          <w:rFonts w:ascii="Times New Roman" w:hAnsi="Times New Roman" w:cs="Times New Roman"/>
          <w:sz w:val="20"/>
          <w:szCs w:val="20"/>
        </w:rPr>
        <w:t xml:space="preserve"> debido a la diversidad funcional de los hijos, los padres </w:t>
      </w:r>
      <w:r w:rsidR="007D594C" w:rsidRPr="00F342E8">
        <w:rPr>
          <w:rFonts w:ascii="Times New Roman" w:hAnsi="Times New Roman" w:cs="Times New Roman"/>
          <w:sz w:val="20"/>
          <w:szCs w:val="20"/>
        </w:rPr>
        <w:t>o cuidadores</w:t>
      </w:r>
      <w:r w:rsidR="00866F76" w:rsidRPr="00F342E8">
        <w:rPr>
          <w:rFonts w:ascii="Times New Roman" w:hAnsi="Times New Roman" w:cs="Times New Roman"/>
          <w:sz w:val="20"/>
          <w:szCs w:val="20"/>
        </w:rPr>
        <w:t>,</w:t>
      </w:r>
      <w:r w:rsidR="006B78EA" w:rsidRPr="00F342E8">
        <w:rPr>
          <w:rFonts w:ascii="Times New Roman" w:hAnsi="Times New Roman" w:cs="Times New Roman"/>
          <w:sz w:val="20"/>
          <w:szCs w:val="20"/>
        </w:rPr>
        <w:t xml:space="preserve">al momento de poner </w:t>
      </w:r>
      <w:r w:rsidR="00866F76" w:rsidRPr="00F342E8">
        <w:rPr>
          <w:rFonts w:ascii="Times New Roman" w:hAnsi="Times New Roman" w:cs="Times New Roman"/>
          <w:sz w:val="20"/>
          <w:szCs w:val="20"/>
        </w:rPr>
        <w:t>límites, cumplen en gran cantidad estas normas</w:t>
      </w:r>
      <w:r w:rsidR="001B372D" w:rsidRPr="00F342E8">
        <w:rPr>
          <w:rFonts w:ascii="Times New Roman" w:hAnsi="Times New Roman" w:cs="Times New Roman"/>
          <w:sz w:val="20"/>
          <w:szCs w:val="20"/>
        </w:rPr>
        <w:t>, sin embargo</w:t>
      </w:r>
      <w:r w:rsidR="00866F76" w:rsidRPr="00F342E8">
        <w:rPr>
          <w:rFonts w:ascii="Times New Roman" w:hAnsi="Times New Roman" w:cs="Times New Roman"/>
          <w:sz w:val="20"/>
          <w:szCs w:val="20"/>
        </w:rPr>
        <w:t xml:space="preserve">, existen ocasiones donde </w:t>
      </w:r>
      <w:r w:rsidR="001B372D" w:rsidRPr="00F342E8">
        <w:rPr>
          <w:rFonts w:ascii="Times New Roman" w:hAnsi="Times New Roman" w:cs="Times New Roman"/>
          <w:sz w:val="20"/>
          <w:szCs w:val="20"/>
        </w:rPr>
        <w:t xml:space="preserve">no son respetadas y </w:t>
      </w:r>
      <w:r w:rsidR="004A02EB" w:rsidRPr="00F342E8">
        <w:rPr>
          <w:rFonts w:ascii="Times New Roman" w:hAnsi="Times New Roman" w:cs="Times New Roman"/>
          <w:sz w:val="20"/>
          <w:szCs w:val="20"/>
        </w:rPr>
        <w:t>ceden ante las peticiones</w:t>
      </w:r>
      <w:r w:rsidR="001B372D" w:rsidRPr="00F342E8">
        <w:rPr>
          <w:rFonts w:ascii="Times New Roman" w:hAnsi="Times New Roman" w:cs="Times New Roman"/>
          <w:sz w:val="20"/>
          <w:szCs w:val="20"/>
        </w:rPr>
        <w:t xml:space="preserve"> de los hijos </w:t>
      </w:r>
      <w:r w:rsidR="004A02EB" w:rsidRPr="00F342E8">
        <w:rPr>
          <w:rFonts w:ascii="Times New Roman" w:hAnsi="Times New Roman" w:cs="Times New Roman"/>
          <w:sz w:val="20"/>
          <w:szCs w:val="20"/>
        </w:rPr>
        <w:t>como consecuencia del</w:t>
      </w:r>
      <w:r w:rsidR="001B372D" w:rsidRPr="00F342E8">
        <w:rPr>
          <w:rFonts w:ascii="Times New Roman" w:hAnsi="Times New Roman" w:cs="Times New Roman"/>
          <w:sz w:val="20"/>
          <w:szCs w:val="20"/>
        </w:rPr>
        <w:t xml:space="preserve"> afecto que les tienen. Además de ello, los cuidadores constantemente recalcan las situaciones o acciones que no se estén realizando de manera eficaz. </w:t>
      </w:r>
    </w:p>
    <w:p w:rsidR="00CE2BBA" w:rsidRPr="00F342E8" w:rsidRDefault="008460F3" w:rsidP="00DF3C91">
      <w:pPr>
        <w:pStyle w:val="Prrafodelista"/>
        <w:numPr>
          <w:ilvl w:val="0"/>
          <w:numId w:val="5"/>
        </w:num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 xml:space="preserve">El </w:t>
      </w:r>
      <w:r w:rsidR="00B26968" w:rsidRPr="00F342E8">
        <w:rPr>
          <w:rFonts w:ascii="Times New Roman" w:hAnsi="Times New Roman" w:cs="Times New Roman"/>
          <w:iCs/>
          <w:sz w:val="20"/>
          <w:szCs w:val="20"/>
        </w:rPr>
        <w:t xml:space="preserve">Control psicológico y </w:t>
      </w:r>
      <w:r w:rsidR="006B78EA" w:rsidRPr="00F342E8">
        <w:rPr>
          <w:rFonts w:ascii="Times New Roman" w:hAnsi="Times New Roman" w:cs="Times New Roman"/>
          <w:iCs/>
          <w:sz w:val="20"/>
          <w:szCs w:val="20"/>
        </w:rPr>
        <w:t>sobreprotección</w:t>
      </w:r>
      <w:r w:rsidR="00D96081" w:rsidRPr="00F342E8">
        <w:rPr>
          <w:rFonts w:ascii="Times New Roman" w:hAnsi="Times New Roman" w:cs="Times New Roman"/>
          <w:iCs/>
          <w:sz w:val="20"/>
          <w:szCs w:val="20"/>
        </w:rPr>
        <w:t>;</w:t>
      </w:r>
      <w:r w:rsidR="00D96081" w:rsidRPr="00F342E8">
        <w:rPr>
          <w:rFonts w:ascii="Times New Roman" w:hAnsi="Times New Roman" w:cs="Times New Roman"/>
          <w:i/>
          <w:iCs/>
          <w:sz w:val="20"/>
          <w:szCs w:val="20"/>
        </w:rPr>
        <w:t xml:space="preserve"> </w:t>
      </w:r>
      <w:r w:rsidR="004A02EB" w:rsidRPr="00F342E8">
        <w:rPr>
          <w:rFonts w:ascii="Times New Roman" w:hAnsi="Times New Roman" w:cs="Times New Roman"/>
          <w:sz w:val="20"/>
          <w:szCs w:val="20"/>
        </w:rPr>
        <w:t>donde</w:t>
      </w:r>
      <w:r w:rsidR="00924C4B" w:rsidRPr="00F342E8">
        <w:rPr>
          <w:rFonts w:ascii="Times New Roman" w:hAnsi="Times New Roman" w:cs="Times New Roman"/>
          <w:sz w:val="20"/>
          <w:szCs w:val="20"/>
        </w:rPr>
        <w:t xml:space="preserve"> padres</w:t>
      </w:r>
      <w:r w:rsidR="00CB229D" w:rsidRPr="00F342E8">
        <w:rPr>
          <w:rFonts w:ascii="Times New Roman" w:hAnsi="Times New Roman" w:cs="Times New Roman"/>
          <w:sz w:val="20"/>
          <w:szCs w:val="20"/>
        </w:rPr>
        <w:t xml:space="preserve">o cuidadores de los estudiantes con diversidad funcional </w:t>
      </w:r>
      <w:r w:rsidR="00924C4B" w:rsidRPr="00F342E8">
        <w:rPr>
          <w:rFonts w:ascii="Times New Roman" w:hAnsi="Times New Roman" w:cs="Times New Roman"/>
          <w:sz w:val="20"/>
          <w:szCs w:val="20"/>
        </w:rPr>
        <w:t xml:space="preserve">sienten que </w:t>
      </w:r>
      <w:r w:rsidR="00C65FDD" w:rsidRPr="00F342E8">
        <w:rPr>
          <w:rFonts w:ascii="Times New Roman" w:hAnsi="Times New Roman" w:cs="Times New Roman"/>
          <w:sz w:val="20"/>
          <w:szCs w:val="20"/>
        </w:rPr>
        <w:t xml:space="preserve">muchas veces </w:t>
      </w:r>
      <w:r w:rsidR="00CB229D" w:rsidRPr="00F342E8">
        <w:rPr>
          <w:rFonts w:ascii="Times New Roman" w:hAnsi="Times New Roman" w:cs="Times New Roman"/>
          <w:sz w:val="20"/>
          <w:szCs w:val="20"/>
        </w:rPr>
        <w:t>agobian a sus hijos al estar</w:t>
      </w:r>
      <w:r w:rsidR="004A02EB" w:rsidRPr="00F342E8">
        <w:rPr>
          <w:rFonts w:ascii="Times New Roman" w:hAnsi="Times New Roman" w:cs="Times New Roman"/>
          <w:sz w:val="20"/>
          <w:szCs w:val="20"/>
        </w:rPr>
        <w:t xml:space="preserve"> siempre pendiente de ellos y en</w:t>
      </w:r>
      <w:r w:rsidR="00CB229D" w:rsidRPr="00F342E8">
        <w:rPr>
          <w:rFonts w:ascii="Times New Roman" w:hAnsi="Times New Roman" w:cs="Times New Roman"/>
          <w:sz w:val="20"/>
          <w:szCs w:val="20"/>
        </w:rPr>
        <w:t xml:space="preserve"> tod</w:t>
      </w:r>
      <w:r w:rsidR="00C65FDD" w:rsidRPr="00F342E8">
        <w:rPr>
          <w:rFonts w:ascii="Times New Roman" w:hAnsi="Times New Roman" w:cs="Times New Roman"/>
          <w:sz w:val="20"/>
          <w:szCs w:val="20"/>
        </w:rPr>
        <w:t xml:space="preserve">a áreao situación </w:t>
      </w:r>
      <w:r w:rsidR="00C27316" w:rsidRPr="00F342E8">
        <w:rPr>
          <w:rFonts w:ascii="Times New Roman" w:hAnsi="Times New Roman" w:cs="Times New Roman"/>
          <w:sz w:val="20"/>
          <w:szCs w:val="20"/>
        </w:rPr>
        <w:t>que estén involucrados.</w:t>
      </w:r>
      <w:r w:rsidR="00CE2BBA" w:rsidRPr="00F342E8">
        <w:rPr>
          <w:rFonts w:ascii="Times New Roman" w:hAnsi="Times New Roman" w:cs="Times New Roman"/>
          <w:sz w:val="20"/>
          <w:szCs w:val="20"/>
        </w:rPr>
        <w:t xml:space="preserve"> </w:t>
      </w:r>
      <w:r w:rsidR="00C27316" w:rsidRPr="00F342E8">
        <w:rPr>
          <w:rFonts w:ascii="Times New Roman" w:hAnsi="Times New Roman" w:cs="Times New Roman"/>
          <w:sz w:val="20"/>
          <w:szCs w:val="20"/>
        </w:rPr>
        <w:t xml:space="preserve">Sin </w:t>
      </w:r>
      <w:r w:rsidR="00461118" w:rsidRPr="00F342E8">
        <w:rPr>
          <w:rFonts w:ascii="Times New Roman" w:hAnsi="Times New Roman" w:cs="Times New Roman"/>
          <w:sz w:val="20"/>
          <w:szCs w:val="20"/>
        </w:rPr>
        <w:t>embargo,</w:t>
      </w:r>
      <w:r w:rsidR="00CE2BBA" w:rsidRPr="00F342E8">
        <w:rPr>
          <w:rFonts w:ascii="Times New Roman" w:hAnsi="Times New Roman" w:cs="Times New Roman"/>
          <w:sz w:val="20"/>
          <w:szCs w:val="20"/>
        </w:rPr>
        <w:t xml:space="preserve"> </w:t>
      </w:r>
      <w:r w:rsidR="007F2853" w:rsidRPr="00F342E8">
        <w:rPr>
          <w:rFonts w:ascii="Times New Roman" w:hAnsi="Times New Roman" w:cs="Times New Roman"/>
          <w:sz w:val="20"/>
          <w:szCs w:val="20"/>
        </w:rPr>
        <w:t xml:space="preserve">también </w:t>
      </w:r>
      <w:r w:rsidR="001C5E01" w:rsidRPr="00F342E8">
        <w:rPr>
          <w:rFonts w:ascii="Times New Roman" w:hAnsi="Times New Roman" w:cs="Times New Roman"/>
          <w:sz w:val="20"/>
          <w:szCs w:val="20"/>
        </w:rPr>
        <w:t>di</w:t>
      </w:r>
      <w:r w:rsidR="004A02EB" w:rsidRPr="00F342E8">
        <w:rPr>
          <w:rFonts w:ascii="Times New Roman" w:hAnsi="Times New Roman" w:cs="Times New Roman"/>
          <w:sz w:val="20"/>
          <w:szCs w:val="20"/>
        </w:rPr>
        <w:t>o</w:t>
      </w:r>
      <w:r w:rsidR="001C5E01" w:rsidRPr="00F342E8">
        <w:rPr>
          <w:rFonts w:ascii="Times New Roman" w:hAnsi="Times New Roman" w:cs="Times New Roman"/>
          <w:sz w:val="20"/>
          <w:szCs w:val="20"/>
        </w:rPr>
        <w:t xml:space="preserve"> como resultado </w:t>
      </w:r>
      <w:r w:rsidR="00461118" w:rsidRPr="00F342E8">
        <w:rPr>
          <w:rFonts w:ascii="Times New Roman" w:hAnsi="Times New Roman" w:cs="Times New Roman"/>
          <w:sz w:val="20"/>
          <w:szCs w:val="20"/>
        </w:rPr>
        <w:t>que</w:t>
      </w:r>
      <w:r w:rsidR="004A02EB" w:rsidRPr="00F342E8">
        <w:rPr>
          <w:rFonts w:ascii="Times New Roman" w:hAnsi="Times New Roman" w:cs="Times New Roman"/>
          <w:sz w:val="20"/>
          <w:szCs w:val="20"/>
        </w:rPr>
        <w:t>,</w:t>
      </w:r>
      <w:r w:rsidR="00461118" w:rsidRPr="00F342E8">
        <w:rPr>
          <w:rFonts w:ascii="Times New Roman" w:hAnsi="Times New Roman" w:cs="Times New Roman"/>
          <w:sz w:val="20"/>
          <w:szCs w:val="20"/>
        </w:rPr>
        <w:t xml:space="preserve"> constantemente</w:t>
      </w:r>
      <w:r w:rsidR="001C5E01" w:rsidRPr="00F342E8">
        <w:rPr>
          <w:rFonts w:ascii="Times New Roman" w:hAnsi="Times New Roman" w:cs="Times New Roman"/>
          <w:sz w:val="20"/>
          <w:szCs w:val="20"/>
        </w:rPr>
        <w:t xml:space="preserve">tratan </w:t>
      </w:r>
      <w:r w:rsidR="00C27316" w:rsidRPr="00F342E8">
        <w:rPr>
          <w:rFonts w:ascii="Times New Roman" w:hAnsi="Times New Roman" w:cs="Times New Roman"/>
          <w:sz w:val="20"/>
          <w:szCs w:val="20"/>
        </w:rPr>
        <w:t xml:space="preserve">de </w:t>
      </w:r>
      <w:r w:rsidR="00C65FDD" w:rsidRPr="00F342E8">
        <w:rPr>
          <w:rFonts w:ascii="Times New Roman" w:hAnsi="Times New Roman" w:cs="Times New Roman"/>
          <w:sz w:val="20"/>
          <w:szCs w:val="20"/>
        </w:rPr>
        <w:t>corregir</w:t>
      </w:r>
      <w:r w:rsidR="00846CD2" w:rsidRPr="00F342E8">
        <w:rPr>
          <w:rFonts w:ascii="Times New Roman" w:hAnsi="Times New Roman" w:cs="Times New Roman"/>
          <w:sz w:val="20"/>
          <w:szCs w:val="20"/>
        </w:rPr>
        <w:t xml:space="preserve"> la sobreprotección </w:t>
      </w:r>
      <w:r w:rsidR="00C65FDD" w:rsidRPr="00F342E8">
        <w:rPr>
          <w:rFonts w:ascii="Times New Roman" w:hAnsi="Times New Roman" w:cs="Times New Roman"/>
          <w:sz w:val="20"/>
          <w:szCs w:val="20"/>
        </w:rPr>
        <w:t xml:space="preserve">que tienen </w:t>
      </w:r>
      <w:r w:rsidR="00846CD2" w:rsidRPr="00F342E8">
        <w:rPr>
          <w:rFonts w:ascii="Times New Roman" w:hAnsi="Times New Roman" w:cs="Times New Roman"/>
          <w:sz w:val="20"/>
          <w:szCs w:val="20"/>
        </w:rPr>
        <w:t xml:space="preserve">hacia </w:t>
      </w:r>
      <w:r w:rsidR="00C65FDD" w:rsidRPr="00F342E8">
        <w:rPr>
          <w:rFonts w:ascii="Times New Roman" w:hAnsi="Times New Roman" w:cs="Times New Roman"/>
          <w:sz w:val="20"/>
          <w:szCs w:val="20"/>
        </w:rPr>
        <w:t>sus</w:t>
      </w:r>
      <w:r w:rsidR="00C27316" w:rsidRPr="00F342E8">
        <w:rPr>
          <w:rFonts w:ascii="Times New Roman" w:hAnsi="Times New Roman" w:cs="Times New Roman"/>
          <w:sz w:val="20"/>
          <w:szCs w:val="20"/>
        </w:rPr>
        <w:t xml:space="preserve"> hijos, dándole</w:t>
      </w:r>
      <w:r w:rsidR="001C5E01" w:rsidRPr="00F342E8">
        <w:rPr>
          <w:rFonts w:ascii="Times New Roman" w:hAnsi="Times New Roman" w:cs="Times New Roman"/>
          <w:sz w:val="20"/>
          <w:szCs w:val="20"/>
        </w:rPr>
        <w:t>s</w:t>
      </w:r>
      <w:r w:rsidR="00846CD2" w:rsidRPr="00F342E8">
        <w:rPr>
          <w:rFonts w:ascii="Times New Roman" w:hAnsi="Times New Roman" w:cs="Times New Roman"/>
          <w:sz w:val="20"/>
          <w:szCs w:val="20"/>
        </w:rPr>
        <w:t xml:space="preserve"> el debido espacio personal.</w:t>
      </w:r>
    </w:p>
    <w:p w:rsidR="00CE2BBA" w:rsidRPr="00F342E8" w:rsidRDefault="00B26968" w:rsidP="00DF3C91">
      <w:pPr>
        <w:pStyle w:val="Prrafodelista"/>
        <w:numPr>
          <w:ilvl w:val="0"/>
          <w:numId w:val="5"/>
        </w:numPr>
        <w:spacing w:before="0" w:line="240" w:lineRule="auto"/>
        <w:jc w:val="both"/>
        <w:rPr>
          <w:rFonts w:ascii="Times New Roman" w:hAnsi="Times New Roman" w:cs="Times New Roman"/>
          <w:sz w:val="20"/>
          <w:szCs w:val="20"/>
        </w:rPr>
      </w:pPr>
      <w:r w:rsidRPr="00F342E8">
        <w:rPr>
          <w:rFonts w:ascii="Times New Roman" w:hAnsi="Times New Roman" w:cs="Times New Roman"/>
          <w:iCs/>
          <w:sz w:val="20"/>
          <w:szCs w:val="20"/>
        </w:rPr>
        <w:t xml:space="preserve">Control conductual </w:t>
      </w:r>
      <w:r w:rsidR="006B78EA" w:rsidRPr="00F342E8">
        <w:rPr>
          <w:rFonts w:ascii="Times New Roman" w:hAnsi="Times New Roman" w:cs="Times New Roman"/>
          <w:iCs/>
          <w:sz w:val="20"/>
          <w:szCs w:val="20"/>
        </w:rPr>
        <w:t>rígido</w:t>
      </w:r>
      <w:r w:rsidR="006165C1" w:rsidRPr="00F342E8">
        <w:rPr>
          <w:rFonts w:ascii="Times New Roman" w:hAnsi="Times New Roman" w:cs="Times New Roman"/>
          <w:i/>
          <w:iCs/>
          <w:sz w:val="20"/>
          <w:szCs w:val="20"/>
        </w:rPr>
        <w:t>;</w:t>
      </w:r>
      <w:r w:rsidR="00C23799" w:rsidRPr="00F342E8">
        <w:rPr>
          <w:rFonts w:ascii="Times New Roman" w:hAnsi="Times New Roman" w:cs="Times New Roman"/>
          <w:sz w:val="20"/>
          <w:szCs w:val="20"/>
        </w:rPr>
        <w:t xml:space="preserve"> los padres están totalmente </w:t>
      </w:r>
      <w:r w:rsidR="006165C1" w:rsidRPr="00F342E8">
        <w:rPr>
          <w:rFonts w:ascii="Times New Roman" w:hAnsi="Times New Roman" w:cs="Times New Roman"/>
          <w:sz w:val="20"/>
          <w:szCs w:val="20"/>
        </w:rPr>
        <w:t>convencidos de</w:t>
      </w:r>
      <w:r w:rsidR="00461118" w:rsidRPr="00F342E8">
        <w:rPr>
          <w:rFonts w:ascii="Times New Roman" w:hAnsi="Times New Roman" w:cs="Times New Roman"/>
          <w:sz w:val="20"/>
          <w:szCs w:val="20"/>
        </w:rPr>
        <w:t xml:space="preserve"> tener la razón</w:t>
      </w:r>
      <w:r w:rsidR="00367ED6" w:rsidRPr="00F342E8">
        <w:rPr>
          <w:rFonts w:ascii="Times New Roman" w:hAnsi="Times New Roman" w:cs="Times New Roman"/>
          <w:sz w:val="20"/>
          <w:szCs w:val="20"/>
        </w:rPr>
        <w:t xml:space="preserve"> en </w:t>
      </w:r>
      <w:r w:rsidR="00461118" w:rsidRPr="00F342E8">
        <w:rPr>
          <w:rFonts w:ascii="Times New Roman" w:hAnsi="Times New Roman" w:cs="Times New Roman"/>
          <w:sz w:val="20"/>
          <w:szCs w:val="20"/>
        </w:rPr>
        <w:t>la mayoría de</w:t>
      </w:r>
      <w:r w:rsidR="00367ED6" w:rsidRPr="00F342E8">
        <w:rPr>
          <w:rFonts w:ascii="Times New Roman" w:hAnsi="Times New Roman" w:cs="Times New Roman"/>
          <w:sz w:val="20"/>
          <w:szCs w:val="20"/>
        </w:rPr>
        <w:t xml:space="preserve"> acciones o </w:t>
      </w:r>
      <w:r w:rsidR="00367ED6" w:rsidRPr="00F342E8">
        <w:rPr>
          <w:rFonts w:ascii="Times New Roman" w:hAnsi="Times New Roman" w:cs="Times New Roman"/>
          <w:sz w:val="20"/>
          <w:szCs w:val="20"/>
        </w:rPr>
        <w:lastRenderedPageBreak/>
        <w:t xml:space="preserve">decisiones </w:t>
      </w:r>
      <w:r w:rsidR="00461118" w:rsidRPr="00F342E8">
        <w:rPr>
          <w:rFonts w:ascii="Times New Roman" w:hAnsi="Times New Roman" w:cs="Times New Roman"/>
          <w:sz w:val="20"/>
          <w:szCs w:val="20"/>
        </w:rPr>
        <w:t xml:space="preserve">llevadas a cabo dentro del hogar, debido a que estas son tomadas en beneficio de </w:t>
      </w:r>
      <w:r w:rsidR="00B4797E" w:rsidRPr="00F342E8">
        <w:rPr>
          <w:rFonts w:ascii="Times New Roman" w:hAnsi="Times New Roman" w:cs="Times New Roman"/>
          <w:sz w:val="20"/>
          <w:szCs w:val="20"/>
        </w:rPr>
        <w:t xml:space="preserve">cada uno de los integrantes del </w:t>
      </w:r>
      <w:r w:rsidR="00461118" w:rsidRPr="00F342E8">
        <w:rPr>
          <w:rFonts w:ascii="Times New Roman" w:hAnsi="Times New Roman" w:cs="Times New Roman"/>
          <w:sz w:val="20"/>
          <w:szCs w:val="20"/>
        </w:rPr>
        <w:t>círculo familiar. La escala también dio como resultado que</w:t>
      </w:r>
      <w:r w:rsidR="006165C1" w:rsidRPr="00F342E8">
        <w:rPr>
          <w:rFonts w:ascii="Times New Roman" w:hAnsi="Times New Roman" w:cs="Times New Roman"/>
          <w:sz w:val="20"/>
          <w:szCs w:val="20"/>
        </w:rPr>
        <w:t>,</w:t>
      </w:r>
      <w:r w:rsidR="00461118" w:rsidRPr="00F342E8">
        <w:rPr>
          <w:rFonts w:ascii="Times New Roman" w:hAnsi="Times New Roman" w:cs="Times New Roman"/>
          <w:sz w:val="20"/>
          <w:szCs w:val="20"/>
        </w:rPr>
        <w:t xml:space="preserve"> los cuidadores nunca imponen </w:t>
      </w:r>
      <w:r w:rsidR="006165C1" w:rsidRPr="00F342E8">
        <w:rPr>
          <w:rFonts w:ascii="Times New Roman" w:hAnsi="Times New Roman" w:cs="Times New Roman"/>
          <w:sz w:val="20"/>
          <w:szCs w:val="20"/>
        </w:rPr>
        <w:t>fuertes castigos</w:t>
      </w:r>
      <w:r w:rsidR="00461118" w:rsidRPr="00F342E8">
        <w:rPr>
          <w:rFonts w:ascii="Times New Roman" w:hAnsi="Times New Roman" w:cs="Times New Roman"/>
          <w:sz w:val="20"/>
          <w:szCs w:val="20"/>
        </w:rPr>
        <w:t xml:space="preserve"> que impliquen </w:t>
      </w:r>
      <w:r w:rsidR="00B4797E" w:rsidRPr="00F342E8">
        <w:rPr>
          <w:rFonts w:ascii="Times New Roman" w:hAnsi="Times New Roman" w:cs="Times New Roman"/>
          <w:sz w:val="20"/>
          <w:szCs w:val="20"/>
        </w:rPr>
        <w:t xml:space="preserve">algún tipo de </w:t>
      </w:r>
      <w:r w:rsidR="00461118" w:rsidRPr="00F342E8">
        <w:rPr>
          <w:rFonts w:ascii="Times New Roman" w:hAnsi="Times New Roman" w:cs="Times New Roman"/>
          <w:sz w:val="20"/>
          <w:szCs w:val="20"/>
        </w:rPr>
        <w:t>violencia, con el fin de q</w:t>
      </w:r>
      <w:r w:rsidR="006165C1" w:rsidRPr="00F342E8">
        <w:rPr>
          <w:rFonts w:ascii="Times New Roman" w:hAnsi="Times New Roman" w:cs="Times New Roman"/>
          <w:sz w:val="20"/>
          <w:szCs w:val="20"/>
        </w:rPr>
        <w:t>ue sus hijos aprendan y no</w:t>
      </w:r>
      <w:r w:rsidR="00461118" w:rsidRPr="00F342E8">
        <w:rPr>
          <w:rFonts w:ascii="Times New Roman" w:hAnsi="Times New Roman" w:cs="Times New Roman"/>
          <w:sz w:val="20"/>
          <w:szCs w:val="20"/>
        </w:rPr>
        <w:t xml:space="preserve"> vuelvan a desobedecer</w:t>
      </w:r>
      <w:r w:rsidR="0076372B" w:rsidRPr="00F342E8">
        <w:rPr>
          <w:rFonts w:ascii="Times New Roman" w:hAnsi="Times New Roman" w:cs="Times New Roman"/>
          <w:sz w:val="20"/>
          <w:szCs w:val="20"/>
        </w:rPr>
        <w:t xml:space="preserve">. </w:t>
      </w:r>
      <w:r w:rsidR="00EA7E3F" w:rsidRPr="00F342E8">
        <w:rPr>
          <w:rFonts w:ascii="Times New Roman" w:hAnsi="Times New Roman" w:cs="Times New Roman"/>
          <w:sz w:val="20"/>
          <w:szCs w:val="20"/>
        </w:rPr>
        <w:t xml:space="preserve">Por el contrario, suelen recurrir a ellos de una manera pasiva, comunicando las situaciones o acciones que no se están llevando de manera correcta. </w:t>
      </w:r>
    </w:p>
    <w:p w:rsidR="00CE2BBA" w:rsidRPr="00F342E8" w:rsidRDefault="00DF20D7" w:rsidP="00DF3C91">
      <w:pPr>
        <w:pStyle w:val="Prrafodelista"/>
        <w:numPr>
          <w:ilvl w:val="0"/>
          <w:numId w:val="5"/>
        </w:numPr>
        <w:spacing w:before="0" w:line="240" w:lineRule="auto"/>
        <w:jc w:val="both"/>
        <w:rPr>
          <w:rFonts w:ascii="Times New Roman" w:hAnsi="Times New Roman" w:cs="Times New Roman"/>
          <w:sz w:val="20"/>
          <w:szCs w:val="20"/>
        </w:rPr>
      </w:pPr>
      <w:r w:rsidRPr="00F342E8">
        <w:rPr>
          <w:rFonts w:ascii="Times New Roman" w:hAnsi="Times New Roman" w:cs="Times New Roman"/>
          <w:iCs/>
          <w:sz w:val="20"/>
          <w:szCs w:val="20"/>
        </w:rPr>
        <w:t>Vínculo</w:t>
      </w:r>
      <w:r w:rsidR="00B26968" w:rsidRPr="00F342E8">
        <w:rPr>
          <w:rFonts w:ascii="Times New Roman" w:hAnsi="Times New Roman" w:cs="Times New Roman"/>
          <w:iCs/>
          <w:sz w:val="20"/>
          <w:szCs w:val="20"/>
        </w:rPr>
        <w:t xml:space="preserve"> afectivo</w:t>
      </w:r>
      <w:r w:rsidRPr="00F342E8">
        <w:rPr>
          <w:rFonts w:ascii="Times New Roman" w:hAnsi="Times New Roman" w:cs="Times New Roman"/>
          <w:sz w:val="20"/>
          <w:szCs w:val="20"/>
        </w:rPr>
        <w:t>; en este aspecto</w:t>
      </w:r>
      <w:r w:rsidR="006165C1" w:rsidRPr="00F342E8">
        <w:rPr>
          <w:rFonts w:ascii="Times New Roman" w:hAnsi="Times New Roman" w:cs="Times New Roman"/>
          <w:sz w:val="20"/>
          <w:szCs w:val="20"/>
        </w:rPr>
        <w:t>,</w:t>
      </w:r>
      <w:r w:rsidRPr="00F342E8">
        <w:rPr>
          <w:rFonts w:ascii="Times New Roman" w:hAnsi="Times New Roman" w:cs="Times New Roman"/>
          <w:sz w:val="20"/>
          <w:szCs w:val="20"/>
        </w:rPr>
        <w:t xml:space="preserve"> dio como resultado que</w:t>
      </w:r>
      <w:r w:rsidR="006165C1" w:rsidRPr="00F342E8">
        <w:rPr>
          <w:rFonts w:ascii="Times New Roman" w:hAnsi="Times New Roman" w:cs="Times New Roman"/>
          <w:sz w:val="20"/>
          <w:szCs w:val="20"/>
        </w:rPr>
        <w:t>,</w:t>
      </w:r>
      <w:r w:rsidR="00367ED6" w:rsidRPr="00F342E8">
        <w:rPr>
          <w:rFonts w:ascii="Times New Roman" w:hAnsi="Times New Roman" w:cs="Times New Roman"/>
          <w:sz w:val="20"/>
          <w:szCs w:val="20"/>
        </w:rPr>
        <w:t>los padres siempre muestra</w:t>
      </w:r>
      <w:r w:rsidR="00A02493" w:rsidRPr="00F342E8">
        <w:rPr>
          <w:rFonts w:ascii="Times New Roman" w:hAnsi="Times New Roman" w:cs="Times New Roman"/>
          <w:sz w:val="20"/>
          <w:szCs w:val="20"/>
        </w:rPr>
        <w:t>n c</w:t>
      </w:r>
      <w:r w:rsidR="00367ED6" w:rsidRPr="00F342E8">
        <w:rPr>
          <w:rFonts w:ascii="Times New Roman" w:hAnsi="Times New Roman" w:cs="Times New Roman"/>
          <w:sz w:val="20"/>
          <w:szCs w:val="20"/>
        </w:rPr>
        <w:t>ompre</w:t>
      </w:r>
      <w:r w:rsidR="006165C1" w:rsidRPr="00F342E8">
        <w:rPr>
          <w:rFonts w:ascii="Times New Roman" w:hAnsi="Times New Roman" w:cs="Times New Roman"/>
          <w:sz w:val="20"/>
          <w:szCs w:val="20"/>
        </w:rPr>
        <w:t xml:space="preserve">nsión </w:t>
      </w:r>
      <w:r w:rsidR="00A02493" w:rsidRPr="00F342E8">
        <w:rPr>
          <w:rFonts w:ascii="Times New Roman" w:hAnsi="Times New Roman" w:cs="Times New Roman"/>
          <w:sz w:val="20"/>
          <w:szCs w:val="20"/>
        </w:rPr>
        <w:t xml:space="preserve">y empatía </w:t>
      </w:r>
      <w:r w:rsidR="006165C1" w:rsidRPr="00F342E8">
        <w:rPr>
          <w:rFonts w:ascii="Times New Roman" w:hAnsi="Times New Roman" w:cs="Times New Roman"/>
          <w:sz w:val="20"/>
          <w:szCs w:val="20"/>
        </w:rPr>
        <w:t>cuando su hijo está afligido</w:t>
      </w:r>
      <w:r w:rsidR="00367ED6" w:rsidRPr="00F342E8">
        <w:rPr>
          <w:rFonts w:ascii="Times New Roman" w:hAnsi="Times New Roman" w:cs="Times New Roman"/>
          <w:sz w:val="20"/>
          <w:szCs w:val="20"/>
        </w:rPr>
        <w:t>, frustrado o decepcionado</w:t>
      </w:r>
      <w:r w:rsidR="00A02493" w:rsidRPr="00F342E8">
        <w:rPr>
          <w:rFonts w:ascii="Times New Roman" w:hAnsi="Times New Roman" w:cs="Times New Roman"/>
          <w:sz w:val="20"/>
          <w:szCs w:val="20"/>
        </w:rPr>
        <w:t xml:space="preserve">, además de esto sus expresiones de afecto son manifestadas mediante </w:t>
      </w:r>
      <w:r w:rsidR="00367ED6" w:rsidRPr="00F342E8">
        <w:rPr>
          <w:rFonts w:ascii="Times New Roman" w:hAnsi="Times New Roman" w:cs="Times New Roman"/>
          <w:sz w:val="20"/>
          <w:szCs w:val="20"/>
        </w:rPr>
        <w:t>abrazos, besos y caricias a sus hijos</w:t>
      </w:r>
      <w:r w:rsidR="006165C1" w:rsidRPr="00F342E8">
        <w:rPr>
          <w:rFonts w:ascii="Times New Roman" w:hAnsi="Times New Roman" w:cs="Times New Roman"/>
          <w:sz w:val="20"/>
          <w:szCs w:val="20"/>
        </w:rPr>
        <w:t>. D</w:t>
      </w:r>
      <w:r w:rsidRPr="00F342E8">
        <w:rPr>
          <w:rFonts w:ascii="Times New Roman" w:hAnsi="Times New Roman" w:cs="Times New Roman"/>
          <w:sz w:val="20"/>
          <w:szCs w:val="20"/>
        </w:rPr>
        <w:t>e esta manera tratan de alimentar</w:t>
      </w:r>
      <w:r w:rsidR="00367ED6" w:rsidRPr="00F342E8">
        <w:rPr>
          <w:rFonts w:ascii="Times New Roman" w:hAnsi="Times New Roman" w:cs="Times New Roman"/>
          <w:sz w:val="20"/>
          <w:szCs w:val="20"/>
        </w:rPr>
        <w:t xml:space="preserve"> el sentimiento de que estar con sus hijos</w:t>
      </w:r>
      <w:r w:rsidR="006165C1" w:rsidRPr="00F342E8">
        <w:rPr>
          <w:rFonts w:ascii="Times New Roman" w:hAnsi="Times New Roman" w:cs="Times New Roman"/>
          <w:sz w:val="20"/>
          <w:szCs w:val="20"/>
        </w:rPr>
        <w:t>,</w:t>
      </w:r>
      <w:r w:rsidR="00367ED6" w:rsidRPr="00F342E8">
        <w:rPr>
          <w:rFonts w:ascii="Times New Roman" w:hAnsi="Times New Roman" w:cs="Times New Roman"/>
          <w:sz w:val="20"/>
          <w:szCs w:val="20"/>
        </w:rPr>
        <w:t xml:space="preserve"> es disfrutar </w:t>
      </w:r>
      <w:r w:rsidRPr="00F342E8">
        <w:rPr>
          <w:rFonts w:ascii="Times New Roman" w:hAnsi="Times New Roman" w:cs="Times New Roman"/>
          <w:sz w:val="20"/>
          <w:szCs w:val="20"/>
        </w:rPr>
        <w:t xml:space="preserve">ellos. </w:t>
      </w:r>
    </w:p>
    <w:p w:rsidR="00B82122" w:rsidRPr="00F342E8" w:rsidRDefault="00B26968" w:rsidP="00DF3C91">
      <w:pPr>
        <w:pStyle w:val="Prrafodelista"/>
        <w:numPr>
          <w:ilvl w:val="0"/>
          <w:numId w:val="5"/>
        </w:numPr>
        <w:spacing w:before="0" w:line="240" w:lineRule="auto"/>
        <w:jc w:val="both"/>
        <w:rPr>
          <w:rFonts w:ascii="Times New Roman" w:hAnsi="Times New Roman" w:cs="Times New Roman"/>
          <w:sz w:val="20"/>
          <w:szCs w:val="20"/>
        </w:rPr>
      </w:pPr>
      <w:proofErr w:type="spellStart"/>
      <w:r w:rsidRPr="00F342E8">
        <w:rPr>
          <w:rFonts w:ascii="Times New Roman" w:hAnsi="Times New Roman" w:cs="Times New Roman"/>
          <w:iCs/>
          <w:sz w:val="20"/>
          <w:szCs w:val="20"/>
        </w:rPr>
        <w:t>Subescala</w:t>
      </w:r>
      <w:proofErr w:type="spellEnd"/>
      <w:r w:rsidRPr="00F342E8">
        <w:rPr>
          <w:rFonts w:ascii="Times New Roman" w:hAnsi="Times New Roman" w:cs="Times New Roman"/>
          <w:iCs/>
          <w:sz w:val="20"/>
          <w:szCs w:val="20"/>
        </w:rPr>
        <w:t xml:space="preserve"> de acuerdo en la co</w:t>
      </w:r>
      <w:r w:rsidR="00B82122" w:rsidRPr="00F342E8">
        <w:rPr>
          <w:rFonts w:ascii="Times New Roman" w:hAnsi="Times New Roman" w:cs="Times New Roman"/>
          <w:iCs/>
          <w:sz w:val="20"/>
          <w:szCs w:val="20"/>
        </w:rPr>
        <w:t>-</w:t>
      </w:r>
      <w:r w:rsidRPr="00F342E8">
        <w:rPr>
          <w:rFonts w:ascii="Times New Roman" w:hAnsi="Times New Roman" w:cs="Times New Roman"/>
          <w:iCs/>
          <w:sz w:val="20"/>
          <w:szCs w:val="20"/>
        </w:rPr>
        <w:t>parentabilidad</w:t>
      </w:r>
      <w:r w:rsidR="00B82122" w:rsidRPr="00F342E8">
        <w:rPr>
          <w:rFonts w:ascii="Times New Roman" w:hAnsi="Times New Roman" w:cs="Times New Roman"/>
          <w:i/>
          <w:iCs/>
          <w:sz w:val="20"/>
          <w:szCs w:val="20"/>
        </w:rPr>
        <w:t xml:space="preserve">; </w:t>
      </w:r>
      <w:r w:rsidR="00B82122" w:rsidRPr="00F342E8">
        <w:rPr>
          <w:rFonts w:ascii="Times New Roman" w:hAnsi="Times New Roman" w:cs="Times New Roman"/>
          <w:sz w:val="20"/>
          <w:szCs w:val="20"/>
        </w:rPr>
        <w:t xml:space="preserve">La pareja como tal, </w:t>
      </w:r>
      <w:r w:rsidR="00B00ABA" w:rsidRPr="00F342E8">
        <w:rPr>
          <w:rFonts w:ascii="Times New Roman" w:hAnsi="Times New Roman" w:cs="Times New Roman"/>
          <w:sz w:val="20"/>
          <w:szCs w:val="20"/>
        </w:rPr>
        <w:t xml:space="preserve">es decir, el padre y la madre, </w:t>
      </w:r>
      <w:r w:rsidR="00B82122" w:rsidRPr="00F342E8">
        <w:rPr>
          <w:rFonts w:ascii="Times New Roman" w:hAnsi="Times New Roman" w:cs="Times New Roman"/>
          <w:sz w:val="20"/>
          <w:szCs w:val="20"/>
        </w:rPr>
        <w:t xml:space="preserve">mencionaronser </w:t>
      </w:r>
      <w:r w:rsidR="00F475B2" w:rsidRPr="00F342E8">
        <w:rPr>
          <w:rFonts w:ascii="Times New Roman" w:hAnsi="Times New Roman" w:cs="Times New Roman"/>
          <w:sz w:val="20"/>
          <w:szCs w:val="20"/>
        </w:rPr>
        <w:t xml:space="preserve">capaces de </w:t>
      </w:r>
      <w:r w:rsidR="00B82122" w:rsidRPr="00F342E8">
        <w:rPr>
          <w:rFonts w:ascii="Times New Roman" w:hAnsi="Times New Roman" w:cs="Times New Roman"/>
          <w:sz w:val="20"/>
          <w:szCs w:val="20"/>
        </w:rPr>
        <w:t xml:space="preserve">llevar en conjunto criterios que </w:t>
      </w:r>
      <w:r w:rsidR="00AC1410" w:rsidRPr="00F342E8">
        <w:rPr>
          <w:rFonts w:ascii="Times New Roman" w:hAnsi="Times New Roman" w:cs="Times New Roman"/>
          <w:sz w:val="20"/>
          <w:szCs w:val="20"/>
        </w:rPr>
        <w:t>estén</w:t>
      </w:r>
      <w:r w:rsidR="00B82122" w:rsidRPr="00F342E8">
        <w:rPr>
          <w:rFonts w:ascii="Times New Roman" w:hAnsi="Times New Roman" w:cs="Times New Roman"/>
          <w:sz w:val="20"/>
          <w:szCs w:val="20"/>
        </w:rPr>
        <w:t xml:space="preserve"> relacionados con normas, limites, castigos y todo aspecto </w:t>
      </w:r>
      <w:r w:rsidR="00AC1410" w:rsidRPr="00F342E8">
        <w:rPr>
          <w:rFonts w:ascii="Times New Roman" w:hAnsi="Times New Roman" w:cs="Times New Roman"/>
          <w:sz w:val="20"/>
          <w:szCs w:val="20"/>
        </w:rPr>
        <w:t xml:space="preserve">involucrado directamente con sus hijos, el </w:t>
      </w:r>
      <w:r w:rsidR="00FB43D2" w:rsidRPr="00F342E8">
        <w:rPr>
          <w:rFonts w:ascii="Times New Roman" w:hAnsi="Times New Roman" w:cs="Times New Roman"/>
          <w:sz w:val="20"/>
          <w:szCs w:val="20"/>
        </w:rPr>
        <w:t>cual,</w:t>
      </w:r>
      <w:r w:rsidR="00AC1410" w:rsidRPr="00F342E8">
        <w:rPr>
          <w:rFonts w:ascii="Times New Roman" w:hAnsi="Times New Roman" w:cs="Times New Roman"/>
          <w:sz w:val="20"/>
          <w:szCs w:val="20"/>
        </w:rPr>
        <w:t xml:space="preserve"> como pareja</w:t>
      </w:r>
      <w:r w:rsidR="00D049D7" w:rsidRPr="00F342E8">
        <w:rPr>
          <w:rFonts w:ascii="Times New Roman" w:hAnsi="Times New Roman" w:cs="Times New Roman"/>
          <w:sz w:val="20"/>
          <w:szCs w:val="20"/>
        </w:rPr>
        <w:t>,</w:t>
      </w:r>
      <w:r w:rsidR="00B82122" w:rsidRPr="00F342E8">
        <w:rPr>
          <w:rFonts w:ascii="Times New Roman" w:hAnsi="Times New Roman" w:cs="Times New Roman"/>
          <w:sz w:val="20"/>
          <w:szCs w:val="20"/>
        </w:rPr>
        <w:t xml:space="preserve"> dese</w:t>
      </w:r>
      <w:r w:rsidR="00AC1410" w:rsidRPr="00F342E8">
        <w:rPr>
          <w:rFonts w:ascii="Times New Roman" w:hAnsi="Times New Roman" w:cs="Times New Roman"/>
          <w:sz w:val="20"/>
          <w:szCs w:val="20"/>
        </w:rPr>
        <w:t>e</w:t>
      </w:r>
      <w:r w:rsidR="00D049D7" w:rsidRPr="00F342E8">
        <w:rPr>
          <w:rFonts w:ascii="Times New Roman" w:hAnsi="Times New Roman" w:cs="Times New Roman"/>
          <w:sz w:val="20"/>
          <w:szCs w:val="20"/>
        </w:rPr>
        <w:t>n transmitirles</w:t>
      </w:r>
      <w:r w:rsidR="00B82122" w:rsidRPr="00F342E8">
        <w:rPr>
          <w:rFonts w:ascii="Times New Roman" w:hAnsi="Times New Roman" w:cs="Times New Roman"/>
          <w:sz w:val="20"/>
          <w:szCs w:val="20"/>
        </w:rPr>
        <w:t xml:space="preserve">. </w:t>
      </w:r>
    </w:p>
    <w:p w:rsidR="0056203F" w:rsidRPr="00F342E8" w:rsidRDefault="00E126AC"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Para conocer la percepción de apoyo en los estudiantes con diversidad funcional de la Universidad Técnica de Manabí, se entrevistó a 74 estudiantes</w:t>
      </w:r>
      <w:r w:rsidR="00AE310C" w:rsidRPr="00F342E8">
        <w:rPr>
          <w:rFonts w:ascii="Times New Roman" w:hAnsi="Times New Roman" w:cs="Times New Roman"/>
          <w:sz w:val="20"/>
          <w:szCs w:val="20"/>
        </w:rPr>
        <w:t xml:space="preserve"> de diferentes escuelas de esta institución</w:t>
      </w:r>
      <w:r w:rsidRPr="00F342E8">
        <w:rPr>
          <w:rFonts w:ascii="Times New Roman" w:hAnsi="Times New Roman" w:cs="Times New Roman"/>
          <w:sz w:val="20"/>
          <w:szCs w:val="20"/>
        </w:rPr>
        <w:t>, de los cuales 37 eran hombres y 37 eran mujeres. Dentro de</w:t>
      </w:r>
      <w:r w:rsidR="00C81666" w:rsidRPr="00F342E8">
        <w:rPr>
          <w:rFonts w:ascii="Times New Roman" w:hAnsi="Times New Roman" w:cs="Times New Roman"/>
          <w:sz w:val="20"/>
          <w:szCs w:val="20"/>
        </w:rPr>
        <w:t xml:space="preserve">l grupo </w:t>
      </w:r>
      <w:r w:rsidRPr="00F342E8">
        <w:rPr>
          <w:rFonts w:ascii="Times New Roman" w:hAnsi="Times New Roman" w:cs="Times New Roman"/>
          <w:sz w:val="20"/>
          <w:szCs w:val="20"/>
        </w:rPr>
        <w:t>de personas que mencionaron recibir apoyo, están: Mamá en un 47%, papá 38%, hermanos 6%, abuelos 3% ninguno 3% y entre los rangos de amigos, hijos, cónyuge y padrinos están valorados en un 1% cada un</w:t>
      </w:r>
      <w:r w:rsidR="00831EE9" w:rsidRPr="00F342E8">
        <w:rPr>
          <w:rFonts w:ascii="Times New Roman" w:hAnsi="Times New Roman" w:cs="Times New Roman"/>
          <w:sz w:val="20"/>
          <w:szCs w:val="20"/>
        </w:rPr>
        <w:t>o</w:t>
      </w:r>
      <w:r w:rsidRPr="00F342E8">
        <w:rPr>
          <w:rFonts w:ascii="Times New Roman" w:hAnsi="Times New Roman" w:cs="Times New Roman"/>
          <w:sz w:val="20"/>
          <w:szCs w:val="20"/>
        </w:rPr>
        <w:t xml:space="preserve"> de est</w:t>
      </w:r>
      <w:r w:rsidR="00F0364C" w:rsidRPr="00F342E8">
        <w:rPr>
          <w:rFonts w:ascii="Times New Roman" w:hAnsi="Times New Roman" w:cs="Times New Roman"/>
          <w:sz w:val="20"/>
          <w:szCs w:val="20"/>
        </w:rPr>
        <w:t>o</w:t>
      </w:r>
      <w:r w:rsidRPr="00F342E8">
        <w:rPr>
          <w:rFonts w:ascii="Times New Roman" w:hAnsi="Times New Roman" w:cs="Times New Roman"/>
          <w:sz w:val="20"/>
          <w:szCs w:val="20"/>
        </w:rPr>
        <w:t xml:space="preserve">s </w:t>
      </w:r>
      <w:r w:rsidR="00F0364C" w:rsidRPr="00F342E8">
        <w:rPr>
          <w:rFonts w:ascii="Times New Roman" w:hAnsi="Times New Roman" w:cs="Times New Roman"/>
          <w:sz w:val="20"/>
          <w:szCs w:val="20"/>
        </w:rPr>
        <w:t>componentes</w:t>
      </w:r>
      <w:r w:rsidR="00FD2CEE" w:rsidRPr="00F342E8">
        <w:rPr>
          <w:rFonts w:ascii="Times New Roman" w:hAnsi="Times New Roman" w:cs="Times New Roman"/>
          <w:sz w:val="20"/>
          <w:szCs w:val="20"/>
        </w:rPr>
        <w:t>, gráfico 1</w:t>
      </w:r>
      <w:r w:rsidR="00F0364C" w:rsidRPr="00F342E8">
        <w:rPr>
          <w:rFonts w:ascii="Times New Roman" w:hAnsi="Times New Roman" w:cs="Times New Roman"/>
          <w:sz w:val="20"/>
          <w:szCs w:val="20"/>
        </w:rPr>
        <w:t xml:space="preserve">. </w:t>
      </w:r>
    </w:p>
    <w:p w:rsidR="00F342E8" w:rsidRDefault="00F342E8" w:rsidP="00DF3C91">
      <w:pPr>
        <w:spacing w:before="0" w:line="240" w:lineRule="auto"/>
        <w:jc w:val="center"/>
        <w:rPr>
          <w:rFonts w:ascii="Times New Roman" w:hAnsi="Times New Roman" w:cs="Times New Roman"/>
          <w:bCs/>
          <w:sz w:val="20"/>
          <w:szCs w:val="20"/>
        </w:rPr>
        <w:sectPr w:rsidR="00F342E8" w:rsidSect="00F342E8">
          <w:type w:val="continuous"/>
          <w:pgSz w:w="11906" w:h="16838" w:code="9"/>
          <w:pgMar w:top="1418" w:right="1418" w:bottom="1418" w:left="1701" w:header="709" w:footer="709" w:gutter="0"/>
          <w:cols w:num="2" w:space="708"/>
          <w:docGrid w:linePitch="360"/>
        </w:sectPr>
      </w:pPr>
    </w:p>
    <w:p w:rsidR="002720C6" w:rsidRPr="00F342E8" w:rsidRDefault="0056203F" w:rsidP="00DF3C91">
      <w:pPr>
        <w:spacing w:before="0" w:line="240" w:lineRule="auto"/>
        <w:jc w:val="center"/>
        <w:rPr>
          <w:rFonts w:ascii="Times New Roman" w:hAnsi="Times New Roman" w:cs="Times New Roman"/>
          <w:bCs/>
          <w:sz w:val="20"/>
          <w:szCs w:val="20"/>
        </w:rPr>
      </w:pPr>
      <w:r w:rsidRPr="00F342E8">
        <w:rPr>
          <w:rFonts w:ascii="Times New Roman" w:hAnsi="Times New Roman" w:cs="Times New Roman"/>
          <w:b/>
          <w:bCs/>
          <w:noProof/>
          <w:sz w:val="20"/>
          <w:szCs w:val="20"/>
          <w:lang w:val="es-MX" w:eastAsia="es-MX"/>
        </w:rPr>
        <w:drawing>
          <wp:inline distT="0" distB="0" distL="0" distR="0">
            <wp:extent cx="3824514" cy="22206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0090" cy="2241343"/>
                    </a:xfrm>
                    <a:prstGeom prst="rect">
                      <a:avLst/>
                    </a:prstGeom>
                    <a:noFill/>
                  </pic:spPr>
                </pic:pic>
              </a:graphicData>
            </a:graphic>
          </wp:inline>
        </w:drawing>
      </w:r>
    </w:p>
    <w:p w:rsidR="00FD2CEE" w:rsidRPr="00F342E8" w:rsidRDefault="00EC6DE8" w:rsidP="00DF3C91">
      <w:pPr>
        <w:spacing w:before="0" w:line="240" w:lineRule="auto"/>
        <w:jc w:val="center"/>
        <w:rPr>
          <w:rFonts w:ascii="Times New Roman" w:hAnsi="Times New Roman" w:cs="Times New Roman"/>
          <w:bCs/>
          <w:sz w:val="20"/>
          <w:szCs w:val="20"/>
        </w:rPr>
      </w:pPr>
      <w:r w:rsidRPr="00F342E8">
        <w:rPr>
          <w:rFonts w:ascii="Times New Roman" w:hAnsi="Times New Roman" w:cs="Times New Roman"/>
          <w:bCs/>
          <w:sz w:val="20"/>
          <w:szCs w:val="20"/>
        </w:rPr>
        <w:t xml:space="preserve">Gráfico </w:t>
      </w:r>
      <w:r w:rsidR="00FD2CEE" w:rsidRPr="00F342E8">
        <w:rPr>
          <w:rFonts w:ascii="Times New Roman" w:hAnsi="Times New Roman" w:cs="Times New Roman"/>
          <w:bCs/>
          <w:sz w:val="20"/>
          <w:szCs w:val="20"/>
        </w:rPr>
        <w:t>1</w:t>
      </w:r>
      <w:r w:rsidRPr="00F342E8">
        <w:rPr>
          <w:rFonts w:ascii="Times New Roman" w:hAnsi="Times New Roman" w:cs="Times New Roman"/>
          <w:bCs/>
          <w:sz w:val="20"/>
          <w:szCs w:val="20"/>
        </w:rPr>
        <w:t>.</w:t>
      </w:r>
      <w:r w:rsidR="008D74B7" w:rsidRPr="00F342E8">
        <w:rPr>
          <w:rFonts w:ascii="Times New Roman" w:hAnsi="Times New Roman" w:cs="Times New Roman"/>
          <w:bCs/>
          <w:sz w:val="20"/>
          <w:szCs w:val="20"/>
        </w:rPr>
        <w:t xml:space="preserve"> P</w:t>
      </w:r>
      <w:r w:rsidR="00FD2CEE" w:rsidRPr="00F342E8">
        <w:rPr>
          <w:rFonts w:ascii="Times New Roman" w:hAnsi="Times New Roman" w:cs="Times New Roman"/>
          <w:bCs/>
          <w:sz w:val="20"/>
          <w:szCs w:val="20"/>
        </w:rPr>
        <w:t>ercepción de apoyo en los estudiantes con diversidad funcional</w:t>
      </w:r>
    </w:p>
    <w:p w:rsidR="00F342E8" w:rsidRDefault="00F342E8" w:rsidP="00DF3C91">
      <w:pPr>
        <w:spacing w:before="0" w:line="240" w:lineRule="auto"/>
        <w:jc w:val="both"/>
        <w:rPr>
          <w:rFonts w:ascii="Times New Roman" w:hAnsi="Times New Roman" w:cs="Times New Roman"/>
          <w:sz w:val="20"/>
          <w:szCs w:val="20"/>
        </w:rPr>
        <w:sectPr w:rsidR="00F342E8" w:rsidSect="00F342E8">
          <w:type w:val="continuous"/>
          <w:pgSz w:w="11906" w:h="16838" w:code="9"/>
          <w:pgMar w:top="1418" w:right="1418" w:bottom="1418" w:left="1701" w:header="709" w:footer="709" w:gutter="0"/>
          <w:cols w:space="708"/>
          <w:docGrid w:linePitch="360"/>
        </w:sectPr>
      </w:pPr>
    </w:p>
    <w:p w:rsidR="00B20A7B" w:rsidRPr="00F342E8" w:rsidRDefault="00F0364C"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 xml:space="preserve">Dentro del </w:t>
      </w:r>
      <w:r w:rsidR="007A24D9" w:rsidRPr="00F342E8">
        <w:rPr>
          <w:rFonts w:ascii="Times New Roman" w:hAnsi="Times New Roman" w:cs="Times New Roman"/>
          <w:sz w:val="20"/>
          <w:szCs w:val="20"/>
        </w:rPr>
        <w:t>círculo</w:t>
      </w:r>
      <w:r w:rsidR="00C81666" w:rsidRPr="00F342E8">
        <w:rPr>
          <w:rFonts w:ascii="Times New Roman" w:hAnsi="Times New Roman" w:cs="Times New Roman"/>
          <w:sz w:val="20"/>
          <w:szCs w:val="20"/>
        </w:rPr>
        <w:t xml:space="preserve"> familiar, conformado </w:t>
      </w:r>
      <w:r w:rsidRPr="00F342E8">
        <w:rPr>
          <w:rFonts w:ascii="Times New Roman" w:hAnsi="Times New Roman" w:cs="Times New Roman"/>
          <w:sz w:val="20"/>
          <w:szCs w:val="20"/>
        </w:rPr>
        <w:t xml:space="preserve">principalmente los padres, madres y hermanos, estando presentes al brindar apoyo en diferentes áreas, las cuales están divididas en </w:t>
      </w:r>
      <w:r w:rsidR="001B5B90" w:rsidRPr="00F342E8">
        <w:rPr>
          <w:rFonts w:ascii="Times New Roman" w:hAnsi="Times New Roman" w:cs="Times New Roman"/>
          <w:sz w:val="20"/>
          <w:szCs w:val="20"/>
        </w:rPr>
        <w:t xml:space="preserve">apoyo </w:t>
      </w:r>
      <w:r w:rsidRPr="00F342E8">
        <w:rPr>
          <w:rFonts w:ascii="Times New Roman" w:hAnsi="Times New Roman" w:cs="Times New Roman"/>
          <w:sz w:val="20"/>
          <w:szCs w:val="20"/>
        </w:rPr>
        <w:t>físico, económico, educativo y emocional. Se obtuvo como resultado que el apoyo</w:t>
      </w:r>
      <w:r w:rsidR="007A24D9" w:rsidRPr="00F342E8">
        <w:rPr>
          <w:rFonts w:ascii="Times New Roman" w:hAnsi="Times New Roman" w:cs="Times New Roman"/>
          <w:sz w:val="20"/>
          <w:szCs w:val="20"/>
        </w:rPr>
        <w:t>, tanto</w:t>
      </w:r>
      <w:r w:rsidRPr="00F342E8">
        <w:rPr>
          <w:rFonts w:ascii="Times New Roman" w:hAnsi="Times New Roman" w:cs="Times New Roman"/>
          <w:sz w:val="20"/>
          <w:szCs w:val="20"/>
        </w:rPr>
        <w:t xml:space="preserve"> físico </w:t>
      </w:r>
      <w:r w:rsidR="007A24D9" w:rsidRPr="00F342E8">
        <w:rPr>
          <w:rFonts w:ascii="Times New Roman" w:hAnsi="Times New Roman" w:cs="Times New Roman"/>
          <w:sz w:val="20"/>
          <w:szCs w:val="20"/>
        </w:rPr>
        <w:t xml:space="preserve">como económico, </w:t>
      </w:r>
      <w:r w:rsidRPr="00F342E8">
        <w:rPr>
          <w:rFonts w:ascii="Times New Roman" w:hAnsi="Times New Roman" w:cs="Times New Roman"/>
          <w:sz w:val="20"/>
          <w:szCs w:val="20"/>
        </w:rPr>
        <w:t xml:space="preserve">es brindado principalmente por </w:t>
      </w:r>
      <w:r w:rsidR="007A24D9" w:rsidRPr="00F342E8">
        <w:rPr>
          <w:rFonts w:ascii="Times New Roman" w:hAnsi="Times New Roman" w:cs="Times New Roman"/>
          <w:sz w:val="20"/>
          <w:szCs w:val="20"/>
        </w:rPr>
        <w:t>el padre de familia</w:t>
      </w:r>
      <w:r w:rsidR="0076477A" w:rsidRPr="00F342E8">
        <w:rPr>
          <w:rFonts w:ascii="Times New Roman" w:hAnsi="Times New Roman" w:cs="Times New Roman"/>
          <w:sz w:val="20"/>
          <w:szCs w:val="20"/>
        </w:rPr>
        <w:t xml:space="preserve">, </w:t>
      </w:r>
      <w:r w:rsidR="001B5B90" w:rsidRPr="00F342E8">
        <w:rPr>
          <w:rFonts w:ascii="Times New Roman" w:hAnsi="Times New Roman" w:cs="Times New Roman"/>
          <w:sz w:val="20"/>
          <w:szCs w:val="20"/>
        </w:rPr>
        <w:t xml:space="preserve">debido a que por el cabeza de familia es la persona encargada de llevar la económica dentro de los hogares; </w:t>
      </w:r>
      <w:r w:rsidR="0076477A" w:rsidRPr="00F342E8">
        <w:rPr>
          <w:rFonts w:ascii="Times New Roman" w:hAnsi="Times New Roman" w:cs="Times New Roman"/>
          <w:sz w:val="20"/>
          <w:szCs w:val="20"/>
        </w:rPr>
        <w:t xml:space="preserve">mientras que el apoyo emocional </w:t>
      </w:r>
      <w:r w:rsidR="00894213" w:rsidRPr="00F342E8">
        <w:rPr>
          <w:rFonts w:ascii="Times New Roman" w:hAnsi="Times New Roman" w:cs="Times New Roman"/>
          <w:sz w:val="20"/>
          <w:szCs w:val="20"/>
        </w:rPr>
        <w:t xml:space="preserve">se expresa en mayor proporción </w:t>
      </w:r>
      <w:r w:rsidR="0076477A" w:rsidRPr="00F342E8">
        <w:rPr>
          <w:rFonts w:ascii="Times New Roman" w:hAnsi="Times New Roman" w:cs="Times New Roman"/>
          <w:sz w:val="20"/>
          <w:szCs w:val="20"/>
        </w:rPr>
        <w:t>por</w:t>
      </w:r>
      <w:r w:rsidR="00894213" w:rsidRPr="00F342E8">
        <w:rPr>
          <w:rFonts w:ascii="Times New Roman" w:hAnsi="Times New Roman" w:cs="Times New Roman"/>
          <w:sz w:val="20"/>
          <w:szCs w:val="20"/>
        </w:rPr>
        <w:t xml:space="preserve"> parte de</w:t>
      </w:r>
      <w:r w:rsidR="0076477A" w:rsidRPr="00F342E8">
        <w:rPr>
          <w:rFonts w:ascii="Times New Roman" w:hAnsi="Times New Roman" w:cs="Times New Roman"/>
          <w:sz w:val="20"/>
          <w:szCs w:val="20"/>
        </w:rPr>
        <w:t xml:space="preserve"> la madre. </w:t>
      </w:r>
    </w:p>
    <w:p w:rsidR="001B5B90" w:rsidRPr="00F342E8" w:rsidRDefault="001B5B90"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 xml:space="preserve">Durante la entrevista se encontró a madres que debido a la discapacidad de sus hijos tuvieron que </w:t>
      </w:r>
      <w:r w:rsidRPr="00F342E8">
        <w:rPr>
          <w:rFonts w:ascii="Times New Roman" w:hAnsi="Times New Roman" w:cs="Times New Roman"/>
          <w:sz w:val="20"/>
          <w:szCs w:val="20"/>
        </w:rPr>
        <w:t>dejar de realizar sus actividades laborales, pero a lo largo del tiempo y la dedicación hacia la correcta formación de sus hijos, obteniendo como resultado autonomía en todas las actividades que eran realizadas por ellos, incluyendo la persona con diversidad funcional, dichas madres decidieron retomar sus actividades laborales fuera de la casa</w:t>
      </w:r>
      <w:r w:rsidR="006771D9" w:rsidRPr="00F342E8">
        <w:rPr>
          <w:rFonts w:ascii="Times New Roman" w:hAnsi="Times New Roman" w:cs="Times New Roman"/>
          <w:sz w:val="20"/>
          <w:szCs w:val="20"/>
        </w:rPr>
        <w:t>, se observa en el gráfico 2.</w:t>
      </w:r>
    </w:p>
    <w:p w:rsidR="008D74B7" w:rsidRPr="00F342E8" w:rsidRDefault="00B20A7B"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Cabe señalar</w:t>
      </w:r>
      <w:r w:rsidR="0076477A" w:rsidRPr="00F342E8">
        <w:rPr>
          <w:rFonts w:ascii="Times New Roman" w:hAnsi="Times New Roman" w:cs="Times New Roman"/>
          <w:sz w:val="20"/>
          <w:szCs w:val="20"/>
        </w:rPr>
        <w:t xml:space="preserve"> que, aunque no predomina entre los mayores puntuados, está </w:t>
      </w:r>
      <w:r w:rsidR="00756822" w:rsidRPr="00F342E8">
        <w:rPr>
          <w:rFonts w:ascii="Times New Roman" w:hAnsi="Times New Roman" w:cs="Times New Roman"/>
          <w:sz w:val="20"/>
          <w:szCs w:val="20"/>
        </w:rPr>
        <w:t xml:space="preserve">también </w:t>
      </w:r>
      <w:r w:rsidR="0076477A" w:rsidRPr="00F342E8">
        <w:rPr>
          <w:rFonts w:ascii="Times New Roman" w:hAnsi="Times New Roman" w:cs="Times New Roman"/>
          <w:sz w:val="20"/>
          <w:szCs w:val="20"/>
        </w:rPr>
        <w:t>el apoyo</w:t>
      </w:r>
      <w:r w:rsidR="006771D9" w:rsidRPr="00F342E8">
        <w:rPr>
          <w:rFonts w:ascii="Times New Roman" w:hAnsi="Times New Roman" w:cs="Times New Roman"/>
          <w:sz w:val="20"/>
          <w:szCs w:val="20"/>
        </w:rPr>
        <w:t xml:space="preserve"> </w:t>
      </w:r>
      <w:r w:rsidR="00E85F9F" w:rsidRPr="00F342E8">
        <w:rPr>
          <w:rFonts w:ascii="Times New Roman" w:hAnsi="Times New Roman" w:cs="Times New Roman"/>
          <w:sz w:val="20"/>
          <w:szCs w:val="20"/>
        </w:rPr>
        <w:t xml:space="preserve">educativo y </w:t>
      </w:r>
      <w:r w:rsidR="00894213" w:rsidRPr="00F342E8">
        <w:rPr>
          <w:rFonts w:ascii="Times New Roman" w:hAnsi="Times New Roman" w:cs="Times New Roman"/>
          <w:sz w:val="20"/>
          <w:szCs w:val="20"/>
        </w:rPr>
        <w:t>emocional</w:t>
      </w:r>
      <w:r w:rsidR="006771D9" w:rsidRPr="00F342E8">
        <w:rPr>
          <w:rFonts w:ascii="Times New Roman" w:hAnsi="Times New Roman" w:cs="Times New Roman"/>
          <w:sz w:val="20"/>
          <w:szCs w:val="20"/>
        </w:rPr>
        <w:t xml:space="preserve"> </w:t>
      </w:r>
      <w:r w:rsidR="00756822" w:rsidRPr="00F342E8">
        <w:rPr>
          <w:rFonts w:ascii="Times New Roman" w:hAnsi="Times New Roman" w:cs="Times New Roman"/>
          <w:sz w:val="20"/>
          <w:szCs w:val="20"/>
        </w:rPr>
        <w:t xml:space="preserve">brindado de parte </w:t>
      </w:r>
      <w:r w:rsidR="0076477A" w:rsidRPr="00F342E8">
        <w:rPr>
          <w:rFonts w:ascii="Times New Roman" w:hAnsi="Times New Roman" w:cs="Times New Roman"/>
          <w:sz w:val="20"/>
          <w:szCs w:val="20"/>
        </w:rPr>
        <w:t>de los hermanos</w:t>
      </w:r>
      <w:r w:rsidR="00894213" w:rsidRPr="00F342E8">
        <w:rPr>
          <w:rFonts w:ascii="Times New Roman" w:hAnsi="Times New Roman" w:cs="Times New Roman"/>
          <w:sz w:val="20"/>
          <w:szCs w:val="20"/>
        </w:rPr>
        <w:t>.</w:t>
      </w:r>
    </w:p>
    <w:p w:rsidR="00F342E8" w:rsidRDefault="00F342E8" w:rsidP="00DF3C91">
      <w:pPr>
        <w:spacing w:before="0" w:line="240" w:lineRule="auto"/>
        <w:jc w:val="center"/>
        <w:rPr>
          <w:rFonts w:ascii="Times New Roman" w:hAnsi="Times New Roman" w:cs="Times New Roman"/>
          <w:b/>
          <w:bCs/>
          <w:sz w:val="20"/>
          <w:szCs w:val="20"/>
        </w:rPr>
        <w:sectPr w:rsidR="00F342E8" w:rsidSect="00F342E8">
          <w:type w:val="continuous"/>
          <w:pgSz w:w="11906" w:h="16838" w:code="9"/>
          <w:pgMar w:top="1418" w:right="1418" w:bottom="1418" w:left="1701" w:header="709" w:footer="709" w:gutter="0"/>
          <w:cols w:num="2" w:space="708"/>
          <w:docGrid w:linePitch="360"/>
        </w:sectPr>
      </w:pPr>
    </w:p>
    <w:p w:rsidR="001D4207" w:rsidRPr="00F342E8" w:rsidRDefault="008D74B7" w:rsidP="00DF3C91">
      <w:pPr>
        <w:spacing w:before="0" w:line="240" w:lineRule="auto"/>
        <w:jc w:val="center"/>
        <w:rPr>
          <w:rFonts w:ascii="Times New Roman" w:hAnsi="Times New Roman" w:cs="Times New Roman"/>
          <w:b/>
          <w:bCs/>
          <w:sz w:val="20"/>
          <w:szCs w:val="20"/>
        </w:rPr>
      </w:pPr>
      <w:r w:rsidRPr="00F342E8">
        <w:rPr>
          <w:rFonts w:ascii="Times New Roman" w:hAnsi="Times New Roman" w:cs="Times New Roman"/>
          <w:b/>
          <w:bCs/>
          <w:noProof/>
          <w:sz w:val="20"/>
          <w:szCs w:val="20"/>
          <w:lang w:val="es-MX" w:eastAsia="es-MX"/>
        </w:rPr>
        <w:lastRenderedPageBreak/>
        <w:drawing>
          <wp:inline distT="0" distB="0" distL="0" distR="0" wp14:anchorId="2D9E51F4" wp14:editId="2DBAD60F">
            <wp:extent cx="4154213" cy="2506718"/>
            <wp:effectExtent l="19050" t="1905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56291" cy="2507972"/>
                    </a:xfrm>
                    <a:prstGeom prst="rect">
                      <a:avLst/>
                    </a:prstGeom>
                    <a:noFill/>
                    <a:ln>
                      <a:solidFill>
                        <a:schemeClr val="accent1">
                          <a:lumMod val="20000"/>
                          <a:lumOff val="80000"/>
                        </a:schemeClr>
                      </a:solidFill>
                    </a:ln>
                  </pic:spPr>
                </pic:pic>
              </a:graphicData>
            </a:graphic>
          </wp:inline>
        </w:drawing>
      </w:r>
    </w:p>
    <w:p w:rsidR="008D74B7" w:rsidRPr="00F342E8" w:rsidRDefault="008D74B7" w:rsidP="00DF3C91">
      <w:pPr>
        <w:spacing w:before="0" w:line="240" w:lineRule="auto"/>
        <w:ind w:left="708" w:hanging="708"/>
        <w:jc w:val="center"/>
        <w:rPr>
          <w:rFonts w:ascii="Times New Roman" w:hAnsi="Times New Roman" w:cs="Times New Roman"/>
          <w:b/>
          <w:bCs/>
          <w:sz w:val="20"/>
          <w:szCs w:val="20"/>
        </w:rPr>
      </w:pPr>
      <w:r w:rsidRPr="00F342E8">
        <w:rPr>
          <w:rFonts w:ascii="Times New Roman" w:hAnsi="Times New Roman" w:cs="Times New Roman"/>
          <w:bCs/>
          <w:sz w:val="20"/>
          <w:szCs w:val="20"/>
        </w:rPr>
        <w:t>Gráfico</w:t>
      </w:r>
      <w:r w:rsidR="00EC6DE8" w:rsidRPr="00F342E8">
        <w:rPr>
          <w:rFonts w:ascii="Times New Roman" w:hAnsi="Times New Roman" w:cs="Times New Roman"/>
          <w:bCs/>
          <w:sz w:val="20"/>
          <w:szCs w:val="20"/>
        </w:rPr>
        <w:t xml:space="preserve"> </w:t>
      </w:r>
      <w:r w:rsidRPr="00F342E8">
        <w:rPr>
          <w:rFonts w:ascii="Times New Roman" w:hAnsi="Times New Roman" w:cs="Times New Roman"/>
          <w:bCs/>
          <w:sz w:val="20"/>
          <w:szCs w:val="20"/>
        </w:rPr>
        <w:t>2</w:t>
      </w:r>
      <w:r w:rsidR="00EC6DE8" w:rsidRPr="00F342E8">
        <w:rPr>
          <w:rFonts w:ascii="Times New Roman" w:hAnsi="Times New Roman" w:cs="Times New Roman"/>
          <w:bCs/>
          <w:sz w:val="20"/>
          <w:szCs w:val="20"/>
        </w:rPr>
        <w:t>.</w:t>
      </w:r>
      <w:r w:rsidRPr="00F342E8">
        <w:rPr>
          <w:rFonts w:ascii="Times New Roman" w:hAnsi="Times New Roman" w:cs="Times New Roman"/>
          <w:bCs/>
          <w:sz w:val="20"/>
          <w:szCs w:val="20"/>
        </w:rPr>
        <w:t xml:space="preserve"> P</w:t>
      </w:r>
      <w:r w:rsidR="00707CB5" w:rsidRPr="00F342E8">
        <w:rPr>
          <w:rFonts w:ascii="Times New Roman" w:hAnsi="Times New Roman" w:cs="Times New Roman"/>
          <w:bCs/>
          <w:sz w:val="20"/>
          <w:szCs w:val="20"/>
        </w:rPr>
        <w:t>ercepción de apoyo de la familia a los estudiantes con diversidad funcional</w:t>
      </w:r>
    </w:p>
    <w:p w:rsidR="00F342E8" w:rsidRDefault="00F342E8" w:rsidP="00DF3C91">
      <w:pPr>
        <w:spacing w:before="0" w:line="240" w:lineRule="auto"/>
        <w:rPr>
          <w:rFonts w:ascii="Times New Roman" w:hAnsi="Times New Roman" w:cs="Times New Roman"/>
          <w:b/>
          <w:bCs/>
          <w:sz w:val="20"/>
          <w:szCs w:val="20"/>
        </w:rPr>
        <w:sectPr w:rsidR="00F342E8" w:rsidSect="00F342E8">
          <w:type w:val="continuous"/>
          <w:pgSz w:w="11906" w:h="16838" w:code="9"/>
          <w:pgMar w:top="1418" w:right="1418" w:bottom="1418" w:left="1701" w:header="709" w:footer="709" w:gutter="0"/>
          <w:cols w:space="708"/>
          <w:docGrid w:linePitch="360"/>
        </w:sectPr>
      </w:pPr>
    </w:p>
    <w:p w:rsidR="008D74B7" w:rsidRPr="00F342E8" w:rsidRDefault="00707CB5" w:rsidP="00DF3C91">
      <w:pPr>
        <w:spacing w:before="0" w:line="240" w:lineRule="auto"/>
        <w:rPr>
          <w:rFonts w:ascii="Times New Roman" w:hAnsi="Times New Roman" w:cs="Times New Roman"/>
          <w:b/>
          <w:bCs/>
          <w:sz w:val="20"/>
          <w:szCs w:val="20"/>
        </w:rPr>
      </w:pPr>
      <w:r w:rsidRPr="00F342E8">
        <w:rPr>
          <w:rFonts w:ascii="Times New Roman" w:hAnsi="Times New Roman" w:cs="Times New Roman"/>
          <w:b/>
          <w:bCs/>
          <w:sz w:val="20"/>
          <w:szCs w:val="20"/>
        </w:rPr>
        <w:t>Discusión</w:t>
      </w:r>
    </w:p>
    <w:p w:rsidR="00707CB5" w:rsidRPr="00F342E8" w:rsidRDefault="00707CB5"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bCs/>
          <w:sz w:val="20"/>
          <w:szCs w:val="20"/>
        </w:rPr>
        <w:t xml:space="preserve">En este estudio se concuerda con otras investigaciones que han permitido </w:t>
      </w:r>
      <w:r w:rsidRPr="00F342E8">
        <w:rPr>
          <w:rFonts w:ascii="Times New Roman" w:hAnsi="Times New Roman" w:cs="Times New Roman"/>
          <w:sz w:val="20"/>
          <w:szCs w:val="20"/>
        </w:rPr>
        <w:t>conocer sus fortalezas y debilidades en esta materia. Entre las principales fortalezas destaca el liderazgo inclusivo, el diseño y la adaptación de actividades, y el buen ambiente de convivencia. Las debilidades apuntan a la escasa interacción de la escuela con su comunidad, así como a la nula colaboración con otros centros educativos del entorno (Azorín, 2017).</w:t>
      </w:r>
    </w:p>
    <w:p w:rsidR="00CD0C6B" w:rsidRPr="00F342E8" w:rsidRDefault="00CD0C6B" w:rsidP="00DF3C91">
      <w:pPr>
        <w:spacing w:before="0" w:line="240" w:lineRule="auto"/>
        <w:jc w:val="both"/>
        <w:rPr>
          <w:rFonts w:ascii="Times New Roman" w:hAnsi="Times New Roman" w:cs="Times New Roman"/>
          <w:color w:val="000000"/>
          <w:sz w:val="20"/>
          <w:szCs w:val="20"/>
        </w:rPr>
      </w:pPr>
      <w:r w:rsidRPr="00F342E8">
        <w:rPr>
          <w:rFonts w:ascii="Times New Roman" w:hAnsi="Times New Roman" w:cs="Times New Roman"/>
          <w:sz w:val="20"/>
          <w:szCs w:val="20"/>
        </w:rPr>
        <w:t xml:space="preserve">En lo concerniente </w:t>
      </w:r>
      <w:r w:rsidR="0019205D" w:rsidRPr="00F342E8">
        <w:rPr>
          <w:rFonts w:ascii="Times New Roman" w:hAnsi="Times New Roman" w:cs="Times New Roman"/>
          <w:sz w:val="20"/>
          <w:szCs w:val="20"/>
        </w:rPr>
        <w:t xml:space="preserve">al </w:t>
      </w:r>
      <w:r w:rsidR="0019205D" w:rsidRPr="00F342E8">
        <w:rPr>
          <w:rFonts w:ascii="Times New Roman" w:hAnsi="Times New Roman" w:cs="Times New Roman"/>
          <w:bCs/>
          <w:sz w:val="20"/>
          <w:szCs w:val="20"/>
        </w:rPr>
        <w:t xml:space="preserve">apoyo de la familia a los estudiantes con diversidad funcional </w:t>
      </w:r>
      <w:r w:rsidRPr="00F342E8">
        <w:rPr>
          <w:rFonts w:ascii="Times New Roman" w:hAnsi="Times New Roman" w:cs="Times New Roman"/>
          <w:color w:val="000000"/>
          <w:sz w:val="20"/>
          <w:szCs w:val="20"/>
        </w:rPr>
        <w:t>la participación de las familias</w:t>
      </w:r>
      <w:r w:rsidR="0019205D" w:rsidRPr="00F342E8">
        <w:rPr>
          <w:rFonts w:ascii="Times New Roman" w:hAnsi="Times New Roman" w:cs="Times New Roman"/>
          <w:color w:val="000000"/>
          <w:sz w:val="20"/>
          <w:szCs w:val="20"/>
        </w:rPr>
        <w:t xml:space="preserve">, se coincide con los autores Calvo, Verdugo, Amor (2016), señalan que para </w:t>
      </w:r>
      <w:r w:rsidR="0019205D" w:rsidRPr="00F342E8">
        <w:rPr>
          <w:rFonts w:ascii="Times New Roman" w:hAnsi="Times New Roman" w:cs="Times New Roman"/>
          <w:color w:val="000000"/>
          <w:sz w:val="20"/>
          <w:szCs w:val="20"/>
          <w:shd w:val="clear" w:color="auto" w:fill="FFFFFF"/>
        </w:rPr>
        <w:t xml:space="preserve">incrementar la participación familiar se han de planificar explícitamente actividades con esa finalidad, especificando con claridad los tipos posibles de participación y definiendo rotundamente el rol que corresponde desempeñar a las familias. En su investigación resaltan </w:t>
      </w:r>
      <w:r w:rsidR="0019205D" w:rsidRPr="00F342E8">
        <w:rPr>
          <w:rFonts w:ascii="Times New Roman" w:hAnsi="Times New Roman" w:cs="Times New Roman"/>
          <w:color w:val="000000"/>
          <w:sz w:val="20"/>
          <w:szCs w:val="20"/>
        </w:rPr>
        <w:t xml:space="preserve">que los </w:t>
      </w:r>
      <w:r w:rsidRPr="00F342E8">
        <w:rPr>
          <w:rFonts w:ascii="Times New Roman" w:hAnsi="Times New Roman" w:cs="Times New Roman"/>
          <w:color w:val="000000"/>
          <w:sz w:val="20"/>
          <w:szCs w:val="20"/>
        </w:rPr>
        <w:t>centros educativos buscan desarrollar nuevas formas de hacer y de ser para responder a los retos de la educación inclusiva. Contamos con modelos, herramientas y estrategias que favorecen una  educación para todos, con experiencias positivas y con res</w:t>
      </w:r>
      <w:r w:rsidR="00C30D59" w:rsidRPr="00F342E8">
        <w:rPr>
          <w:rFonts w:ascii="Times New Roman" w:hAnsi="Times New Roman" w:cs="Times New Roman"/>
          <w:color w:val="000000"/>
          <w:sz w:val="20"/>
          <w:szCs w:val="20"/>
        </w:rPr>
        <w:t>ultados beneficiosos y eficaces. En este estudio se concuerda con los autores citados anteriormente.</w:t>
      </w:r>
    </w:p>
    <w:p w:rsidR="007130C2" w:rsidRPr="00F342E8" w:rsidRDefault="002720C6" w:rsidP="00DF3C91">
      <w:pPr>
        <w:spacing w:before="0" w:line="240" w:lineRule="auto"/>
        <w:jc w:val="both"/>
        <w:rPr>
          <w:rFonts w:ascii="Times New Roman" w:hAnsi="Times New Roman" w:cs="Times New Roman"/>
          <w:b/>
          <w:bCs/>
          <w:sz w:val="20"/>
          <w:szCs w:val="20"/>
        </w:rPr>
      </w:pPr>
      <w:r w:rsidRPr="00F342E8">
        <w:rPr>
          <w:rFonts w:ascii="Times New Roman" w:hAnsi="Times New Roman" w:cs="Times New Roman"/>
          <w:b/>
          <w:bCs/>
          <w:sz w:val="20"/>
          <w:szCs w:val="20"/>
        </w:rPr>
        <w:t>Conclusiones</w:t>
      </w:r>
    </w:p>
    <w:p w:rsidR="009F28C4" w:rsidRPr="00F342E8" w:rsidRDefault="00801482"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A partir de todo lo expuesto en esta investigación</w:t>
      </w:r>
      <w:r w:rsidR="008A23E2" w:rsidRPr="00F342E8">
        <w:rPr>
          <w:rFonts w:ascii="Times New Roman" w:hAnsi="Times New Roman" w:cs="Times New Roman"/>
          <w:sz w:val="20"/>
          <w:szCs w:val="20"/>
        </w:rPr>
        <w:t xml:space="preserve">, basada en conocer </w:t>
      </w:r>
      <w:r w:rsidR="003A5287" w:rsidRPr="00F342E8">
        <w:rPr>
          <w:rFonts w:ascii="Times New Roman" w:hAnsi="Times New Roman" w:cs="Times New Roman"/>
          <w:sz w:val="20"/>
          <w:szCs w:val="20"/>
        </w:rPr>
        <w:t xml:space="preserve">las diferentes </w:t>
      </w:r>
      <w:r w:rsidR="008A23E2" w:rsidRPr="00F342E8">
        <w:rPr>
          <w:rFonts w:ascii="Times New Roman" w:hAnsi="Times New Roman" w:cs="Times New Roman"/>
          <w:sz w:val="20"/>
          <w:szCs w:val="20"/>
        </w:rPr>
        <w:t xml:space="preserve">situaciones relacionadas con </w:t>
      </w:r>
      <w:r w:rsidR="00D049D7" w:rsidRPr="00F342E8">
        <w:rPr>
          <w:rFonts w:ascii="Times New Roman" w:hAnsi="Times New Roman" w:cs="Times New Roman"/>
          <w:sz w:val="20"/>
          <w:szCs w:val="20"/>
        </w:rPr>
        <w:t>el entorno</w:t>
      </w:r>
      <w:r w:rsidR="003A5287" w:rsidRPr="00F342E8">
        <w:rPr>
          <w:rFonts w:ascii="Times New Roman" w:hAnsi="Times New Roman" w:cs="Times New Roman"/>
          <w:sz w:val="20"/>
          <w:szCs w:val="20"/>
        </w:rPr>
        <w:t xml:space="preserve"> familiar</w:t>
      </w:r>
      <w:r w:rsidR="00D049D7" w:rsidRPr="00F342E8">
        <w:rPr>
          <w:rFonts w:ascii="Times New Roman" w:hAnsi="Times New Roman" w:cs="Times New Roman"/>
          <w:sz w:val="20"/>
          <w:szCs w:val="20"/>
        </w:rPr>
        <w:t>,</w:t>
      </w:r>
      <w:r w:rsidR="003A5287" w:rsidRPr="00F342E8">
        <w:rPr>
          <w:rFonts w:ascii="Times New Roman" w:hAnsi="Times New Roman" w:cs="Times New Roman"/>
          <w:sz w:val="20"/>
          <w:szCs w:val="20"/>
        </w:rPr>
        <w:t xml:space="preserve"> el cual está</w:t>
      </w:r>
      <w:r w:rsidR="005D0F57" w:rsidRPr="00F342E8">
        <w:rPr>
          <w:rFonts w:ascii="Times New Roman" w:hAnsi="Times New Roman" w:cs="Times New Roman"/>
          <w:sz w:val="20"/>
          <w:szCs w:val="20"/>
        </w:rPr>
        <w:t xml:space="preserve"> compuesto por </w:t>
      </w:r>
      <w:r w:rsidR="003A5287" w:rsidRPr="00F342E8">
        <w:rPr>
          <w:rFonts w:ascii="Times New Roman" w:hAnsi="Times New Roman" w:cs="Times New Roman"/>
          <w:sz w:val="20"/>
          <w:szCs w:val="20"/>
        </w:rPr>
        <w:t xml:space="preserve">cuidadores o </w:t>
      </w:r>
      <w:r w:rsidR="000A1632" w:rsidRPr="00F342E8">
        <w:rPr>
          <w:rFonts w:ascii="Times New Roman" w:hAnsi="Times New Roman" w:cs="Times New Roman"/>
          <w:sz w:val="20"/>
          <w:szCs w:val="20"/>
        </w:rPr>
        <w:t>padres</w:t>
      </w:r>
      <w:r w:rsidR="005D0F57" w:rsidRPr="00F342E8">
        <w:rPr>
          <w:rFonts w:ascii="Times New Roman" w:hAnsi="Times New Roman" w:cs="Times New Roman"/>
          <w:sz w:val="20"/>
          <w:szCs w:val="20"/>
        </w:rPr>
        <w:t>, madres e hijos y dentro de</w:t>
      </w:r>
      <w:r w:rsidR="003A5287" w:rsidRPr="00F342E8">
        <w:rPr>
          <w:rFonts w:ascii="Times New Roman" w:hAnsi="Times New Roman" w:cs="Times New Roman"/>
          <w:sz w:val="20"/>
          <w:szCs w:val="20"/>
        </w:rPr>
        <w:t xml:space="preserve">l mismo </w:t>
      </w:r>
      <w:r w:rsidR="005D0F57" w:rsidRPr="00F342E8">
        <w:rPr>
          <w:rFonts w:ascii="Times New Roman" w:hAnsi="Times New Roman" w:cs="Times New Roman"/>
          <w:sz w:val="20"/>
          <w:szCs w:val="20"/>
        </w:rPr>
        <w:t xml:space="preserve">forma parte un </w:t>
      </w:r>
      <w:r w:rsidR="005D0F57" w:rsidRPr="00F342E8">
        <w:rPr>
          <w:rFonts w:ascii="Times New Roman" w:hAnsi="Times New Roman" w:cs="Times New Roman"/>
          <w:sz w:val="20"/>
          <w:szCs w:val="20"/>
        </w:rPr>
        <w:t>integrante con diversidad funcional</w:t>
      </w:r>
      <w:r w:rsidR="003A5287" w:rsidRPr="00F342E8">
        <w:rPr>
          <w:rFonts w:ascii="Times New Roman" w:hAnsi="Times New Roman" w:cs="Times New Roman"/>
          <w:sz w:val="20"/>
          <w:szCs w:val="20"/>
        </w:rPr>
        <w:t xml:space="preserve"> o discapacidad</w:t>
      </w:r>
      <w:r w:rsidR="005D0F57" w:rsidRPr="00F342E8">
        <w:rPr>
          <w:rFonts w:ascii="Times New Roman" w:hAnsi="Times New Roman" w:cs="Times New Roman"/>
          <w:sz w:val="20"/>
          <w:szCs w:val="20"/>
        </w:rPr>
        <w:t xml:space="preserve">. </w:t>
      </w:r>
      <w:r w:rsidR="0058147D" w:rsidRPr="00F342E8">
        <w:rPr>
          <w:rFonts w:ascii="Times New Roman" w:hAnsi="Times New Roman" w:cs="Times New Roman"/>
          <w:sz w:val="20"/>
          <w:szCs w:val="20"/>
        </w:rPr>
        <w:t>Específicamente</w:t>
      </w:r>
      <w:r w:rsidR="005D0F57" w:rsidRPr="00F342E8">
        <w:rPr>
          <w:rFonts w:ascii="Times New Roman" w:hAnsi="Times New Roman" w:cs="Times New Roman"/>
          <w:sz w:val="20"/>
          <w:szCs w:val="20"/>
        </w:rPr>
        <w:t xml:space="preserve"> al conocer situaciones relacionadas de padres hacia hijos y viceversa. Al estudiar la percepción de apoyo que tienen los hijos </w:t>
      </w:r>
      <w:r w:rsidR="00066694" w:rsidRPr="00F342E8">
        <w:rPr>
          <w:rFonts w:ascii="Times New Roman" w:hAnsi="Times New Roman" w:cs="Times New Roman"/>
          <w:sz w:val="20"/>
          <w:szCs w:val="20"/>
        </w:rPr>
        <w:t>de parte de cada uno de los miembros que conforman el hogar, se puede constatar que</w:t>
      </w:r>
      <w:r w:rsidR="00D049D7" w:rsidRPr="00F342E8">
        <w:rPr>
          <w:rFonts w:ascii="Times New Roman" w:hAnsi="Times New Roman" w:cs="Times New Roman"/>
          <w:sz w:val="20"/>
          <w:szCs w:val="20"/>
        </w:rPr>
        <w:t>,</w:t>
      </w:r>
      <w:r w:rsidR="00066694" w:rsidRPr="00F342E8">
        <w:rPr>
          <w:rFonts w:ascii="Times New Roman" w:hAnsi="Times New Roman" w:cs="Times New Roman"/>
          <w:sz w:val="20"/>
          <w:szCs w:val="20"/>
        </w:rPr>
        <w:t xml:space="preserve"> cada integrante aporta en </w:t>
      </w:r>
      <w:r w:rsidR="00D049D7" w:rsidRPr="00F342E8">
        <w:rPr>
          <w:rFonts w:ascii="Times New Roman" w:hAnsi="Times New Roman" w:cs="Times New Roman"/>
          <w:sz w:val="20"/>
          <w:szCs w:val="20"/>
        </w:rPr>
        <w:t xml:space="preserve">distintos aspectos </w:t>
      </w:r>
      <w:r w:rsidR="00066694" w:rsidRPr="00F342E8">
        <w:rPr>
          <w:rFonts w:ascii="Times New Roman" w:hAnsi="Times New Roman" w:cs="Times New Roman"/>
          <w:sz w:val="20"/>
          <w:szCs w:val="20"/>
        </w:rPr>
        <w:t>al miembro con diversidad funcional, dentro de</w:t>
      </w:r>
      <w:r w:rsidR="0006437A" w:rsidRPr="00F342E8">
        <w:rPr>
          <w:rFonts w:ascii="Times New Roman" w:hAnsi="Times New Roman" w:cs="Times New Roman"/>
          <w:sz w:val="20"/>
          <w:szCs w:val="20"/>
        </w:rPr>
        <w:t xml:space="preserve"> estas, predominan cuatro características que son:</w:t>
      </w:r>
      <w:r w:rsidR="00066694" w:rsidRPr="00F342E8">
        <w:rPr>
          <w:rFonts w:ascii="Times New Roman" w:hAnsi="Times New Roman" w:cs="Times New Roman"/>
          <w:sz w:val="20"/>
          <w:szCs w:val="20"/>
        </w:rPr>
        <w:t xml:space="preserve"> apoyo físico, </w:t>
      </w:r>
      <w:r w:rsidR="00D049D7" w:rsidRPr="00F342E8">
        <w:rPr>
          <w:rFonts w:ascii="Times New Roman" w:hAnsi="Times New Roman" w:cs="Times New Roman"/>
          <w:sz w:val="20"/>
          <w:szCs w:val="20"/>
        </w:rPr>
        <w:t>económico, afectivo y social, d</w:t>
      </w:r>
      <w:r w:rsidR="0006437A" w:rsidRPr="00F342E8">
        <w:rPr>
          <w:rFonts w:ascii="Times New Roman" w:hAnsi="Times New Roman" w:cs="Times New Roman"/>
          <w:sz w:val="20"/>
          <w:szCs w:val="20"/>
        </w:rPr>
        <w:t xml:space="preserve">ando como resultado que los padres </w:t>
      </w:r>
      <w:r w:rsidR="00FE201F" w:rsidRPr="00F342E8">
        <w:rPr>
          <w:rFonts w:ascii="Times New Roman" w:hAnsi="Times New Roman" w:cs="Times New Roman"/>
          <w:sz w:val="20"/>
          <w:szCs w:val="20"/>
        </w:rPr>
        <w:t xml:space="preserve">y las madres </w:t>
      </w:r>
      <w:r w:rsidR="0006437A" w:rsidRPr="00F342E8">
        <w:rPr>
          <w:rFonts w:ascii="Times New Roman" w:hAnsi="Times New Roman" w:cs="Times New Roman"/>
          <w:sz w:val="20"/>
          <w:szCs w:val="20"/>
        </w:rPr>
        <w:t xml:space="preserve">están </w:t>
      </w:r>
      <w:r w:rsidR="00FE201F" w:rsidRPr="00F342E8">
        <w:rPr>
          <w:rFonts w:ascii="Times New Roman" w:hAnsi="Times New Roman" w:cs="Times New Roman"/>
          <w:sz w:val="20"/>
          <w:szCs w:val="20"/>
        </w:rPr>
        <w:t>más</w:t>
      </w:r>
      <w:r w:rsidR="0006437A" w:rsidRPr="00F342E8">
        <w:rPr>
          <w:rFonts w:ascii="Times New Roman" w:hAnsi="Times New Roman" w:cs="Times New Roman"/>
          <w:sz w:val="20"/>
          <w:szCs w:val="20"/>
        </w:rPr>
        <w:t xml:space="preserve"> inmersos en </w:t>
      </w:r>
      <w:r w:rsidR="00FE201F" w:rsidRPr="00F342E8">
        <w:rPr>
          <w:rFonts w:ascii="Times New Roman" w:hAnsi="Times New Roman" w:cs="Times New Roman"/>
          <w:sz w:val="20"/>
          <w:szCs w:val="20"/>
        </w:rPr>
        <w:t>el momento de darles</w:t>
      </w:r>
      <w:r w:rsidR="0006437A" w:rsidRPr="00F342E8">
        <w:rPr>
          <w:rFonts w:ascii="Times New Roman" w:hAnsi="Times New Roman" w:cs="Times New Roman"/>
          <w:sz w:val="20"/>
          <w:szCs w:val="20"/>
        </w:rPr>
        <w:t xml:space="preserve"> apoyo físico, económico y emocional.</w:t>
      </w:r>
      <w:r w:rsidR="00FE201F" w:rsidRPr="00F342E8">
        <w:rPr>
          <w:rFonts w:ascii="Times New Roman" w:hAnsi="Times New Roman" w:cs="Times New Roman"/>
          <w:sz w:val="20"/>
          <w:szCs w:val="20"/>
        </w:rPr>
        <w:t xml:space="preserve"> Por lo </w:t>
      </w:r>
      <w:r w:rsidR="000A1632" w:rsidRPr="00F342E8">
        <w:rPr>
          <w:rFonts w:ascii="Times New Roman" w:hAnsi="Times New Roman" w:cs="Times New Roman"/>
          <w:sz w:val="20"/>
          <w:szCs w:val="20"/>
        </w:rPr>
        <w:t>tanto,</w:t>
      </w:r>
      <w:r w:rsidR="00FE201F" w:rsidRPr="00F342E8">
        <w:rPr>
          <w:rFonts w:ascii="Times New Roman" w:hAnsi="Times New Roman" w:cs="Times New Roman"/>
          <w:sz w:val="20"/>
          <w:szCs w:val="20"/>
        </w:rPr>
        <w:t xml:space="preserve"> los hermanos son l</w:t>
      </w:r>
      <w:r w:rsidR="000A1632" w:rsidRPr="00F342E8">
        <w:rPr>
          <w:rFonts w:ascii="Times New Roman" w:hAnsi="Times New Roman" w:cs="Times New Roman"/>
          <w:sz w:val="20"/>
          <w:szCs w:val="20"/>
        </w:rPr>
        <w:t>a</w:t>
      </w:r>
      <w:r w:rsidR="00FE201F" w:rsidRPr="00F342E8">
        <w:rPr>
          <w:rFonts w:ascii="Times New Roman" w:hAnsi="Times New Roman" w:cs="Times New Roman"/>
          <w:sz w:val="20"/>
          <w:szCs w:val="20"/>
        </w:rPr>
        <w:t xml:space="preserve">s principales fuentes de apoyo afectivo y social. </w:t>
      </w:r>
    </w:p>
    <w:p w:rsidR="00AA4A96" w:rsidRPr="00F342E8" w:rsidRDefault="006C4576" w:rsidP="00DF3C91">
      <w:pPr>
        <w:spacing w:before="0" w:line="240" w:lineRule="auto"/>
        <w:jc w:val="both"/>
        <w:rPr>
          <w:rFonts w:ascii="Times New Roman" w:hAnsi="Times New Roman" w:cs="Times New Roman"/>
          <w:sz w:val="20"/>
          <w:szCs w:val="20"/>
        </w:rPr>
      </w:pPr>
      <w:r w:rsidRPr="00F342E8">
        <w:rPr>
          <w:rFonts w:ascii="Times New Roman" w:hAnsi="Times New Roman" w:cs="Times New Roman"/>
          <w:sz w:val="20"/>
          <w:szCs w:val="20"/>
        </w:rPr>
        <w:t>Se evidenci</w:t>
      </w:r>
      <w:r w:rsidR="003E2E36" w:rsidRPr="00F342E8">
        <w:rPr>
          <w:rFonts w:ascii="Times New Roman" w:hAnsi="Times New Roman" w:cs="Times New Roman"/>
          <w:sz w:val="20"/>
          <w:szCs w:val="20"/>
        </w:rPr>
        <w:t xml:space="preserve">ómediante la aplicación de la escala de funcionamiento parental, que los padres o cuidadores de los hijos con diversidad funcional </w:t>
      </w:r>
      <w:r w:rsidR="00B17426" w:rsidRPr="00F342E8">
        <w:rPr>
          <w:rFonts w:ascii="Times New Roman" w:hAnsi="Times New Roman" w:cs="Times New Roman"/>
          <w:sz w:val="20"/>
          <w:szCs w:val="20"/>
        </w:rPr>
        <w:t xml:space="preserve">mantienen una buena comunicación entre ellos; </w:t>
      </w:r>
      <w:r w:rsidR="00D049D7" w:rsidRPr="00F342E8">
        <w:rPr>
          <w:rFonts w:ascii="Times New Roman" w:hAnsi="Times New Roman" w:cs="Times New Roman"/>
          <w:sz w:val="20"/>
          <w:szCs w:val="20"/>
        </w:rPr>
        <w:t>dando</w:t>
      </w:r>
      <w:r w:rsidR="00B17426" w:rsidRPr="00F342E8">
        <w:rPr>
          <w:rFonts w:ascii="Times New Roman" w:hAnsi="Times New Roman" w:cs="Times New Roman"/>
          <w:sz w:val="20"/>
          <w:szCs w:val="20"/>
        </w:rPr>
        <w:t xml:space="preserve"> como resultado que</w:t>
      </w:r>
      <w:r w:rsidR="00D049D7" w:rsidRPr="00F342E8">
        <w:rPr>
          <w:rFonts w:ascii="Times New Roman" w:hAnsi="Times New Roman" w:cs="Times New Roman"/>
          <w:sz w:val="20"/>
          <w:szCs w:val="20"/>
        </w:rPr>
        <w:t>,</w:t>
      </w:r>
      <w:r w:rsidR="00B17426" w:rsidRPr="00F342E8">
        <w:rPr>
          <w:rFonts w:ascii="Times New Roman" w:hAnsi="Times New Roman" w:cs="Times New Roman"/>
          <w:sz w:val="20"/>
          <w:szCs w:val="20"/>
        </w:rPr>
        <w:t xml:space="preserve"> dentro del hogar se pueda dar apertura a cual</w:t>
      </w:r>
      <w:r w:rsidR="00D049D7" w:rsidRPr="00F342E8">
        <w:rPr>
          <w:rFonts w:ascii="Times New Roman" w:hAnsi="Times New Roman" w:cs="Times New Roman"/>
          <w:sz w:val="20"/>
          <w:szCs w:val="20"/>
        </w:rPr>
        <w:t>quier tema de interés o que esté</w:t>
      </w:r>
      <w:r w:rsidR="00B17426" w:rsidRPr="00F342E8">
        <w:rPr>
          <w:rFonts w:ascii="Times New Roman" w:hAnsi="Times New Roman" w:cs="Times New Roman"/>
          <w:sz w:val="20"/>
          <w:szCs w:val="20"/>
        </w:rPr>
        <w:t xml:space="preserve"> afectando en algún ámbito de la vida del estudiante. Por otro lado, se mantiene</w:t>
      </w:r>
      <w:r w:rsidR="009278D0" w:rsidRPr="00F342E8">
        <w:rPr>
          <w:rFonts w:ascii="Times New Roman" w:hAnsi="Times New Roman" w:cs="Times New Roman"/>
          <w:sz w:val="20"/>
          <w:szCs w:val="20"/>
        </w:rPr>
        <w:t>n buenos vínculos afectivos, debido a</w:t>
      </w:r>
      <w:r w:rsidR="002B31EB" w:rsidRPr="00F342E8">
        <w:rPr>
          <w:rFonts w:ascii="Times New Roman" w:hAnsi="Times New Roman" w:cs="Times New Roman"/>
          <w:sz w:val="20"/>
          <w:szCs w:val="20"/>
        </w:rPr>
        <w:t>que l</w:t>
      </w:r>
      <w:r w:rsidR="00D049D7" w:rsidRPr="00F342E8">
        <w:rPr>
          <w:rFonts w:ascii="Times New Roman" w:hAnsi="Times New Roman" w:cs="Times New Roman"/>
          <w:sz w:val="20"/>
          <w:szCs w:val="20"/>
        </w:rPr>
        <w:t>os padres tienen claro el modelo</w:t>
      </w:r>
      <w:r w:rsidR="002B31EB" w:rsidRPr="00F342E8">
        <w:rPr>
          <w:rFonts w:ascii="Times New Roman" w:hAnsi="Times New Roman" w:cs="Times New Roman"/>
          <w:sz w:val="20"/>
          <w:szCs w:val="20"/>
        </w:rPr>
        <w:t xml:space="preserve"> de crianza que desean plasmar en sus hijos. </w:t>
      </w:r>
    </w:p>
    <w:sdt>
      <w:sdtPr>
        <w:rPr>
          <w:rFonts w:ascii="Times New Roman" w:eastAsiaTheme="minorHAnsi" w:hAnsi="Times New Roman" w:cs="Times New Roman"/>
          <w:color w:val="auto"/>
          <w:sz w:val="20"/>
          <w:szCs w:val="20"/>
          <w:lang w:val="es-ES" w:eastAsia="en-US"/>
        </w:rPr>
        <w:id w:val="-1858719631"/>
        <w:docPartObj>
          <w:docPartGallery w:val="Bibliographies"/>
          <w:docPartUnique/>
        </w:docPartObj>
      </w:sdtPr>
      <w:sdtEndPr>
        <w:rPr>
          <w:lang w:val="es-EC"/>
        </w:rPr>
      </w:sdtEndPr>
      <w:sdtContent>
        <w:p w:rsidR="000056B1" w:rsidRPr="00F342E8" w:rsidRDefault="00595A16" w:rsidP="00DF3C91">
          <w:pPr>
            <w:pStyle w:val="Ttulo1"/>
            <w:spacing w:before="0" w:after="240" w:line="240" w:lineRule="auto"/>
            <w:jc w:val="both"/>
            <w:rPr>
              <w:rFonts w:ascii="Times New Roman" w:hAnsi="Times New Roman" w:cs="Times New Roman"/>
              <w:b/>
              <w:bCs/>
              <w:color w:val="auto"/>
              <w:sz w:val="20"/>
              <w:szCs w:val="20"/>
              <w:lang w:val="es-ES"/>
            </w:rPr>
          </w:pPr>
          <w:r w:rsidRPr="00F342E8">
            <w:rPr>
              <w:rFonts w:ascii="Times New Roman" w:hAnsi="Times New Roman" w:cs="Times New Roman"/>
              <w:b/>
              <w:bCs/>
              <w:color w:val="auto"/>
              <w:sz w:val="20"/>
              <w:szCs w:val="20"/>
              <w:lang w:val="es-ES"/>
            </w:rPr>
            <w:t xml:space="preserve">Bibliografía </w:t>
          </w:r>
        </w:p>
        <w:sdt>
          <w:sdtPr>
            <w:rPr>
              <w:rFonts w:ascii="Times New Roman" w:hAnsi="Times New Roman" w:cs="Times New Roman"/>
              <w:sz w:val="20"/>
              <w:szCs w:val="20"/>
            </w:rPr>
            <w:id w:val="-573587230"/>
            <w:bibliography/>
          </w:sdtPr>
          <w:sdtEndPr/>
          <w:sdtContent>
            <w:p w:rsidR="00AA4A96" w:rsidRPr="00F342E8" w:rsidRDefault="00FB62C3" w:rsidP="00DF3C91">
              <w:pPr>
                <w:pStyle w:val="Bibliografa"/>
                <w:spacing w:before="0" w:line="240" w:lineRule="auto"/>
                <w:ind w:left="567" w:hanging="567"/>
                <w:jc w:val="both"/>
                <w:rPr>
                  <w:rFonts w:ascii="Times New Roman" w:hAnsi="Times New Roman" w:cs="Times New Roman"/>
                  <w:noProof/>
                  <w:sz w:val="20"/>
                  <w:szCs w:val="20"/>
                  <w:lang w:val="es-ES"/>
                </w:rPr>
              </w:pPr>
              <w:r w:rsidRPr="00F342E8">
                <w:rPr>
                  <w:rFonts w:ascii="Times New Roman" w:hAnsi="Times New Roman" w:cs="Times New Roman"/>
                  <w:sz w:val="20"/>
                  <w:szCs w:val="20"/>
                </w:rPr>
                <w:fldChar w:fldCharType="begin"/>
              </w:r>
              <w:r w:rsidR="00BA42E1" w:rsidRPr="00F342E8">
                <w:rPr>
                  <w:rFonts w:ascii="Times New Roman" w:hAnsi="Times New Roman" w:cs="Times New Roman"/>
                  <w:sz w:val="20"/>
                  <w:szCs w:val="20"/>
                </w:rPr>
                <w:instrText>BIBLIOGRAPHY</w:instrText>
              </w:r>
              <w:r w:rsidRPr="00F342E8">
                <w:rPr>
                  <w:rFonts w:ascii="Times New Roman" w:hAnsi="Times New Roman" w:cs="Times New Roman"/>
                  <w:sz w:val="20"/>
                  <w:szCs w:val="20"/>
                </w:rPr>
                <w:fldChar w:fldCharType="separate"/>
              </w:r>
              <w:r w:rsidR="00AA4A96" w:rsidRPr="00F342E8">
                <w:rPr>
                  <w:rFonts w:ascii="Times New Roman" w:hAnsi="Times New Roman" w:cs="Times New Roman"/>
                  <w:noProof/>
                  <w:sz w:val="20"/>
                  <w:szCs w:val="20"/>
                  <w:lang w:val="es-ES"/>
                </w:rPr>
                <w:t xml:space="preserve">Araya, S. (2007). De lo invisible y cotidiano. Familias y discapacidad . </w:t>
              </w:r>
              <w:r w:rsidR="00AA4A96" w:rsidRPr="00F342E8">
                <w:rPr>
                  <w:rFonts w:ascii="Times New Roman" w:hAnsi="Times New Roman" w:cs="Times New Roman"/>
                  <w:i/>
                  <w:iCs/>
                  <w:noProof/>
                  <w:sz w:val="20"/>
                  <w:szCs w:val="20"/>
                  <w:lang w:val="es-ES"/>
                </w:rPr>
                <w:t xml:space="preserve">Revista Electronica "Actualidades investigativas en educación" </w:t>
              </w:r>
              <w:r w:rsidR="00AA4A96" w:rsidRPr="00F342E8">
                <w:rPr>
                  <w:rFonts w:ascii="Times New Roman" w:hAnsi="Times New Roman" w:cs="Times New Roman"/>
                  <w:noProof/>
                  <w:sz w:val="20"/>
                  <w:szCs w:val="20"/>
                  <w:lang w:val="es-ES"/>
                </w:rPr>
                <w:t>, 1-21.</w:t>
              </w:r>
            </w:p>
            <w:p w:rsidR="00AA4A96" w:rsidRPr="00F342E8" w:rsidRDefault="00AA4A96" w:rsidP="00DF3C91">
              <w:pPr>
                <w:pStyle w:val="Bibliografa"/>
                <w:spacing w:before="0" w:line="240" w:lineRule="auto"/>
                <w:ind w:left="567" w:hanging="567"/>
                <w:jc w:val="both"/>
                <w:rPr>
                  <w:rFonts w:ascii="Times New Roman" w:hAnsi="Times New Roman" w:cs="Times New Roman"/>
                  <w:noProof/>
                  <w:sz w:val="20"/>
                  <w:szCs w:val="20"/>
                  <w:lang w:val="es-ES"/>
                </w:rPr>
              </w:pPr>
              <w:r w:rsidRPr="00F342E8">
                <w:rPr>
                  <w:rFonts w:ascii="Times New Roman" w:hAnsi="Times New Roman" w:cs="Times New Roman"/>
                  <w:noProof/>
                  <w:sz w:val="20"/>
                  <w:szCs w:val="20"/>
                  <w:lang w:val="es-ES"/>
                </w:rPr>
                <w:t xml:space="preserve">Arroyo, S. (Mayo de 2015). </w:t>
              </w:r>
              <w:r w:rsidRPr="00F342E8">
                <w:rPr>
                  <w:rFonts w:ascii="Times New Roman" w:hAnsi="Times New Roman" w:cs="Times New Roman"/>
                  <w:i/>
                  <w:iCs/>
                  <w:noProof/>
                  <w:sz w:val="20"/>
                  <w:szCs w:val="20"/>
                  <w:lang w:val="es-ES"/>
                </w:rPr>
                <w:t>Escala de funcionamiento parental (EFP). Validación de un instrumento de medida para padres que sufren de Violencia Filio-</w:t>
              </w:r>
              <w:r w:rsidRPr="00F342E8">
                <w:rPr>
                  <w:rFonts w:ascii="Times New Roman" w:hAnsi="Times New Roman" w:cs="Times New Roman"/>
                  <w:i/>
                  <w:iCs/>
                  <w:noProof/>
                  <w:sz w:val="20"/>
                  <w:szCs w:val="20"/>
                  <w:lang w:val="es-ES"/>
                </w:rPr>
                <w:lastRenderedPageBreak/>
                <w:t>Parental en sus familias.</w:t>
              </w:r>
              <w:r w:rsidRPr="00F342E8">
                <w:rPr>
                  <w:rFonts w:ascii="Times New Roman" w:hAnsi="Times New Roman" w:cs="Times New Roman"/>
                  <w:noProof/>
                  <w:sz w:val="20"/>
                  <w:szCs w:val="20"/>
                  <w:lang w:val="es-ES"/>
                </w:rPr>
                <w:t xml:space="preserve"> Obtenido de https://repositorio.comillas.edu/rest/bitstreams/2646/retrieve</w:t>
              </w:r>
            </w:p>
            <w:p w:rsidR="00707CB5" w:rsidRPr="00F342E8" w:rsidRDefault="00707CB5" w:rsidP="00DF3C91">
              <w:pPr>
                <w:spacing w:before="0" w:line="240" w:lineRule="auto"/>
                <w:ind w:left="567" w:hanging="567"/>
                <w:rPr>
                  <w:rFonts w:ascii="Times New Roman" w:hAnsi="Times New Roman" w:cs="Times New Roman"/>
                  <w:sz w:val="20"/>
                  <w:szCs w:val="20"/>
                </w:rPr>
              </w:pPr>
              <w:r w:rsidRPr="00F342E8">
                <w:rPr>
                  <w:rFonts w:ascii="Times New Roman" w:hAnsi="Times New Roman" w:cs="Times New Roman"/>
                  <w:sz w:val="20"/>
                  <w:szCs w:val="20"/>
                </w:rPr>
                <w:t>Azorín, C. (2018). Percepciones docentes sobre la atención a la diversidad: propuestas desde la práctica para la mejora de la inclusión educativa. ENSAYOS, Revista  de la Facultad de Educación de Albacete, 33(1). Recuperado de http://www.revista.uclm.es/index.php/ensayos  </w:t>
              </w:r>
            </w:p>
            <w:p w:rsidR="00C30D59" w:rsidRPr="00F342E8" w:rsidRDefault="00C30D59" w:rsidP="00DF3C91">
              <w:pPr>
                <w:spacing w:before="0" w:line="240" w:lineRule="auto"/>
                <w:ind w:left="567" w:hanging="567"/>
                <w:rPr>
                  <w:rFonts w:ascii="Times New Roman" w:hAnsi="Times New Roman" w:cs="Times New Roman"/>
                  <w:sz w:val="20"/>
                  <w:szCs w:val="20"/>
                  <w:lang w:val="es-ES"/>
                </w:rPr>
              </w:pPr>
              <w:r w:rsidRPr="00F342E8">
                <w:rPr>
                  <w:rFonts w:ascii="Times New Roman" w:hAnsi="Times New Roman" w:cs="Times New Roman"/>
                  <w:color w:val="000000"/>
                  <w:sz w:val="20"/>
                  <w:szCs w:val="20"/>
                </w:rPr>
                <w:t>Calvo, M., Verdugo, M., y Amor, A. (2016). La Participación Familiar es un Requisito Imprescindible para una Escuela Inclusiva. </w:t>
              </w:r>
              <w:r w:rsidRPr="00F342E8">
                <w:rPr>
                  <w:rFonts w:ascii="Times New Roman" w:hAnsi="Times New Roman" w:cs="Times New Roman"/>
                  <w:i/>
                  <w:iCs/>
                  <w:color w:val="000000"/>
                  <w:sz w:val="20"/>
                  <w:szCs w:val="20"/>
                </w:rPr>
                <w:t>Revista latinoamericana de educación inclusiva</w:t>
              </w:r>
              <w:r w:rsidRPr="00F342E8">
                <w:rPr>
                  <w:rFonts w:ascii="Times New Roman" w:hAnsi="Times New Roman" w:cs="Times New Roman"/>
                  <w:color w:val="000000"/>
                  <w:sz w:val="20"/>
                  <w:szCs w:val="20"/>
                </w:rPr>
                <w:t>, </w:t>
              </w:r>
              <w:r w:rsidRPr="00F342E8">
                <w:rPr>
                  <w:rFonts w:ascii="Times New Roman" w:hAnsi="Times New Roman" w:cs="Times New Roman"/>
                  <w:i/>
                  <w:iCs/>
                  <w:color w:val="000000"/>
                  <w:sz w:val="20"/>
                  <w:szCs w:val="20"/>
                </w:rPr>
                <w:t>10</w:t>
              </w:r>
              <w:r w:rsidRPr="00F342E8">
                <w:rPr>
                  <w:rFonts w:ascii="Times New Roman" w:hAnsi="Times New Roman" w:cs="Times New Roman"/>
                  <w:color w:val="000000"/>
                  <w:sz w:val="20"/>
                  <w:szCs w:val="20"/>
                </w:rPr>
                <w:t>(1), 99-113. </w:t>
              </w:r>
              <w:hyperlink r:id="rId16" w:history="1">
                <w:r w:rsidRPr="00F342E8">
                  <w:rPr>
                    <w:rStyle w:val="Hipervnculo"/>
                    <w:rFonts w:ascii="Times New Roman" w:hAnsi="Times New Roman" w:cs="Times New Roman"/>
                    <w:color w:val="555555"/>
                    <w:sz w:val="20"/>
                    <w:szCs w:val="20"/>
                  </w:rPr>
                  <w:t>https://dx.doi.org/10.4067/S0718-73782016000100006</w:t>
                </w:r>
              </w:hyperlink>
            </w:p>
            <w:p w:rsidR="00AA4A96" w:rsidRPr="00F342E8" w:rsidRDefault="00AA4A96" w:rsidP="00DF3C91">
              <w:pPr>
                <w:pStyle w:val="Bibliografa"/>
                <w:spacing w:before="0" w:line="240" w:lineRule="auto"/>
                <w:ind w:left="567" w:hanging="567"/>
                <w:jc w:val="both"/>
                <w:rPr>
                  <w:rFonts w:ascii="Times New Roman" w:hAnsi="Times New Roman" w:cs="Times New Roman"/>
                  <w:noProof/>
                  <w:sz w:val="20"/>
                  <w:szCs w:val="20"/>
                  <w:lang w:val="es-ES"/>
                </w:rPr>
              </w:pPr>
              <w:r w:rsidRPr="00F342E8">
                <w:rPr>
                  <w:rFonts w:ascii="Times New Roman" w:hAnsi="Times New Roman" w:cs="Times New Roman"/>
                  <w:noProof/>
                  <w:sz w:val="20"/>
                  <w:szCs w:val="20"/>
                  <w:lang w:val="es-ES"/>
                </w:rPr>
                <w:t xml:space="preserve">Consejo Nacional para la Igualdad de Discapacidades. (Febrero de 2020). </w:t>
              </w:r>
              <w:r w:rsidRPr="00F342E8">
                <w:rPr>
                  <w:rFonts w:ascii="Times New Roman" w:hAnsi="Times New Roman" w:cs="Times New Roman"/>
                  <w:i/>
                  <w:iCs/>
                  <w:noProof/>
                  <w:sz w:val="20"/>
                  <w:szCs w:val="20"/>
                  <w:lang w:val="es-ES"/>
                </w:rPr>
                <w:t>Estadisticas de discapacidad.</w:t>
              </w:r>
              <w:r w:rsidRPr="00F342E8">
                <w:rPr>
                  <w:rFonts w:ascii="Times New Roman" w:hAnsi="Times New Roman" w:cs="Times New Roman"/>
                  <w:noProof/>
                  <w:sz w:val="20"/>
                  <w:szCs w:val="20"/>
                  <w:lang w:val="es-ES"/>
                </w:rPr>
                <w:t xml:space="preserve"> Obtenido de https://www.consejodiscapacidades.gob.ec/estadisticas-de-discapacidad/</w:t>
              </w:r>
            </w:p>
            <w:p w:rsidR="00AA4A96" w:rsidRPr="00F342E8" w:rsidRDefault="00AA4A96" w:rsidP="00DF3C91">
              <w:pPr>
                <w:pStyle w:val="Bibliografa"/>
                <w:spacing w:before="0" w:line="240" w:lineRule="auto"/>
                <w:ind w:left="567" w:hanging="567"/>
                <w:jc w:val="both"/>
                <w:rPr>
                  <w:rFonts w:ascii="Times New Roman" w:hAnsi="Times New Roman" w:cs="Times New Roman"/>
                  <w:noProof/>
                  <w:sz w:val="20"/>
                  <w:szCs w:val="20"/>
                  <w:lang w:val="es-ES"/>
                </w:rPr>
              </w:pPr>
              <w:r w:rsidRPr="00F342E8">
                <w:rPr>
                  <w:rFonts w:ascii="Times New Roman" w:hAnsi="Times New Roman" w:cs="Times New Roman"/>
                  <w:noProof/>
                  <w:sz w:val="20"/>
                  <w:szCs w:val="20"/>
                  <w:lang w:val="es-ES"/>
                </w:rPr>
                <w:t xml:space="preserve">Contreras, V. (2013). </w:t>
              </w:r>
              <w:r w:rsidRPr="00F342E8">
                <w:rPr>
                  <w:rFonts w:ascii="Times New Roman" w:hAnsi="Times New Roman" w:cs="Times New Roman"/>
                  <w:i/>
                  <w:iCs/>
                  <w:noProof/>
                  <w:sz w:val="20"/>
                  <w:szCs w:val="20"/>
                  <w:lang w:val="es-ES"/>
                </w:rPr>
                <w:t>Competencia Parental y discapacidad intelectual: un estudio comparativo de familias. (Tesis doctoral en educación).</w:t>
              </w:r>
              <w:r w:rsidRPr="00F342E8">
                <w:rPr>
                  <w:rFonts w:ascii="Times New Roman" w:hAnsi="Times New Roman" w:cs="Times New Roman"/>
                  <w:noProof/>
                  <w:sz w:val="20"/>
                  <w:szCs w:val="20"/>
                  <w:lang w:val="es-ES"/>
                </w:rPr>
                <w:t xml:space="preserve"> Universidad Autónoma de Madrid , Madrid .</w:t>
              </w:r>
            </w:p>
            <w:p w:rsidR="00AA4A96" w:rsidRPr="00F342E8" w:rsidRDefault="00AA4A96" w:rsidP="00DF3C91">
              <w:pPr>
                <w:pStyle w:val="Bibliografa"/>
                <w:spacing w:before="0" w:line="240" w:lineRule="auto"/>
                <w:ind w:left="567" w:hanging="567"/>
                <w:jc w:val="both"/>
                <w:rPr>
                  <w:rFonts w:ascii="Times New Roman" w:hAnsi="Times New Roman" w:cs="Times New Roman"/>
                  <w:noProof/>
                  <w:sz w:val="20"/>
                  <w:szCs w:val="20"/>
                  <w:lang w:val="es-ES"/>
                </w:rPr>
              </w:pPr>
              <w:r w:rsidRPr="00F342E8">
                <w:rPr>
                  <w:rFonts w:ascii="Times New Roman" w:hAnsi="Times New Roman" w:cs="Times New Roman"/>
                  <w:noProof/>
                  <w:sz w:val="20"/>
                  <w:szCs w:val="20"/>
                  <w:lang w:val="es-ES"/>
                </w:rPr>
                <w:t xml:space="preserve">Fantova, F. (2000). Trabajar con las familias de las personas con discapacidades. </w:t>
              </w:r>
              <w:r w:rsidRPr="00F342E8">
                <w:rPr>
                  <w:rFonts w:ascii="Times New Roman" w:hAnsi="Times New Roman" w:cs="Times New Roman"/>
                  <w:i/>
                  <w:iCs/>
                  <w:noProof/>
                  <w:sz w:val="20"/>
                  <w:szCs w:val="20"/>
                  <w:lang w:val="es-ES"/>
                </w:rPr>
                <w:t xml:space="preserve">Siglo Cero </w:t>
              </w:r>
              <w:r w:rsidRPr="00F342E8">
                <w:rPr>
                  <w:rFonts w:ascii="Times New Roman" w:hAnsi="Times New Roman" w:cs="Times New Roman"/>
                  <w:noProof/>
                  <w:sz w:val="20"/>
                  <w:szCs w:val="20"/>
                  <w:lang w:val="es-ES"/>
                </w:rPr>
                <w:t>, 33-49.</w:t>
              </w:r>
            </w:p>
            <w:p w:rsidR="00AA4A96" w:rsidRPr="00F342E8" w:rsidRDefault="00AA4A96" w:rsidP="00DF3C91">
              <w:pPr>
                <w:pStyle w:val="Bibliografa"/>
                <w:spacing w:before="0" w:line="240" w:lineRule="auto"/>
                <w:ind w:left="567" w:hanging="567"/>
                <w:jc w:val="both"/>
                <w:rPr>
                  <w:rFonts w:ascii="Times New Roman" w:hAnsi="Times New Roman" w:cs="Times New Roman"/>
                  <w:noProof/>
                  <w:sz w:val="20"/>
                  <w:szCs w:val="20"/>
                  <w:lang w:val="es-ES"/>
                </w:rPr>
              </w:pPr>
              <w:r w:rsidRPr="00F342E8">
                <w:rPr>
                  <w:rFonts w:ascii="Times New Roman" w:hAnsi="Times New Roman" w:cs="Times New Roman"/>
                  <w:noProof/>
                  <w:sz w:val="20"/>
                  <w:szCs w:val="20"/>
                  <w:lang w:val="es-ES"/>
                </w:rPr>
                <w:t xml:space="preserve">Fernández, M. (2012). Descubriéndome como padre frente a la discapacidad de mi hijo. (Tesis de pregado). </w:t>
              </w:r>
              <w:r w:rsidRPr="00F342E8">
                <w:rPr>
                  <w:rFonts w:ascii="Times New Roman" w:hAnsi="Times New Roman" w:cs="Times New Roman"/>
                  <w:i/>
                  <w:iCs/>
                  <w:noProof/>
                  <w:sz w:val="20"/>
                  <w:szCs w:val="20"/>
                  <w:lang w:val="es-ES"/>
                </w:rPr>
                <w:t xml:space="preserve">Universidad Veracruzana </w:t>
              </w:r>
              <w:r w:rsidRPr="00F342E8">
                <w:rPr>
                  <w:rFonts w:ascii="Times New Roman" w:hAnsi="Times New Roman" w:cs="Times New Roman"/>
                  <w:noProof/>
                  <w:sz w:val="20"/>
                  <w:szCs w:val="20"/>
                  <w:lang w:val="es-ES"/>
                </w:rPr>
                <w:t>. Obtenido de Universidad Veracruzana .</w:t>
              </w:r>
            </w:p>
            <w:p w:rsidR="00AA4A96" w:rsidRPr="00F342E8" w:rsidRDefault="00AA4A96" w:rsidP="00DF3C91">
              <w:pPr>
                <w:pStyle w:val="Bibliografa"/>
                <w:spacing w:before="0" w:line="240" w:lineRule="auto"/>
                <w:ind w:left="567" w:hanging="567"/>
                <w:jc w:val="both"/>
                <w:rPr>
                  <w:rFonts w:ascii="Times New Roman" w:hAnsi="Times New Roman" w:cs="Times New Roman"/>
                  <w:noProof/>
                  <w:sz w:val="20"/>
                  <w:szCs w:val="20"/>
                  <w:lang w:val="es-ES"/>
                </w:rPr>
              </w:pPr>
              <w:r w:rsidRPr="00F342E8">
                <w:rPr>
                  <w:rFonts w:ascii="Times New Roman" w:hAnsi="Times New Roman" w:cs="Times New Roman"/>
                  <w:noProof/>
                  <w:sz w:val="20"/>
                  <w:szCs w:val="20"/>
                  <w:lang w:val="es-ES"/>
                </w:rPr>
                <w:t xml:space="preserve">Hernández, M. (2015). El concepto de discapacidad: de la enfermedad al enfoque de derechos . </w:t>
              </w:r>
              <w:r w:rsidRPr="00F342E8">
                <w:rPr>
                  <w:rFonts w:ascii="Times New Roman" w:hAnsi="Times New Roman" w:cs="Times New Roman"/>
                  <w:i/>
                  <w:iCs/>
                  <w:noProof/>
                  <w:sz w:val="20"/>
                  <w:szCs w:val="20"/>
                  <w:lang w:val="es-ES"/>
                </w:rPr>
                <w:t xml:space="preserve">CES </w:t>
              </w:r>
              <w:r w:rsidRPr="00F342E8">
                <w:rPr>
                  <w:rFonts w:ascii="Times New Roman" w:hAnsi="Times New Roman" w:cs="Times New Roman"/>
                  <w:noProof/>
                  <w:sz w:val="20"/>
                  <w:szCs w:val="20"/>
                  <w:lang w:val="es-ES"/>
                </w:rPr>
                <w:t>, 46-69.</w:t>
              </w:r>
            </w:p>
            <w:p w:rsidR="00AA4A96" w:rsidRPr="00F342E8" w:rsidRDefault="00AA4A96" w:rsidP="00DF3C91">
              <w:pPr>
                <w:pStyle w:val="Bibliografa"/>
                <w:spacing w:before="0" w:line="240" w:lineRule="auto"/>
                <w:ind w:left="567" w:hanging="567"/>
                <w:jc w:val="both"/>
                <w:rPr>
                  <w:rFonts w:ascii="Times New Roman" w:hAnsi="Times New Roman" w:cs="Times New Roman"/>
                  <w:noProof/>
                  <w:sz w:val="20"/>
                  <w:szCs w:val="20"/>
                  <w:lang w:val="es-ES"/>
                </w:rPr>
              </w:pPr>
              <w:r w:rsidRPr="00F342E8">
                <w:rPr>
                  <w:rFonts w:ascii="Times New Roman" w:hAnsi="Times New Roman" w:cs="Times New Roman"/>
                  <w:noProof/>
                  <w:sz w:val="20"/>
                  <w:szCs w:val="20"/>
                  <w:lang w:val="es-ES"/>
                </w:rPr>
                <w:t xml:space="preserve">Manjarres, D. (2012). Apoyo y fortalecimiento a familias para la crianza de niños con discapacidad. </w:t>
              </w:r>
              <w:r w:rsidRPr="00F342E8">
                <w:rPr>
                  <w:rFonts w:ascii="Times New Roman" w:hAnsi="Times New Roman" w:cs="Times New Roman"/>
                  <w:i/>
                  <w:iCs/>
                  <w:noProof/>
                  <w:sz w:val="20"/>
                  <w:szCs w:val="20"/>
                  <w:lang w:val="es-ES"/>
                </w:rPr>
                <w:t>Horizontes Pedagógicos</w:t>
              </w:r>
              <w:r w:rsidRPr="00F342E8">
                <w:rPr>
                  <w:rFonts w:ascii="Times New Roman" w:hAnsi="Times New Roman" w:cs="Times New Roman"/>
                  <w:noProof/>
                  <w:sz w:val="20"/>
                  <w:szCs w:val="20"/>
                  <w:lang w:val="es-ES"/>
                </w:rPr>
                <w:t>, 97-118.</w:t>
              </w:r>
            </w:p>
            <w:p w:rsidR="00AA4A96" w:rsidRPr="00F342E8" w:rsidRDefault="00AA4A96" w:rsidP="00DF3C91">
              <w:pPr>
                <w:pStyle w:val="Bibliografa"/>
                <w:spacing w:before="0" w:line="240" w:lineRule="auto"/>
                <w:ind w:left="567" w:hanging="567"/>
                <w:jc w:val="both"/>
                <w:rPr>
                  <w:rFonts w:ascii="Times New Roman" w:hAnsi="Times New Roman" w:cs="Times New Roman"/>
                  <w:noProof/>
                  <w:sz w:val="20"/>
                  <w:szCs w:val="20"/>
                  <w:lang w:val="es-ES"/>
                </w:rPr>
              </w:pPr>
              <w:r w:rsidRPr="00F342E8">
                <w:rPr>
                  <w:rFonts w:ascii="Times New Roman" w:hAnsi="Times New Roman" w:cs="Times New Roman"/>
                  <w:noProof/>
                  <w:sz w:val="20"/>
                  <w:szCs w:val="20"/>
                  <w:lang w:val="es-ES"/>
                </w:rPr>
                <w:t xml:space="preserve">Manjarrés, D., &amp; Hederich, C. (2018). Estilos parentales en la discapacidad: examen de la evidencia empirica sobre un modelo. </w:t>
              </w:r>
              <w:r w:rsidRPr="00F342E8">
                <w:rPr>
                  <w:rFonts w:ascii="Times New Roman" w:hAnsi="Times New Roman" w:cs="Times New Roman"/>
                  <w:i/>
                  <w:iCs/>
                  <w:noProof/>
                  <w:sz w:val="20"/>
                  <w:szCs w:val="20"/>
                  <w:lang w:val="es-ES"/>
                </w:rPr>
                <w:t>Revista Latinoamericana de Psicología</w:t>
              </w:r>
              <w:r w:rsidRPr="00F342E8">
                <w:rPr>
                  <w:rFonts w:ascii="Times New Roman" w:hAnsi="Times New Roman" w:cs="Times New Roman"/>
                  <w:noProof/>
                  <w:sz w:val="20"/>
                  <w:szCs w:val="20"/>
                  <w:lang w:val="es-ES"/>
                </w:rPr>
                <w:t>, 187-200.</w:t>
              </w:r>
            </w:p>
            <w:p w:rsidR="008D74B7" w:rsidRPr="00F342E8" w:rsidRDefault="001D4207" w:rsidP="00DF3C91">
              <w:pPr>
                <w:pStyle w:val="Bibliografa"/>
                <w:spacing w:before="0" w:line="240" w:lineRule="auto"/>
                <w:ind w:left="567" w:hanging="567"/>
                <w:jc w:val="both"/>
                <w:rPr>
                  <w:rFonts w:ascii="Times New Roman" w:hAnsi="Times New Roman" w:cs="Times New Roman"/>
                  <w:sz w:val="20"/>
                  <w:szCs w:val="20"/>
                </w:rPr>
              </w:pPr>
              <w:r w:rsidRPr="00F342E8">
                <w:rPr>
                  <w:rFonts w:ascii="Times New Roman" w:hAnsi="Times New Roman" w:cs="Times New Roman"/>
                  <w:noProof/>
                  <w:sz w:val="20"/>
                  <w:szCs w:val="20"/>
                  <w:lang w:val="es-ES"/>
                </w:rPr>
                <w:t>Naciones Unidas</w:t>
              </w:r>
              <w:r w:rsidR="008D74B7" w:rsidRPr="00F342E8">
                <w:rPr>
                  <w:rFonts w:ascii="Times New Roman" w:hAnsi="Times New Roman" w:cs="Times New Roman"/>
                  <w:noProof/>
                  <w:sz w:val="20"/>
                  <w:szCs w:val="20"/>
                  <w:lang w:val="es-ES"/>
                </w:rPr>
                <w:t>. (2008</w:t>
              </w:r>
              <w:r w:rsidR="00AA4A96" w:rsidRPr="00F342E8">
                <w:rPr>
                  <w:rFonts w:ascii="Times New Roman" w:hAnsi="Times New Roman" w:cs="Times New Roman"/>
                  <w:noProof/>
                  <w:sz w:val="20"/>
                  <w:szCs w:val="20"/>
                  <w:lang w:val="es-ES"/>
                </w:rPr>
                <w:t>). Convención sobre los derechos de las personas con discapacidad y protocolo facultativo. 1-42.</w:t>
              </w:r>
            </w:p>
            <w:p w:rsidR="003B607A" w:rsidRPr="00F342E8" w:rsidRDefault="003B607A" w:rsidP="00DF3C91">
              <w:pPr>
                <w:spacing w:before="0" w:line="240" w:lineRule="auto"/>
                <w:ind w:left="567" w:hanging="567"/>
                <w:rPr>
                  <w:rFonts w:ascii="Times New Roman" w:hAnsi="Times New Roman" w:cs="Times New Roman"/>
                  <w:sz w:val="20"/>
                  <w:szCs w:val="20"/>
                  <w:lang w:val="es-ES"/>
                </w:rPr>
              </w:pPr>
              <w:r w:rsidRPr="00F342E8">
                <w:rPr>
                  <w:rFonts w:ascii="Times New Roman" w:hAnsi="Times New Roman" w:cs="Times New Roman"/>
                  <w:sz w:val="20"/>
                  <w:szCs w:val="20"/>
                </w:rPr>
                <w:t>OMS (2001). Clasificación Internacional del Funciona</w:t>
              </w:r>
              <w:r w:rsidR="002720C6" w:rsidRPr="00F342E8">
                <w:rPr>
                  <w:rFonts w:ascii="Times New Roman" w:hAnsi="Times New Roman" w:cs="Times New Roman"/>
                  <w:sz w:val="20"/>
                  <w:szCs w:val="20"/>
                </w:rPr>
                <w:t xml:space="preserve">miento, las Discapacidades y la </w:t>
              </w:r>
              <w:r w:rsidRPr="00F342E8">
                <w:rPr>
                  <w:rFonts w:ascii="Times New Roman" w:hAnsi="Times New Roman" w:cs="Times New Roman"/>
                  <w:sz w:val="20"/>
                  <w:szCs w:val="20"/>
                </w:rPr>
                <w:t xml:space="preserve">Salud. </w:t>
              </w:r>
              <w:r w:rsidRPr="00F342E8">
                <w:rPr>
                  <w:rFonts w:ascii="Times New Roman" w:hAnsi="Times New Roman" w:cs="Times New Roman"/>
                  <w:sz w:val="20"/>
                  <w:szCs w:val="20"/>
                  <w:lang w:val="en-US"/>
                </w:rPr>
                <w:t xml:space="preserve">Ginebra: OMS (CD-ROM, multilingüe. </w:t>
              </w:r>
              <w:r w:rsidRPr="00F342E8">
                <w:rPr>
                  <w:rFonts w:ascii="Times New Roman" w:hAnsi="Times New Roman" w:cs="Times New Roman"/>
                  <w:sz w:val="20"/>
                  <w:szCs w:val="20"/>
                </w:rPr>
                <w:t>Versión 1.0).</w:t>
              </w:r>
            </w:p>
            <w:p w:rsidR="003B607A" w:rsidRPr="00F342E8" w:rsidRDefault="00AA4A96" w:rsidP="00DF3C91">
              <w:pPr>
                <w:pStyle w:val="Bibliografa"/>
                <w:spacing w:before="0" w:line="240" w:lineRule="auto"/>
                <w:ind w:left="567" w:hanging="567"/>
                <w:jc w:val="both"/>
                <w:rPr>
                  <w:rFonts w:ascii="Times New Roman" w:hAnsi="Times New Roman" w:cs="Times New Roman"/>
                  <w:noProof/>
                  <w:sz w:val="20"/>
                  <w:szCs w:val="20"/>
                  <w:lang w:val="es-ES"/>
                </w:rPr>
              </w:pPr>
              <w:r w:rsidRPr="00F342E8">
                <w:rPr>
                  <w:rFonts w:ascii="Times New Roman" w:hAnsi="Times New Roman" w:cs="Times New Roman"/>
                  <w:noProof/>
                  <w:sz w:val="20"/>
                  <w:szCs w:val="20"/>
                  <w:lang w:val="es-ES"/>
                </w:rPr>
                <w:t>Organización Mundial de la Salud . (2011). Informe mundial sobre la discapacidad.</w:t>
              </w:r>
            </w:p>
            <w:p w:rsidR="00AA4A96" w:rsidRPr="00F342E8" w:rsidRDefault="00AA4A96" w:rsidP="00DF3C91">
              <w:pPr>
                <w:pStyle w:val="Bibliografa"/>
                <w:spacing w:before="0" w:line="240" w:lineRule="auto"/>
                <w:ind w:left="567" w:hanging="567"/>
                <w:jc w:val="both"/>
                <w:rPr>
                  <w:rFonts w:ascii="Times New Roman" w:hAnsi="Times New Roman" w:cs="Times New Roman"/>
                  <w:noProof/>
                  <w:sz w:val="20"/>
                  <w:szCs w:val="20"/>
                  <w:lang w:val="es-ES"/>
                </w:rPr>
              </w:pPr>
              <w:r w:rsidRPr="00F342E8">
                <w:rPr>
                  <w:rFonts w:ascii="Times New Roman" w:hAnsi="Times New Roman" w:cs="Times New Roman"/>
                  <w:noProof/>
                  <w:sz w:val="20"/>
                  <w:szCs w:val="20"/>
                  <w:lang w:val="es-ES"/>
                </w:rPr>
                <w:t xml:space="preserve">Paredes, R. (2018). Estilo de socialización parental, funcionalidad familiar y agresividad en adolescentes en Trujillo (. </w:t>
              </w:r>
              <w:r w:rsidRPr="00F342E8">
                <w:rPr>
                  <w:rFonts w:ascii="Times New Roman" w:hAnsi="Times New Roman" w:cs="Times New Roman"/>
                  <w:i/>
                  <w:iCs/>
                  <w:noProof/>
                  <w:sz w:val="20"/>
                  <w:szCs w:val="20"/>
                  <w:lang w:val="es-ES"/>
                </w:rPr>
                <w:t>Revista de investigación de estudiantes de Psicología "JANG"</w:t>
              </w:r>
              <w:r w:rsidRPr="00F342E8">
                <w:rPr>
                  <w:rFonts w:ascii="Times New Roman" w:hAnsi="Times New Roman" w:cs="Times New Roman"/>
                  <w:noProof/>
                  <w:sz w:val="20"/>
                  <w:szCs w:val="20"/>
                  <w:lang w:val="es-ES"/>
                </w:rPr>
                <w:t>, 70-94.</w:t>
              </w:r>
            </w:p>
            <w:p w:rsidR="00AA4A96" w:rsidRPr="00F342E8" w:rsidRDefault="00AA4A96" w:rsidP="00DF3C91">
              <w:pPr>
                <w:pStyle w:val="Bibliografa"/>
                <w:spacing w:before="0" w:line="240" w:lineRule="auto"/>
                <w:ind w:left="567" w:hanging="567"/>
                <w:jc w:val="both"/>
                <w:rPr>
                  <w:rFonts w:ascii="Times New Roman" w:hAnsi="Times New Roman" w:cs="Times New Roman"/>
                  <w:noProof/>
                  <w:sz w:val="20"/>
                  <w:szCs w:val="20"/>
                  <w:lang w:val="es-ES"/>
                </w:rPr>
              </w:pPr>
              <w:r w:rsidRPr="00F342E8">
                <w:rPr>
                  <w:rFonts w:ascii="Times New Roman" w:hAnsi="Times New Roman" w:cs="Times New Roman"/>
                  <w:noProof/>
                  <w:sz w:val="20"/>
                  <w:szCs w:val="20"/>
                  <w:lang w:val="es-ES"/>
                </w:rPr>
                <w:t xml:space="preserve">Sallés , C., &amp; Ger , S. (2011). Las competencias parentales en familias contemporáneas: descripción, promoción y evaluación. </w:t>
              </w:r>
              <w:r w:rsidRPr="00F342E8">
                <w:rPr>
                  <w:rFonts w:ascii="Times New Roman" w:hAnsi="Times New Roman" w:cs="Times New Roman"/>
                  <w:i/>
                  <w:iCs/>
                  <w:noProof/>
                  <w:sz w:val="20"/>
                  <w:szCs w:val="20"/>
                  <w:lang w:val="es-ES"/>
                </w:rPr>
                <w:t>Educación Social</w:t>
              </w:r>
              <w:r w:rsidRPr="00F342E8">
                <w:rPr>
                  <w:rFonts w:ascii="Times New Roman" w:hAnsi="Times New Roman" w:cs="Times New Roman"/>
                  <w:noProof/>
                  <w:sz w:val="20"/>
                  <w:szCs w:val="20"/>
                  <w:lang w:val="es-ES"/>
                </w:rPr>
                <w:t>, 23.</w:t>
              </w:r>
            </w:p>
            <w:p w:rsidR="00AA4A96" w:rsidRPr="00F342E8" w:rsidRDefault="00AA4A96" w:rsidP="00DF3C91">
              <w:pPr>
                <w:pStyle w:val="Bibliografa"/>
                <w:spacing w:before="0" w:line="240" w:lineRule="auto"/>
                <w:ind w:left="567" w:hanging="567"/>
                <w:jc w:val="both"/>
                <w:rPr>
                  <w:rFonts w:ascii="Times New Roman" w:hAnsi="Times New Roman" w:cs="Times New Roman"/>
                  <w:noProof/>
                  <w:sz w:val="20"/>
                  <w:szCs w:val="20"/>
                  <w:lang w:val="es-ES"/>
                </w:rPr>
              </w:pPr>
              <w:r w:rsidRPr="00F342E8">
                <w:rPr>
                  <w:rFonts w:ascii="Times New Roman" w:hAnsi="Times New Roman" w:cs="Times New Roman"/>
                  <w:noProof/>
                  <w:sz w:val="20"/>
                  <w:szCs w:val="20"/>
                  <w:lang w:val="es-ES"/>
                </w:rPr>
                <w:t xml:space="preserve">Ureta, P. d. (2014). Afrontamiento y estilos de crianza en padres de niños con discapacidad . </w:t>
              </w:r>
              <w:r w:rsidRPr="00F342E8">
                <w:rPr>
                  <w:rFonts w:ascii="Times New Roman" w:hAnsi="Times New Roman" w:cs="Times New Roman"/>
                  <w:i/>
                  <w:iCs/>
                  <w:noProof/>
                  <w:sz w:val="20"/>
                  <w:szCs w:val="20"/>
                  <w:lang w:val="es-ES"/>
                </w:rPr>
                <w:t xml:space="preserve">Universidad Camilo José Cela </w:t>
              </w:r>
              <w:r w:rsidRPr="00F342E8">
                <w:rPr>
                  <w:rFonts w:ascii="Times New Roman" w:hAnsi="Times New Roman" w:cs="Times New Roman"/>
                  <w:noProof/>
                  <w:sz w:val="20"/>
                  <w:szCs w:val="20"/>
                  <w:lang w:val="es-ES"/>
                </w:rPr>
                <w:t>, 29.</w:t>
              </w:r>
            </w:p>
            <w:p w:rsidR="00AA4A96" w:rsidRPr="00F342E8" w:rsidRDefault="00AA4A96" w:rsidP="00DF3C91">
              <w:pPr>
                <w:pStyle w:val="Bibliografa"/>
                <w:spacing w:before="0" w:line="240" w:lineRule="auto"/>
                <w:ind w:left="567" w:hanging="567"/>
                <w:jc w:val="both"/>
                <w:rPr>
                  <w:rFonts w:ascii="Times New Roman" w:hAnsi="Times New Roman" w:cs="Times New Roman"/>
                  <w:noProof/>
                  <w:sz w:val="20"/>
                  <w:szCs w:val="20"/>
                  <w:lang w:val="es-ES"/>
                </w:rPr>
              </w:pPr>
              <w:r w:rsidRPr="00F342E8">
                <w:rPr>
                  <w:rFonts w:ascii="Times New Roman" w:hAnsi="Times New Roman" w:cs="Times New Roman"/>
                  <w:noProof/>
                  <w:sz w:val="20"/>
                  <w:szCs w:val="20"/>
                  <w:lang w:val="es-ES"/>
                </w:rPr>
                <w:t xml:space="preserve">Valdés , A., Carlos , E., Tanori , J., &amp; Madrid , E. (2016 ). Relacion entre funcionamiento familiar, emociones morales y violencia entre estudiantes de primaria. </w:t>
              </w:r>
              <w:r w:rsidRPr="00F342E8">
                <w:rPr>
                  <w:rFonts w:ascii="Times New Roman" w:hAnsi="Times New Roman" w:cs="Times New Roman"/>
                  <w:i/>
                  <w:iCs/>
                  <w:noProof/>
                  <w:sz w:val="20"/>
                  <w:szCs w:val="20"/>
                  <w:lang w:val="es-ES"/>
                </w:rPr>
                <w:t xml:space="preserve">Revista Mexicana de Investigación Educativa </w:t>
              </w:r>
              <w:r w:rsidRPr="00F342E8">
                <w:rPr>
                  <w:rFonts w:ascii="Times New Roman" w:hAnsi="Times New Roman" w:cs="Times New Roman"/>
                  <w:noProof/>
                  <w:sz w:val="20"/>
                  <w:szCs w:val="20"/>
                  <w:lang w:val="es-ES"/>
                </w:rPr>
                <w:t>, 1093-1110.</w:t>
              </w:r>
            </w:p>
            <w:p w:rsidR="00F342E8" w:rsidRDefault="00FB62C3" w:rsidP="00DF3C91">
              <w:pPr>
                <w:spacing w:before="0" w:line="240" w:lineRule="auto"/>
                <w:ind w:left="567" w:hanging="567"/>
                <w:jc w:val="both"/>
                <w:rPr>
                  <w:rFonts w:ascii="Times New Roman" w:hAnsi="Times New Roman" w:cs="Times New Roman"/>
                  <w:b/>
                  <w:bCs/>
                  <w:sz w:val="20"/>
                  <w:szCs w:val="20"/>
                </w:rPr>
                <w:sectPr w:rsidR="00F342E8" w:rsidSect="00F342E8">
                  <w:type w:val="continuous"/>
                  <w:pgSz w:w="11906" w:h="16838" w:code="9"/>
                  <w:pgMar w:top="1418" w:right="1418" w:bottom="1418" w:left="1701" w:header="709" w:footer="709" w:gutter="0"/>
                  <w:cols w:num="2" w:space="708"/>
                  <w:docGrid w:linePitch="360"/>
                </w:sectPr>
              </w:pPr>
              <w:r w:rsidRPr="00F342E8">
                <w:rPr>
                  <w:rFonts w:ascii="Times New Roman" w:hAnsi="Times New Roman" w:cs="Times New Roman"/>
                  <w:b/>
                  <w:bCs/>
                  <w:sz w:val="20"/>
                  <w:szCs w:val="20"/>
                </w:rPr>
                <w:fldChar w:fldCharType="end"/>
              </w:r>
            </w:p>
            <w:p w:rsidR="00BB778B" w:rsidRPr="00F342E8" w:rsidRDefault="00546B5C" w:rsidP="00DF3C91">
              <w:pPr>
                <w:spacing w:before="0" w:line="240" w:lineRule="auto"/>
                <w:ind w:left="567" w:hanging="567"/>
                <w:jc w:val="both"/>
                <w:rPr>
                  <w:rFonts w:ascii="Times New Roman" w:hAnsi="Times New Roman" w:cs="Times New Roman"/>
                  <w:sz w:val="20"/>
                  <w:szCs w:val="20"/>
                </w:rPr>
              </w:pPr>
            </w:p>
          </w:sdtContent>
        </w:sdt>
      </w:sdtContent>
    </w:sdt>
    <w:sectPr w:rsidR="00BB778B" w:rsidRPr="00F342E8" w:rsidSect="00F342E8">
      <w:type w:val="continuous"/>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B5C" w:rsidRDefault="00546B5C" w:rsidP="007275DB">
      <w:pPr>
        <w:spacing w:after="0" w:line="240" w:lineRule="auto"/>
      </w:pPr>
      <w:r>
        <w:separator/>
      </w:r>
    </w:p>
  </w:endnote>
  <w:endnote w:type="continuationSeparator" w:id="0">
    <w:p w:rsidR="00546B5C" w:rsidRDefault="00546B5C" w:rsidP="00727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DE8" w:rsidRPr="00EC6DE8" w:rsidRDefault="00EC6DE8" w:rsidP="00EC6DE8">
    <w:pPr>
      <w:pStyle w:val="Piedepgina"/>
      <w:jc w:val="right"/>
      <w:rPr>
        <w:rFonts w:ascii="Times New Roman" w:hAnsi="Times New Roman"/>
        <w:i/>
      </w:rPr>
    </w:pPr>
    <w:r>
      <w:tab/>
    </w:r>
    <w:r w:rsidRPr="00AC332B">
      <w:rPr>
        <w:rFonts w:ascii="Times New Roman" w:hAnsi="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B5C" w:rsidRDefault="00546B5C" w:rsidP="007275DB">
      <w:pPr>
        <w:spacing w:after="0" w:line="240" w:lineRule="auto"/>
      </w:pPr>
      <w:r>
        <w:separator/>
      </w:r>
    </w:p>
  </w:footnote>
  <w:footnote w:type="continuationSeparator" w:id="0">
    <w:p w:rsidR="00546B5C" w:rsidRDefault="00546B5C" w:rsidP="00727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DE8" w:rsidRPr="00F342E8" w:rsidRDefault="00EC6DE8" w:rsidP="00EC6DE8">
    <w:pPr>
      <w:pStyle w:val="Encabezado"/>
      <w:jc w:val="right"/>
      <w:rPr>
        <w:rFonts w:ascii="Times New Roman" w:hAnsi="Times New Roman"/>
        <w:bCs/>
        <w:i/>
        <w:sz w:val="20"/>
      </w:rPr>
    </w:pPr>
    <w:r w:rsidRPr="00F342E8">
      <w:rPr>
        <w:rFonts w:ascii="Times New Roman" w:hAnsi="Times New Roman"/>
        <w:i/>
        <w:sz w:val="20"/>
      </w:rPr>
      <w:t xml:space="preserve">Revista Sinapsis. </w:t>
    </w:r>
    <w:proofErr w:type="spellStart"/>
    <w:r w:rsidRPr="00F342E8">
      <w:rPr>
        <w:rStyle w:val="gridcellcontainer"/>
        <w:rFonts w:ascii="Times New Roman" w:hAnsi="Times New Roman"/>
        <w:i/>
        <w:sz w:val="20"/>
      </w:rPr>
      <w:t>Vol</w:t>
    </w:r>
    <w:proofErr w:type="spellEnd"/>
    <w:r w:rsidRPr="00F342E8">
      <w:rPr>
        <w:rStyle w:val="gridcellcontainer"/>
        <w:rFonts w:ascii="Times New Roman" w:hAnsi="Times New Roman"/>
        <w:i/>
        <w:sz w:val="20"/>
      </w:rPr>
      <w:t xml:space="preserve"> </w:t>
    </w:r>
    <w:r w:rsidR="0075580A">
      <w:rPr>
        <w:rStyle w:val="gridcellcontainer"/>
        <w:rFonts w:ascii="Times New Roman" w:hAnsi="Times New Roman"/>
        <w:i/>
        <w:sz w:val="20"/>
      </w:rPr>
      <w:t>1</w:t>
    </w:r>
    <w:r w:rsidRPr="00F342E8">
      <w:rPr>
        <w:rStyle w:val="gridcellcontainer"/>
        <w:rFonts w:ascii="Times New Roman" w:hAnsi="Times New Roman"/>
        <w:i/>
        <w:sz w:val="20"/>
      </w:rPr>
      <w:t xml:space="preserve">, </w:t>
    </w:r>
    <w:proofErr w:type="spellStart"/>
    <w:r w:rsidRPr="00F342E8">
      <w:rPr>
        <w:rStyle w:val="gridcellcontainer"/>
        <w:rFonts w:ascii="Times New Roman" w:hAnsi="Times New Roman"/>
        <w:i/>
        <w:sz w:val="20"/>
      </w:rPr>
      <w:t>N</w:t>
    </w:r>
    <w:r w:rsidRPr="00F342E8">
      <w:rPr>
        <w:rStyle w:val="gridcellcontainer"/>
        <w:rFonts w:ascii="Times New Roman" w:hAnsi="Times New Roman"/>
        <w:i/>
        <w:sz w:val="20"/>
        <w:vertAlign w:val="superscript"/>
      </w:rPr>
      <w:t>ro</w:t>
    </w:r>
    <w:proofErr w:type="spellEnd"/>
    <w:r w:rsidRPr="00F342E8">
      <w:rPr>
        <w:rStyle w:val="gridcellcontainer"/>
        <w:rFonts w:ascii="Times New Roman" w:hAnsi="Times New Roman"/>
        <w:i/>
        <w:sz w:val="20"/>
      </w:rPr>
      <w:t xml:space="preserve"> 1</w:t>
    </w:r>
    <w:r w:rsidR="0075580A">
      <w:rPr>
        <w:rStyle w:val="gridcellcontainer"/>
        <w:rFonts w:ascii="Times New Roman" w:hAnsi="Times New Roman"/>
        <w:i/>
        <w:sz w:val="20"/>
      </w:rPr>
      <w:t>6</w:t>
    </w:r>
    <w:r w:rsidRPr="00F342E8">
      <w:rPr>
        <w:rFonts w:ascii="Times New Roman" w:hAnsi="Times New Roman"/>
        <w:i/>
        <w:sz w:val="20"/>
      </w:rPr>
      <w:t>, junio de 2020  |</w:t>
    </w:r>
    <w:r w:rsidRPr="00F342E8">
      <w:rPr>
        <w:rFonts w:ascii="Times New Roman" w:hAnsi="Times New Roman"/>
        <w:i/>
        <w:sz w:val="20"/>
        <w:lang w:val="es-MX"/>
      </w:rPr>
      <w:t xml:space="preserve"> </w:t>
    </w:r>
    <w:r w:rsidRPr="00F342E8">
      <w:rPr>
        <w:rFonts w:ascii="Times New Roman" w:hAnsi="Times New Roman"/>
        <w:bCs/>
        <w:i/>
        <w:sz w:val="20"/>
      </w:rPr>
      <w:t>ISSN 1390 – 9770</w:t>
    </w:r>
  </w:p>
  <w:p w:rsidR="00EC6DE8" w:rsidRPr="00F342E8" w:rsidRDefault="00EC6DE8" w:rsidP="00EC6DE8">
    <w:pPr>
      <w:pStyle w:val="Encabezad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4A0D"/>
    <w:multiLevelType w:val="hybridMultilevel"/>
    <w:tmpl w:val="EAECEDC6"/>
    <w:lvl w:ilvl="0" w:tplc="E76CB16C">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394D0CF4"/>
    <w:multiLevelType w:val="hybridMultilevel"/>
    <w:tmpl w:val="514658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CA2911"/>
    <w:multiLevelType w:val="hybridMultilevel"/>
    <w:tmpl w:val="47641368"/>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3" w15:restartNumberingAfterBreak="0">
    <w:nsid w:val="49741C46"/>
    <w:multiLevelType w:val="hybridMultilevel"/>
    <w:tmpl w:val="C6C85F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4B4276BB"/>
    <w:multiLevelType w:val="hybridMultilevel"/>
    <w:tmpl w:val="59B4A15A"/>
    <w:lvl w:ilvl="0" w:tplc="540A0001">
      <w:start w:val="1"/>
      <w:numFmt w:val="bullet"/>
      <w:lvlText w:val=""/>
      <w:lvlJc w:val="left"/>
      <w:pPr>
        <w:ind w:left="1429" w:hanging="360"/>
      </w:pPr>
      <w:rPr>
        <w:rFonts w:ascii="Symbol" w:hAnsi="Symbol" w:hint="default"/>
      </w:rPr>
    </w:lvl>
    <w:lvl w:ilvl="1" w:tplc="540A0003" w:tentative="1">
      <w:start w:val="1"/>
      <w:numFmt w:val="bullet"/>
      <w:lvlText w:val="o"/>
      <w:lvlJc w:val="left"/>
      <w:pPr>
        <w:ind w:left="2149" w:hanging="360"/>
      </w:pPr>
      <w:rPr>
        <w:rFonts w:ascii="Courier New" w:hAnsi="Courier New" w:cs="Courier New" w:hint="default"/>
      </w:rPr>
    </w:lvl>
    <w:lvl w:ilvl="2" w:tplc="540A0005" w:tentative="1">
      <w:start w:val="1"/>
      <w:numFmt w:val="bullet"/>
      <w:lvlText w:val=""/>
      <w:lvlJc w:val="left"/>
      <w:pPr>
        <w:ind w:left="2869" w:hanging="360"/>
      </w:pPr>
      <w:rPr>
        <w:rFonts w:ascii="Wingdings" w:hAnsi="Wingdings" w:hint="default"/>
      </w:rPr>
    </w:lvl>
    <w:lvl w:ilvl="3" w:tplc="540A0001" w:tentative="1">
      <w:start w:val="1"/>
      <w:numFmt w:val="bullet"/>
      <w:lvlText w:val=""/>
      <w:lvlJc w:val="left"/>
      <w:pPr>
        <w:ind w:left="3589" w:hanging="360"/>
      </w:pPr>
      <w:rPr>
        <w:rFonts w:ascii="Symbol" w:hAnsi="Symbol" w:hint="default"/>
      </w:rPr>
    </w:lvl>
    <w:lvl w:ilvl="4" w:tplc="540A0003" w:tentative="1">
      <w:start w:val="1"/>
      <w:numFmt w:val="bullet"/>
      <w:lvlText w:val="o"/>
      <w:lvlJc w:val="left"/>
      <w:pPr>
        <w:ind w:left="4309" w:hanging="360"/>
      </w:pPr>
      <w:rPr>
        <w:rFonts w:ascii="Courier New" w:hAnsi="Courier New" w:cs="Courier New" w:hint="default"/>
      </w:rPr>
    </w:lvl>
    <w:lvl w:ilvl="5" w:tplc="540A0005" w:tentative="1">
      <w:start w:val="1"/>
      <w:numFmt w:val="bullet"/>
      <w:lvlText w:val=""/>
      <w:lvlJc w:val="left"/>
      <w:pPr>
        <w:ind w:left="5029" w:hanging="360"/>
      </w:pPr>
      <w:rPr>
        <w:rFonts w:ascii="Wingdings" w:hAnsi="Wingdings" w:hint="default"/>
      </w:rPr>
    </w:lvl>
    <w:lvl w:ilvl="6" w:tplc="540A0001" w:tentative="1">
      <w:start w:val="1"/>
      <w:numFmt w:val="bullet"/>
      <w:lvlText w:val=""/>
      <w:lvlJc w:val="left"/>
      <w:pPr>
        <w:ind w:left="5749" w:hanging="360"/>
      </w:pPr>
      <w:rPr>
        <w:rFonts w:ascii="Symbol" w:hAnsi="Symbol" w:hint="default"/>
      </w:rPr>
    </w:lvl>
    <w:lvl w:ilvl="7" w:tplc="540A0003" w:tentative="1">
      <w:start w:val="1"/>
      <w:numFmt w:val="bullet"/>
      <w:lvlText w:val="o"/>
      <w:lvlJc w:val="left"/>
      <w:pPr>
        <w:ind w:left="6469" w:hanging="360"/>
      </w:pPr>
      <w:rPr>
        <w:rFonts w:ascii="Courier New" w:hAnsi="Courier New" w:cs="Courier New" w:hint="default"/>
      </w:rPr>
    </w:lvl>
    <w:lvl w:ilvl="8" w:tplc="540A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E6"/>
    <w:rsid w:val="0000426A"/>
    <w:rsid w:val="000056B1"/>
    <w:rsid w:val="00011296"/>
    <w:rsid w:val="00026275"/>
    <w:rsid w:val="000315AC"/>
    <w:rsid w:val="00033382"/>
    <w:rsid w:val="000353FF"/>
    <w:rsid w:val="0004407C"/>
    <w:rsid w:val="000525A9"/>
    <w:rsid w:val="000549EF"/>
    <w:rsid w:val="000570D3"/>
    <w:rsid w:val="0005776B"/>
    <w:rsid w:val="0006437A"/>
    <w:rsid w:val="00066694"/>
    <w:rsid w:val="0007001F"/>
    <w:rsid w:val="00073DF1"/>
    <w:rsid w:val="0007487C"/>
    <w:rsid w:val="00084C76"/>
    <w:rsid w:val="0008634E"/>
    <w:rsid w:val="0009064A"/>
    <w:rsid w:val="00094B8D"/>
    <w:rsid w:val="000A1117"/>
    <w:rsid w:val="000A1632"/>
    <w:rsid w:val="000B3910"/>
    <w:rsid w:val="000B5917"/>
    <w:rsid w:val="000B77E8"/>
    <w:rsid w:val="000C0CE8"/>
    <w:rsid w:val="000C5429"/>
    <w:rsid w:val="000C5F0B"/>
    <w:rsid w:val="000D394F"/>
    <w:rsid w:val="000E348F"/>
    <w:rsid w:val="000E4880"/>
    <w:rsid w:val="000E7203"/>
    <w:rsid w:val="000E7A47"/>
    <w:rsid w:val="0010794A"/>
    <w:rsid w:val="00123C15"/>
    <w:rsid w:val="00131E2E"/>
    <w:rsid w:val="00134AD3"/>
    <w:rsid w:val="00144C52"/>
    <w:rsid w:val="00151EC4"/>
    <w:rsid w:val="001542DB"/>
    <w:rsid w:val="00155804"/>
    <w:rsid w:val="001649FF"/>
    <w:rsid w:val="00164EA2"/>
    <w:rsid w:val="00167C2E"/>
    <w:rsid w:val="00173F89"/>
    <w:rsid w:val="0019205D"/>
    <w:rsid w:val="001979C3"/>
    <w:rsid w:val="001B372D"/>
    <w:rsid w:val="001B5B90"/>
    <w:rsid w:val="001B7CC3"/>
    <w:rsid w:val="001C4643"/>
    <w:rsid w:val="001C5E01"/>
    <w:rsid w:val="001C5F2E"/>
    <w:rsid w:val="001D343B"/>
    <w:rsid w:val="001D4207"/>
    <w:rsid w:val="001D4E37"/>
    <w:rsid w:val="001E1B5F"/>
    <w:rsid w:val="001E3E18"/>
    <w:rsid w:val="001F4549"/>
    <w:rsid w:val="001F6F9F"/>
    <w:rsid w:val="001F765A"/>
    <w:rsid w:val="00200E6E"/>
    <w:rsid w:val="00216B83"/>
    <w:rsid w:val="00223DCE"/>
    <w:rsid w:val="00245435"/>
    <w:rsid w:val="002515A4"/>
    <w:rsid w:val="002720C6"/>
    <w:rsid w:val="00276195"/>
    <w:rsid w:val="00286BB3"/>
    <w:rsid w:val="00293DEB"/>
    <w:rsid w:val="002961DA"/>
    <w:rsid w:val="002A583C"/>
    <w:rsid w:val="002B11FD"/>
    <w:rsid w:val="002B31EB"/>
    <w:rsid w:val="002B43E5"/>
    <w:rsid w:val="002B56B7"/>
    <w:rsid w:val="002C2933"/>
    <w:rsid w:val="002C3F21"/>
    <w:rsid w:val="002D62CE"/>
    <w:rsid w:val="002E11A0"/>
    <w:rsid w:val="002E33AA"/>
    <w:rsid w:val="002E6A20"/>
    <w:rsid w:val="002F6DB6"/>
    <w:rsid w:val="00316414"/>
    <w:rsid w:val="003203A9"/>
    <w:rsid w:val="00321BAA"/>
    <w:rsid w:val="00324DFF"/>
    <w:rsid w:val="00334E6D"/>
    <w:rsid w:val="00347B7B"/>
    <w:rsid w:val="003525FC"/>
    <w:rsid w:val="00367ED6"/>
    <w:rsid w:val="0037703D"/>
    <w:rsid w:val="00387DAD"/>
    <w:rsid w:val="00395576"/>
    <w:rsid w:val="00397623"/>
    <w:rsid w:val="003A21AD"/>
    <w:rsid w:val="003A5287"/>
    <w:rsid w:val="003A7BFC"/>
    <w:rsid w:val="003B0CFF"/>
    <w:rsid w:val="003B607A"/>
    <w:rsid w:val="003E2E36"/>
    <w:rsid w:val="00402BD9"/>
    <w:rsid w:val="00403038"/>
    <w:rsid w:val="00413871"/>
    <w:rsid w:val="0042452D"/>
    <w:rsid w:val="00425FE1"/>
    <w:rsid w:val="00434B87"/>
    <w:rsid w:val="00435D1D"/>
    <w:rsid w:val="004470E3"/>
    <w:rsid w:val="00452EC9"/>
    <w:rsid w:val="00461118"/>
    <w:rsid w:val="00463ADF"/>
    <w:rsid w:val="00466F74"/>
    <w:rsid w:val="004841FA"/>
    <w:rsid w:val="004857C1"/>
    <w:rsid w:val="004A02EB"/>
    <w:rsid w:val="004A0EE4"/>
    <w:rsid w:val="004A10F7"/>
    <w:rsid w:val="004A24E9"/>
    <w:rsid w:val="004A3D2C"/>
    <w:rsid w:val="004A7EF0"/>
    <w:rsid w:val="004B4BE6"/>
    <w:rsid w:val="004B5505"/>
    <w:rsid w:val="004B6737"/>
    <w:rsid w:val="004C04EE"/>
    <w:rsid w:val="004D3004"/>
    <w:rsid w:val="004D34F0"/>
    <w:rsid w:val="004D763B"/>
    <w:rsid w:val="004E1119"/>
    <w:rsid w:val="004E5EDE"/>
    <w:rsid w:val="004F418D"/>
    <w:rsid w:val="00500B53"/>
    <w:rsid w:val="00500E5A"/>
    <w:rsid w:val="00506193"/>
    <w:rsid w:val="005062FE"/>
    <w:rsid w:val="00506531"/>
    <w:rsid w:val="00517673"/>
    <w:rsid w:val="005324F7"/>
    <w:rsid w:val="00541401"/>
    <w:rsid w:val="005465A6"/>
    <w:rsid w:val="005469DC"/>
    <w:rsid w:val="00546B5C"/>
    <w:rsid w:val="005516A1"/>
    <w:rsid w:val="00556F47"/>
    <w:rsid w:val="0056203F"/>
    <w:rsid w:val="00562BF9"/>
    <w:rsid w:val="00564C0A"/>
    <w:rsid w:val="0057683B"/>
    <w:rsid w:val="0058147D"/>
    <w:rsid w:val="00595A16"/>
    <w:rsid w:val="005A1755"/>
    <w:rsid w:val="005A4C32"/>
    <w:rsid w:val="005B1508"/>
    <w:rsid w:val="005C0E9B"/>
    <w:rsid w:val="005C480C"/>
    <w:rsid w:val="005C662B"/>
    <w:rsid w:val="005C78F7"/>
    <w:rsid w:val="005D03A7"/>
    <w:rsid w:val="005D0F57"/>
    <w:rsid w:val="005D75D4"/>
    <w:rsid w:val="005E4CC6"/>
    <w:rsid w:val="005E6906"/>
    <w:rsid w:val="005F37BA"/>
    <w:rsid w:val="00605F78"/>
    <w:rsid w:val="006165C1"/>
    <w:rsid w:val="00620BC1"/>
    <w:rsid w:val="00621D29"/>
    <w:rsid w:val="0064168D"/>
    <w:rsid w:val="006422E0"/>
    <w:rsid w:val="00663ED7"/>
    <w:rsid w:val="006663A5"/>
    <w:rsid w:val="00666AF0"/>
    <w:rsid w:val="006716AB"/>
    <w:rsid w:val="00676E0A"/>
    <w:rsid w:val="006771D9"/>
    <w:rsid w:val="006865A7"/>
    <w:rsid w:val="006A0846"/>
    <w:rsid w:val="006B083B"/>
    <w:rsid w:val="006B6ACC"/>
    <w:rsid w:val="006B7258"/>
    <w:rsid w:val="006B78EA"/>
    <w:rsid w:val="006C0250"/>
    <w:rsid w:val="006C4576"/>
    <w:rsid w:val="006C5064"/>
    <w:rsid w:val="006C5AC0"/>
    <w:rsid w:val="006D7649"/>
    <w:rsid w:val="00701F15"/>
    <w:rsid w:val="00707CB5"/>
    <w:rsid w:val="007130C2"/>
    <w:rsid w:val="00716393"/>
    <w:rsid w:val="0072398A"/>
    <w:rsid w:val="007275DB"/>
    <w:rsid w:val="00727626"/>
    <w:rsid w:val="007310F6"/>
    <w:rsid w:val="0073379F"/>
    <w:rsid w:val="007365DC"/>
    <w:rsid w:val="00736A9F"/>
    <w:rsid w:val="00747772"/>
    <w:rsid w:val="007479BD"/>
    <w:rsid w:val="007556E8"/>
    <w:rsid w:val="0075580A"/>
    <w:rsid w:val="00756822"/>
    <w:rsid w:val="0075756B"/>
    <w:rsid w:val="0076372B"/>
    <w:rsid w:val="0076477A"/>
    <w:rsid w:val="00773072"/>
    <w:rsid w:val="00776F8E"/>
    <w:rsid w:val="00792109"/>
    <w:rsid w:val="007A1717"/>
    <w:rsid w:val="007A24D9"/>
    <w:rsid w:val="007D1A65"/>
    <w:rsid w:val="007D594C"/>
    <w:rsid w:val="007F2853"/>
    <w:rsid w:val="007F5351"/>
    <w:rsid w:val="00801482"/>
    <w:rsid w:val="00803F1D"/>
    <w:rsid w:val="00813C29"/>
    <w:rsid w:val="008232C6"/>
    <w:rsid w:val="0082774F"/>
    <w:rsid w:val="00831EE9"/>
    <w:rsid w:val="008355B8"/>
    <w:rsid w:val="008402EB"/>
    <w:rsid w:val="0084085F"/>
    <w:rsid w:val="00842EED"/>
    <w:rsid w:val="008460F3"/>
    <w:rsid w:val="00846CD2"/>
    <w:rsid w:val="008551D4"/>
    <w:rsid w:val="00866F76"/>
    <w:rsid w:val="00876E19"/>
    <w:rsid w:val="008843A2"/>
    <w:rsid w:val="00892DA7"/>
    <w:rsid w:val="00894213"/>
    <w:rsid w:val="008A1550"/>
    <w:rsid w:val="008A23E2"/>
    <w:rsid w:val="008A2AF1"/>
    <w:rsid w:val="008B5B81"/>
    <w:rsid w:val="008B5DCD"/>
    <w:rsid w:val="008C0109"/>
    <w:rsid w:val="008C300D"/>
    <w:rsid w:val="008D0DA2"/>
    <w:rsid w:val="008D131D"/>
    <w:rsid w:val="008D74B7"/>
    <w:rsid w:val="008F7C2C"/>
    <w:rsid w:val="00911763"/>
    <w:rsid w:val="00924C4B"/>
    <w:rsid w:val="00927393"/>
    <w:rsid w:val="009278D0"/>
    <w:rsid w:val="00943F3A"/>
    <w:rsid w:val="009465B7"/>
    <w:rsid w:val="009508A2"/>
    <w:rsid w:val="009628B0"/>
    <w:rsid w:val="00962C1E"/>
    <w:rsid w:val="0096663D"/>
    <w:rsid w:val="00974AFF"/>
    <w:rsid w:val="009755B3"/>
    <w:rsid w:val="009758AD"/>
    <w:rsid w:val="0098028A"/>
    <w:rsid w:val="00980554"/>
    <w:rsid w:val="009943DF"/>
    <w:rsid w:val="00996C19"/>
    <w:rsid w:val="009B7DA1"/>
    <w:rsid w:val="009C7FD8"/>
    <w:rsid w:val="009D7447"/>
    <w:rsid w:val="009E2665"/>
    <w:rsid w:val="009F09E2"/>
    <w:rsid w:val="009F28C4"/>
    <w:rsid w:val="00A02493"/>
    <w:rsid w:val="00A133E5"/>
    <w:rsid w:val="00A1750A"/>
    <w:rsid w:val="00A17FDD"/>
    <w:rsid w:val="00A204EA"/>
    <w:rsid w:val="00A26BCA"/>
    <w:rsid w:val="00A31D3B"/>
    <w:rsid w:val="00A34A7A"/>
    <w:rsid w:val="00A401FE"/>
    <w:rsid w:val="00A44DAF"/>
    <w:rsid w:val="00A45B2B"/>
    <w:rsid w:val="00A544E2"/>
    <w:rsid w:val="00A62691"/>
    <w:rsid w:val="00A7506D"/>
    <w:rsid w:val="00A8158C"/>
    <w:rsid w:val="00A81A99"/>
    <w:rsid w:val="00A852D6"/>
    <w:rsid w:val="00AA3FC6"/>
    <w:rsid w:val="00AA4A96"/>
    <w:rsid w:val="00AA671B"/>
    <w:rsid w:val="00AC006A"/>
    <w:rsid w:val="00AC1410"/>
    <w:rsid w:val="00AC2C1C"/>
    <w:rsid w:val="00AC7EA8"/>
    <w:rsid w:val="00AE310C"/>
    <w:rsid w:val="00B00ABA"/>
    <w:rsid w:val="00B01936"/>
    <w:rsid w:val="00B04C61"/>
    <w:rsid w:val="00B05F64"/>
    <w:rsid w:val="00B10607"/>
    <w:rsid w:val="00B14907"/>
    <w:rsid w:val="00B17426"/>
    <w:rsid w:val="00B207F6"/>
    <w:rsid w:val="00B20A7B"/>
    <w:rsid w:val="00B26968"/>
    <w:rsid w:val="00B34458"/>
    <w:rsid w:val="00B36611"/>
    <w:rsid w:val="00B3683B"/>
    <w:rsid w:val="00B42DB9"/>
    <w:rsid w:val="00B44BEA"/>
    <w:rsid w:val="00B46F4E"/>
    <w:rsid w:val="00B4797E"/>
    <w:rsid w:val="00B51861"/>
    <w:rsid w:val="00B53F0D"/>
    <w:rsid w:val="00B60A69"/>
    <w:rsid w:val="00B60A95"/>
    <w:rsid w:val="00B647A4"/>
    <w:rsid w:val="00B67071"/>
    <w:rsid w:val="00B73E0A"/>
    <w:rsid w:val="00B82122"/>
    <w:rsid w:val="00B8383A"/>
    <w:rsid w:val="00BA42E1"/>
    <w:rsid w:val="00BA4CFF"/>
    <w:rsid w:val="00BB29F6"/>
    <w:rsid w:val="00BB5A5D"/>
    <w:rsid w:val="00BB6CE8"/>
    <w:rsid w:val="00BB778B"/>
    <w:rsid w:val="00BF05CF"/>
    <w:rsid w:val="00C04FF1"/>
    <w:rsid w:val="00C145B0"/>
    <w:rsid w:val="00C23799"/>
    <w:rsid w:val="00C27316"/>
    <w:rsid w:val="00C30D59"/>
    <w:rsid w:val="00C34595"/>
    <w:rsid w:val="00C40220"/>
    <w:rsid w:val="00C44327"/>
    <w:rsid w:val="00C44AF0"/>
    <w:rsid w:val="00C55E52"/>
    <w:rsid w:val="00C56721"/>
    <w:rsid w:val="00C65FDD"/>
    <w:rsid w:val="00C66881"/>
    <w:rsid w:val="00C72850"/>
    <w:rsid w:val="00C81666"/>
    <w:rsid w:val="00C819E7"/>
    <w:rsid w:val="00C9077E"/>
    <w:rsid w:val="00C93ECE"/>
    <w:rsid w:val="00CA08C5"/>
    <w:rsid w:val="00CB229D"/>
    <w:rsid w:val="00CB5658"/>
    <w:rsid w:val="00CC1359"/>
    <w:rsid w:val="00CC507B"/>
    <w:rsid w:val="00CD0C6B"/>
    <w:rsid w:val="00CD3BB4"/>
    <w:rsid w:val="00CE2BBA"/>
    <w:rsid w:val="00CE2F6A"/>
    <w:rsid w:val="00CE404A"/>
    <w:rsid w:val="00CF57D8"/>
    <w:rsid w:val="00D049D7"/>
    <w:rsid w:val="00D04FCD"/>
    <w:rsid w:val="00D05C78"/>
    <w:rsid w:val="00D15FC3"/>
    <w:rsid w:val="00D17654"/>
    <w:rsid w:val="00D22EF2"/>
    <w:rsid w:val="00D23966"/>
    <w:rsid w:val="00D33869"/>
    <w:rsid w:val="00D51759"/>
    <w:rsid w:val="00D553FB"/>
    <w:rsid w:val="00D566F8"/>
    <w:rsid w:val="00D66EF7"/>
    <w:rsid w:val="00D72DB9"/>
    <w:rsid w:val="00D96081"/>
    <w:rsid w:val="00D97EE4"/>
    <w:rsid w:val="00D97FDA"/>
    <w:rsid w:val="00DA2C5F"/>
    <w:rsid w:val="00DB6686"/>
    <w:rsid w:val="00DC6B56"/>
    <w:rsid w:val="00DD4569"/>
    <w:rsid w:val="00DE3A76"/>
    <w:rsid w:val="00DF20D7"/>
    <w:rsid w:val="00DF3C91"/>
    <w:rsid w:val="00DF6FFC"/>
    <w:rsid w:val="00E125DF"/>
    <w:rsid w:val="00E126AC"/>
    <w:rsid w:val="00E13542"/>
    <w:rsid w:val="00E26A53"/>
    <w:rsid w:val="00E319F0"/>
    <w:rsid w:val="00E34BA9"/>
    <w:rsid w:val="00E37488"/>
    <w:rsid w:val="00E37D20"/>
    <w:rsid w:val="00E42A68"/>
    <w:rsid w:val="00E46710"/>
    <w:rsid w:val="00E46AC5"/>
    <w:rsid w:val="00E518CC"/>
    <w:rsid w:val="00E62F45"/>
    <w:rsid w:val="00E722FF"/>
    <w:rsid w:val="00E73885"/>
    <w:rsid w:val="00E756D6"/>
    <w:rsid w:val="00E85F9F"/>
    <w:rsid w:val="00EA7E3F"/>
    <w:rsid w:val="00EB47AD"/>
    <w:rsid w:val="00EB5004"/>
    <w:rsid w:val="00EC6DE8"/>
    <w:rsid w:val="00EE401F"/>
    <w:rsid w:val="00EE5EC2"/>
    <w:rsid w:val="00EF0023"/>
    <w:rsid w:val="00F019A3"/>
    <w:rsid w:val="00F0364C"/>
    <w:rsid w:val="00F12BE6"/>
    <w:rsid w:val="00F16B0D"/>
    <w:rsid w:val="00F2245C"/>
    <w:rsid w:val="00F22BD1"/>
    <w:rsid w:val="00F249DB"/>
    <w:rsid w:val="00F331E5"/>
    <w:rsid w:val="00F342E8"/>
    <w:rsid w:val="00F345DD"/>
    <w:rsid w:val="00F35D76"/>
    <w:rsid w:val="00F4181F"/>
    <w:rsid w:val="00F429D8"/>
    <w:rsid w:val="00F475B2"/>
    <w:rsid w:val="00F57DC1"/>
    <w:rsid w:val="00F81DF1"/>
    <w:rsid w:val="00F825B7"/>
    <w:rsid w:val="00F83C5D"/>
    <w:rsid w:val="00FB0DFE"/>
    <w:rsid w:val="00FB1561"/>
    <w:rsid w:val="00FB3111"/>
    <w:rsid w:val="00FB43D2"/>
    <w:rsid w:val="00FB466B"/>
    <w:rsid w:val="00FB62C3"/>
    <w:rsid w:val="00FC2052"/>
    <w:rsid w:val="00FD2CEE"/>
    <w:rsid w:val="00FE201F"/>
    <w:rsid w:val="00FE51D1"/>
    <w:rsid w:val="00FE5EEA"/>
    <w:rsid w:val="00FE6C4A"/>
    <w:rsid w:val="00FF0788"/>
    <w:rsid w:val="00FF0EBE"/>
    <w:rsid w:val="00FF5D0A"/>
    <w:rsid w:val="00FF62D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061EF9-0E5E-464D-B07E-112F8544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393"/>
  </w:style>
  <w:style w:type="paragraph" w:styleId="Ttulo1">
    <w:name w:val="heading 1"/>
    <w:basedOn w:val="Normal"/>
    <w:next w:val="Normal"/>
    <w:link w:val="Ttulo1Car"/>
    <w:uiPriority w:val="9"/>
    <w:qFormat/>
    <w:rsid w:val="00BB778B"/>
    <w:pPr>
      <w:keepNext/>
      <w:keepLines/>
      <w:spacing w:after="0"/>
      <w:outlineLvl w:val="0"/>
    </w:pPr>
    <w:rPr>
      <w:rFonts w:asciiTheme="majorHAnsi" w:eastAsiaTheme="majorEastAsia" w:hAnsiTheme="majorHAnsi" w:cstheme="majorBidi"/>
      <w:color w:val="2F5496" w:themeColor="accent1" w:themeShade="BF"/>
      <w:sz w:val="32"/>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778B"/>
    <w:rPr>
      <w:rFonts w:asciiTheme="majorHAnsi" w:eastAsiaTheme="majorEastAsia" w:hAnsiTheme="majorHAnsi" w:cstheme="majorBidi"/>
      <w:color w:val="2F5496" w:themeColor="accent1" w:themeShade="BF"/>
      <w:sz w:val="32"/>
      <w:szCs w:val="32"/>
      <w:lang w:eastAsia="es-EC"/>
    </w:rPr>
  </w:style>
  <w:style w:type="paragraph" w:styleId="Bibliografa">
    <w:name w:val="Bibliography"/>
    <w:basedOn w:val="Normal"/>
    <w:next w:val="Normal"/>
    <w:uiPriority w:val="37"/>
    <w:unhideWhenUsed/>
    <w:rsid w:val="00BB778B"/>
  </w:style>
  <w:style w:type="paragraph" w:styleId="Encabezado">
    <w:name w:val="header"/>
    <w:basedOn w:val="Normal"/>
    <w:link w:val="EncabezadoCar"/>
    <w:uiPriority w:val="99"/>
    <w:unhideWhenUsed/>
    <w:rsid w:val="007275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75DB"/>
  </w:style>
  <w:style w:type="paragraph" w:styleId="Piedepgina">
    <w:name w:val="footer"/>
    <w:basedOn w:val="Normal"/>
    <w:link w:val="PiedepginaCar"/>
    <w:uiPriority w:val="99"/>
    <w:unhideWhenUsed/>
    <w:rsid w:val="007275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75DB"/>
  </w:style>
  <w:style w:type="paragraph" w:styleId="Textodeglobo">
    <w:name w:val="Balloon Text"/>
    <w:basedOn w:val="Normal"/>
    <w:link w:val="TextodegloboCar"/>
    <w:uiPriority w:val="99"/>
    <w:semiHidden/>
    <w:unhideWhenUsed/>
    <w:rsid w:val="00CF57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57D8"/>
    <w:rPr>
      <w:rFonts w:ascii="Segoe UI" w:hAnsi="Segoe UI" w:cs="Segoe UI"/>
      <w:sz w:val="18"/>
      <w:szCs w:val="18"/>
    </w:rPr>
  </w:style>
  <w:style w:type="paragraph" w:styleId="Prrafodelista">
    <w:name w:val="List Paragraph"/>
    <w:basedOn w:val="Normal"/>
    <w:uiPriority w:val="34"/>
    <w:qFormat/>
    <w:rsid w:val="007A24D9"/>
    <w:pPr>
      <w:ind w:left="720"/>
      <w:contextualSpacing/>
    </w:pPr>
  </w:style>
  <w:style w:type="character" w:styleId="Refdecomentario">
    <w:name w:val="annotation reference"/>
    <w:basedOn w:val="Fuentedeprrafopredeter"/>
    <w:uiPriority w:val="99"/>
    <w:semiHidden/>
    <w:unhideWhenUsed/>
    <w:rsid w:val="003525FC"/>
    <w:rPr>
      <w:sz w:val="16"/>
      <w:szCs w:val="16"/>
    </w:rPr>
  </w:style>
  <w:style w:type="paragraph" w:styleId="Textocomentario">
    <w:name w:val="annotation text"/>
    <w:basedOn w:val="Normal"/>
    <w:link w:val="TextocomentarioCar"/>
    <w:uiPriority w:val="99"/>
    <w:semiHidden/>
    <w:unhideWhenUsed/>
    <w:rsid w:val="003525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25FC"/>
    <w:rPr>
      <w:sz w:val="20"/>
      <w:szCs w:val="20"/>
    </w:rPr>
  </w:style>
  <w:style w:type="paragraph" w:styleId="Asuntodelcomentario">
    <w:name w:val="annotation subject"/>
    <w:basedOn w:val="Textocomentario"/>
    <w:next w:val="Textocomentario"/>
    <w:link w:val="AsuntodelcomentarioCar"/>
    <w:uiPriority w:val="99"/>
    <w:semiHidden/>
    <w:unhideWhenUsed/>
    <w:rsid w:val="003525FC"/>
    <w:rPr>
      <w:b/>
      <w:bCs/>
    </w:rPr>
  </w:style>
  <w:style w:type="character" w:customStyle="1" w:styleId="AsuntodelcomentarioCar">
    <w:name w:val="Asunto del comentario Car"/>
    <w:basedOn w:val="TextocomentarioCar"/>
    <w:link w:val="Asuntodelcomentario"/>
    <w:uiPriority w:val="99"/>
    <w:semiHidden/>
    <w:rsid w:val="003525FC"/>
    <w:rPr>
      <w:b/>
      <w:bCs/>
      <w:sz w:val="20"/>
      <w:szCs w:val="20"/>
    </w:rPr>
  </w:style>
  <w:style w:type="character" w:styleId="Hipervnculo">
    <w:name w:val="Hyperlink"/>
    <w:basedOn w:val="Fuentedeprrafopredeter"/>
    <w:uiPriority w:val="99"/>
    <w:unhideWhenUsed/>
    <w:rsid w:val="00B207F6"/>
    <w:rPr>
      <w:color w:val="0563C1" w:themeColor="hyperlink"/>
      <w:u w:val="single"/>
    </w:rPr>
  </w:style>
  <w:style w:type="character" w:customStyle="1" w:styleId="UnresolvedMention">
    <w:name w:val="Unresolved Mention"/>
    <w:basedOn w:val="Fuentedeprrafopredeter"/>
    <w:uiPriority w:val="99"/>
    <w:semiHidden/>
    <w:unhideWhenUsed/>
    <w:rsid w:val="00B207F6"/>
    <w:rPr>
      <w:color w:val="605E5C"/>
      <w:shd w:val="clear" w:color="auto" w:fill="E1DFDD"/>
    </w:rPr>
  </w:style>
  <w:style w:type="character" w:styleId="Textodelmarcadordeposicin">
    <w:name w:val="Placeholder Text"/>
    <w:basedOn w:val="Fuentedeprrafopredeter"/>
    <w:uiPriority w:val="99"/>
    <w:semiHidden/>
    <w:rsid w:val="00A31D3B"/>
    <w:rPr>
      <w:color w:val="808080"/>
    </w:rPr>
  </w:style>
  <w:style w:type="paragraph" w:styleId="NormalWeb">
    <w:name w:val="Normal (Web)"/>
    <w:basedOn w:val="Normal"/>
    <w:uiPriority w:val="99"/>
    <w:semiHidden/>
    <w:unhideWhenUsed/>
    <w:rsid w:val="00CD0C6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gridcellcontainer">
    <w:name w:val="gridcellcontainer"/>
    <w:rsid w:val="00EC6DE8"/>
  </w:style>
  <w:style w:type="paragraph" w:styleId="Sinespaciado">
    <w:name w:val="No Spacing"/>
    <w:uiPriority w:val="1"/>
    <w:qFormat/>
    <w:rsid w:val="00F342E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0694">
      <w:bodyDiv w:val="1"/>
      <w:marLeft w:val="0"/>
      <w:marRight w:val="0"/>
      <w:marTop w:val="0"/>
      <w:marBottom w:val="0"/>
      <w:divBdr>
        <w:top w:val="none" w:sz="0" w:space="0" w:color="auto"/>
        <w:left w:val="none" w:sz="0" w:space="0" w:color="auto"/>
        <w:bottom w:val="none" w:sz="0" w:space="0" w:color="auto"/>
        <w:right w:val="none" w:sz="0" w:space="0" w:color="auto"/>
      </w:divBdr>
    </w:div>
    <w:div w:id="13699814">
      <w:bodyDiv w:val="1"/>
      <w:marLeft w:val="0"/>
      <w:marRight w:val="0"/>
      <w:marTop w:val="0"/>
      <w:marBottom w:val="0"/>
      <w:divBdr>
        <w:top w:val="none" w:sz="0" w:space="0" w:color="auto"/>
        <w:left w:val="none" w:sz="0" w:space="0" w:color="auto"/>
        <w:bottom w:val="none" w:sz="0" w:space="0" w:color="auto"/>
        <w:right w:val="none" w:sz="0" w:space="0" w:color="auto"/>
      </w:divBdr>
    </w:div>
    <w:div w:id="34736423">
      <w:bodyDiv w:val="1"/>
      <w:marLeft w:val="0"/>
      <w:marRight w:val="0"/>
      <w:marTop w:val="0"/>
      <w:marBottom w:val="0"/>
      <w:divBdr>
        <w:top w:val="none" w:sz="0" w:space="0" w:color="auto"/>
        <w:left w:val="none" w:sz="0" w:space="0" w:color="auto"/>
        <w:bottom w:val="none" w:sz="0" w:space="0" w:color="auto"/>
        <w:right w:val="none" w:sz="0" w:space="0" w:color="auto"/>
      </w:divBdr>
    </w:div>
    <w:div w:id="39476542">
      <w:bodyDiv w:val="1"/>
      <w:marLeft w:val="0"/>
      <w:marRight w:val="0"/>
      <w:marTop w:val="0"/>
      <w:marBottom w:val="0"/>
      <w:divBdr>
        <w:top w:val="none" w:sz="0" w:space="0" w:color="auto"/>
        <w:left w:val="none" w:sz="0" w:space="0" w:color="auto"/>
        <w:bottom w:val="none" w:sz="0" w:space="0" w:color="auto"/>
        <w:right w:val="none" w:sz="0" w:space="0" w:color="auto"/>
      </w:divBdr>
    </w:div>
    <w:div w:id="45105644">
      <w:bodyDiv w:val="1"/>
      <w:marLeft w:val="0"/>
      <w:marRight w:val="0"/>
      <w:marTop w:val="0"/>
      <w:marBottom w:val="0"/>
      <w:divBdr>
        <w:top w:val="none" w:sz="0" w:space="0" w:color="auto"/>
        <w:left w:val="none" w:sz="0" w:space="0" w:color="auto"/>
        <w:bottom w:val="none" w:sz="0" w:space="0" w:color="auto"/>
        <w:right w:val="none" w:sz="0" w:space="0" w:color="auto"/>
      </w:divBdr>
    </w:div>
    <w:div w:id="51542279">
      <w:bodyDiv w:val="1"/>
      <w:marLeft w:val="0"/>
      <w:marRight w:val="0"/>
      <w:marTop w:val="0"/>
      <w:marBottom w:val="0"/>
      <w:divBdr>
        <w:top w:val="none" w:sz="0" w:space="0" w:color="auto"/>
        <w:left w:val="none" w:sz="0" w:space="0" w:color="auto"/>
        <w:bottom w:val="none" w:sz="0" w:space="0" w:color="auto"/>
        <w:right w:val="none" w:sz="0" w:space="0" w:color="auto"/>
      </w:divBdr>
    </w:div>
    <w:div w:id="54865020">
      <w:bodyDiv w:val="1"/>
      <w:marLeft w:val="0"/>
      <w:marRight w:val="0"/>
      <w:marTop w:val="0"/>
      <w:marBottom w:val="0"/>
      <w:divBdr>
        <w:top w:val="none" w:sz="0" w:space="0" w:color="auto"/>
        <w:left w:val="none" w:sz="0" w:space="0" w:color="auto"/>
        <w:bottom w:val="none" w:sz="0" w:space="0" w:color="auto"/>
        <w:right w:val="none" w:sz="0" w:space="0" w:color="auto"/>
      </w:divBdr>
    </w:div>
    <w:div w:id="66347146">
      <w:bodyDiv w:val="1"/>
      <w:marLeft w:val="0"/>
      <w:marRight w:val="0"/>
      <w:marTop w:val="0"/>
      <w:marBottom w:val="0"/>
      <w:divBdr>
        <w:top w:val="none" w:sz="0" w:space="0" w:color="auto"/>
        <w:left w:val="none" w:sz="0" w:space="0" w:color="auto"/>
        <w:bottom w:val="none" w:sz="0" w:space="0" w:color="auto"/>
        <w:right w:val="none" w:sz="0" w:space="0" w:color="auto"/>
      </w:divBdr>
    </w:div>
    <w:div w:id="74514822">
      <w:bodyDiv w:val="1"/>
      <w:marLeft w:val="0"/>
      <w:marRight w:val="0"/>
      <w:marTop w:val="0"/>
      <w:marBottom w:val="0"/>
      <w:divBdr>
        <w:top w:val="none" w:sz="0" w:space="0" w:color="auto"/>
        <w:left w:val="none" w:sz="0" w:space="0" w:color="auto"/>
        <w:bottom w:val="none" w:sz="0" w:space="0" w:color="auto"/>
        <w:right w:val="none" w:sz="0" w:space="0" w:color="auto"/>
      </w:divBdr>
    </w:div>
    <w:div w:id="97408262">
      <w:bodyDiv w:val="1"/>
      <w:marLeft w:val="0"/>
      <w:marRight w:val="0"/>
      <w:marTop w:val="0"/>
      <w:marBottom w:val="0"/>
      <w:divBdr>
        <w:top w:val="none" w:sz="0" w:space="0" w:color="auto"/>
        <w:left w:val="none" w:sz="0" w:space="0" w:color="auto"/>
        <w:bottom w:val="none" w:sz="0" w:space="0" w:color="auto"/>
        <w:right w:val="none" w:sz="0" w:space="0" w:color="auto"/>
      </w:divBdr>
    </w:div>
    <w:div w:id="104813832">
      <w:bodyDiv w:val="1"/>
      <w:marLeft w:val="0"/>
      <w:marRight w:val="0"/>
      <w:marTop w:val="0"/>
      <w:marBottom w:val="0"/>
      <w:divBdr>
        <w:top w:val="none" w:sz="0" w:space="0" w:color="auto"/>
        <w:left w:val="none" w:sz="0" w:space="0" w:color="auto"/>
        <w:bottom w:val="none" w:sz="0" w:space="0" w:color="auto"/>
        <w:right w:val="none" w:sz="0" w:space="0" w:color="auto"/>
      </w:divBdr>
    </w:div>
    <w:div w:id="126748821">
      <w:bodyDiv w:val="1"/>
      <w:marLeft w:val="0"/>
      <w:marRight w:val="0"/>
      <w:marTop w:val="0"/>
      <w:marBottom w:val="0"/>
      <w:divBdr>
        <w:top w:val="none" w:sz="0" w:space="0" w:color="auto"/>
        <w:left w:val="none" w:sz="0" w:space="0" w:color="auto"/>
        <w:bottom w:val="none" w:sz="0" w:space="0" w:color="auto"/>
        <w:right w:val="none" w:sz="0" w:space="0" w:color="auto"/>
      </w:divBdr>
    </w:div>
    <w:div w:id="135922837">
      <w:bodyDiv w:val="1"/>
      <w:marLeft w:val="0"/>
      <w:marRight w:val="0"/>
      <w:marTop w:val="0"/>
      <w:marBottom w:val="0"/>
      <w:divBdr>
        <w:top w:val="none" w:sz="0" w:space="0" w:color="auto"/>
        <w:left w:val="none" w:sz="0" w:space="0" w:color="auto"/>
        <w:bottom w:val="none" w:sz="0" w:space="0" w:color="auto"/>
        <w:right w:val="none" w:sz="0" w:space="0" w:color="auto"/>
      </w:divBdr>
    </w:div>
    <w:div w:id="147943573">
      <w:bodyDiv w:val="1"/>
      <w:marLeft w:val="0"/>
      <w:marRight w:val="0"/>
      <w:marTop w:val="0"/>
      <w:marBottom w:val="0"/>
      <w:divBdr>
        <w:top w:val="none" w:sz="0" w:space="0" w:color="auto"/>
        <w:left w:val="none" w:sz="0" w:space="0" w:color="auto"/>
        <w:bottom w:val="none" w:sz="0" w:space="0" w:color="auto"/>
        <w:right w:val="none" w:sz="0" w:space="0" w:color="auto"/>
      </w:divBdr>
    </w:div>
    <w:div w:id="154684814">
      <w:bodyDiv w:val="1"/>
      <w:marLeft w:val="0"/>
      <w:marRight w:val="0"/>
      <w:marTop w:val="0"/>
      <w:marBottom w:val="0"/>
      <w:divBdr>
        <w:top w:val="none" w:sz="0" w:space="0" w:color="auto"/>
        <w:left w:val="none" w:sz="0" w:space="0" w:color="auto"/>
        <w:bottom w:val="none" w:sz="0" w:space="0" w:color="auto"/>
        <w:right w:val="none" w:sz="0" w:space="0" w:color="auto"/>
      </w:divBdr>
    </w:div>
    <w:div w:id="157623525">
      <w:bodyDiv w:val="1"/>
      <w:marLeft w:val="0"/>
      <w:marRight w:val="0"/>
      <w:marTop w:val="0"/>
      <w:marBottom w:val="0"/>
      <w:divBdr>
        <w:top w:val="none" w:sz="0" w:space="0" w:color="auto"/>
        <w:left w:val="none" w:sz="0" w:space="0" w:color="auto"/>
        <w:bottom w:val="none" w:sz="0" w:space="0" w:color="auto"/>
        <w:right w:val="none" w:sz="0" w:space="0" w:color="auto"/>
      </w:divBdr>
    </w:div>
    <w:div w:id="173424978">
      <w:bodyDiv w:val="1"/>
      <w:marLeft w:val="0"/>
      <w:marRight w:val="0"/>
      <w:marTop w:val="0"/>
      <w:marBottom w:val="0"/>
      <w:divBdr>
        <w:top w:val="none" w:sz="0" w:space="0" w:color="auto"/>
        <w:left w:val="none" w:sz="0" w:space="0" w:color="auto"/>
        <w:bottom w:val="none" w:sz="0" w:space="0" w:color="auto"/>
        <w:right w:val="none" w:sz="0" w:space="0" w:color="auto"/>
      </w:divBdr>
    </w:div>
    <w:div w:id="183446006">
      <w:bodyDiv w:val="1"/>
      <w:marLeft w:val="0"/>
      <w:marRight w:val="0"/>
      <w:marTop w:val="0"/>
      <w:marBottom w:val="0"/>
      <w:divBdr>
        <w:top w:val="none" w:sz="0" w:space="0" w:color="auto"/>
        <w:left w:val="none" w:sz="0" w:space="0" w:color="auto"/>
        <w:bottom w:val="none" w:sz="0" w:space="0" w:color="auto"/>
        <w:right w:val="none" w:sz="0" w:space="0" w:color="auto"/>
      </w:divBdr>
    </w:div>
    <w:div w:id="192618980">
      <w:bodyDiv w:val="1"/>
      <w:marLeft w:val="0"/>
      <w:marRight w:val="0"/>
      <w:marTop w:val="0"/>
      <w:marBottom w:val="0"/>
      <w:divBdr>
        <w:top w:val="none" w:sz="0" w:space="0" w:color="auto"/>
        <w:left w:val="none" w:sz="0" w:space="0" w:color="auto"/>
        <w:bottom w:val="none" w:sz="0" w:space="0" w:color="auto"/>
        <w:right w:val="none" w:sz="0" w:space="0" w:color="auto"/>
      </w:divBdr>
    </w:div>
    <w:div w:id="205871080">
      <w:bodyDiv w:val="1"/>
      <w:marLeft w:val="0"/>
      <w:marRight w:val="0"/>
      <w:marTop w:val="0"/>
      <w:marBottom w:val="0"/>
      <w:divBdr>
        <w:top w:val="none" w:sz="0" w:space="0" w:color="auto"/>
        <w:left w:val="none" w:sz="0" w:space="0" w:color="auto"/>
        <w:bottom w:val="none" w:sz="0" w:space="0" w:color="auto"/>
        <w:right w:val="none" w:sz="0" w:space="0" w:color="auto"/>
      </w:divBdr>
    </w:div>
    <w:div w:id="232740822">
      <w:bodyDiv w:val="1"/>
      <w:marLeft w:val="0"/>
      <w:marRight w:val="0"/>
      <w:marTop w:val="0"/>
      <w:marBottom w:val="0"/>
      <w:divBdr>
        <w:top w:val="none" w:sz="0" w:space="0" w:color="auto"/>
        <w:left w:val="none" w:sz="0" w:space="0" w:color="auto"/>
        <w:bottom w:val="none" w:sz="0" w:space="0" w:color="auto"/>
        <w:right w:val="none" w:sz="0" w:space="0" w:color="auto"/>
      </w:divBdr>
    </w:div>
    <w:div w:id="235629947">
      <w:bodyDiv w:val="1"/>
      <w:marLeft w:val="0"/>
      <w:marRight w:val="0"/>
      <w:marTop w:val="0"/>
      <w:marBottom w:val="0"/>
      <w:divBdr>
        <w:top w:val="none" w:sz="0" w:space="0" w:color="auto"/>
        <w:left w:val="none" w:sz="0" w:space="0" w:color="auto"/>
        <w:bottom w:val="none" w:sz="0" w:space="0" w:color="auto"/>
        <w:right w:val="none" w:sz="0" w:space="0" w:color="auto"/>
      </w:divBdr>
    </w:div>
    <w:div w:id="237633886">
      <w:bodyDiv w:val="1"/>
      <w:marLeft w:val="0"/>
      <w:marRight w:val="0"/>
      <w:marTop w:val="0"/>
      <w:marBottom w:val="0"/>
      <w:divBdr>
        <w:top w:val="none" w:sz="0" w:space="0" w:color="auto"/>
        <w:left w:val="none" w:sz="0" w:space="0" w:color="auto"/>
        <w:bottom w:val="none" w:sz="0" w:space="0" w:color="auto"/>
        <w:right w:val="none" w:sz="0" w:space="0" w:color="auto"/>
      </w:divBdr>
    </w:div>
    <w:div w:id="241530556">
      <w:bodyDiv w:val="1"/>
      <w:marLeft w:val="0"/>
      <w:marRight w:val="0"/>
      <w:marTop w:val="0"/>
      <w:marBottom w:val="0"/>
      <w:divBdr>
        <w:top w:val="none" w:sz="0" w:space="0" w:color="auto"/>
        <w:left w:val="none" w:sz="0" w:space="0" w:color="auto"/>
        <w:bottom w:val="none" w:sz="0" w:space="0" w:color="auto"/>
        <w:right w:val="none" w:sz="0" w:space="0" w:color="auto"/>
      </w:divBdr>
    </w:div>
    <w:div w:id="255676255">
      <w:bodyDiv w:val="1"/>
      <w:marLeft w:val="0"/>
      <w:marRight w:val="0"/>
      <w:marTop w:val="0"/>
      <w:marBottom w:val="0"/>
      <w:divBdr>
        <w:top w:val="none" w:sz="0" w:space="0" w:color="auto"/>
        <w:left w:val="none" w:sz="0" w:space="0" w:color="auto"/>
        <w:bottom w:val="none" w:sz="0" w:space="0" w:color="auto"/>
        <w:right w:val="none" w:sz="0" w:space="0" w:color="auto"/>
      </w:divBdr>
    </w:div>
    <w:div w:id="262156096">
      <w:bodyDiv w:val="1"/>
      <w:marLeft w:val="0"/>
      <w:marRight w:val="0"/>
      <w:marTop w:val="0"/>
      <w:marBottom w:val="0"/>
      <w:divBdr>
        <w:top w:val="none" w:sz="0" w:space="0" w:color="auto"/>
        <w:left w:val="none" w:sz="0" w:space="0" w:color="auto"/>
        <w:bottom w:val="none" w:sz="0" w:space="0" w:color="auto"/>
        <w:right w:val="none" w:sz="0" w:space="0" w:color="auto"/>
      </w:divBdr>
    </w:div>
    <w:div w:id="267741345">
      <w:bodyDiv w:val="1"/>
      <w:marLeft w:val="0"/>
      <w:marRight w:val="0"/>
      <w:marTop w:val="0"/>
      <w:marBottom w:val="0"/>
      <w:divBdr>
        <w:top w:val="none" w:sz="0" w:space="0" w:color="auto"/>
        <w:left w:val="none" w:sz="0" w:space="0" w:color="auto"/>
        <w:bottom w:val="none" w:sz="0" w:space="0" w:color="auto"/>
        <w:right w:val="none" w:sz="0" w:space="0" w:color="auto"/>
      </w:divBdr>
    </w:div>
    <w:div w:id="272399274">
      <w:bodyDiv w:val="1"/>
      <w:marLeft w:val="0"/>
      <w:marRight w:val="0"/>
      <w:marTop w:val="0"/>
      <w:marBottom w:val="0"/>
      <w:divBdr>
        <w:top w:val="none" w:sz="0" w:space="0" w:color="auto"/>
        <w:left w:val="none" w:sz="0" w:space="0" w:color="auto"/>
        <w:bottom w:val="none" w:sz="0" w:space="0" w:color="auto"/>
        <w:right w:val="none" w:sz="0" w:space="0" w:color="auto"/>
      </w:divBdr>
    </w:div>
    <w:div w:id="289093088">
      <w:bodyDiv w:val="1"/>
      <w:marLeft w:val="0"/>
      <w:marRight w:val="0"/>
      <w:marTop w:val="0"/>
      <w:marBottom w:val="0"/>
      <w:divBdr>
        <w:top w:val="none" w:sz="0" w:space="0" w:color="auto"/>
        <w:left w:val="none" w:sz="0" w:space="0" w:color="auto"/>
        <w:bottom w:val="none" w:sz="0" w:space="0" w:color="auto"/>
        <w:right w:val="none" w:sz="0" w:space="0" w:color="auto"/>
      </w:divBdr>
    </w:div>
    <w:div w:id="303169686">
      <w:bodyDiv w:val="1"/>
      <w:marLeft w:val="0"/>
      <w:marRight w:val="0"/>
      <w:marTop w:val="0"/>
      <w:marBottom w:val="0"/>
      <w:divBdr>
        <w:top w:val="none" w:sz="0" w:space="0" w:color="auto"/>
        <w:left w:val="none" w:sz="0" w:space="0" w:color="auto"/>
        <w:bottom w:val="none" w:sz="0" w:space="0" w:color="auto"/>
        <w:right w:val="none" w:sz="0" w:space="0" w:color="auto"/>
      </w:divBdr>
    </w:div>
    <w:div w:id="308831843">
      <w:bodyDiv w:val="1"/>
      <w:marLeft w:val="0"/>
      <w:marRight w:val="0"/>
      <w:marTop w:val="0"/>
      <w:marBottom w:val="0"/>
      <w:divBdr>
        <w:top w:val="none" w:sz="0" w:space="0" w:color="auto"/>
        <w:left w:val="none" w:sz="0" w:space="0" w:color="auto"/>
        <w:bottom w:val="none" w:sz="0" w:space="0" w:color="auto"/>
        <w:right w:val="none" w:sz="0" w:space="0" w:color="auto"/>
      </w:divBdr>
    </w:div>
    <w:div w:id="309019322">
      <w:bodyDiv w:val="1"/>
      <w:marLeft w:val="0"/>
      <w:marRight w:val="0"/>
      <w:marTop w:val="0"/>
      <w:marBottom w:val="0"/>
      <w:divBdr>
        <w:top w:val="none" w:sz="0" w:space="0" w:color="auto"/>
        <w:left w:val="none" w:sz="0" w:space="0" w:color="auto"/>
        <w:bottom w:val="none" w:sz="0" w:space="0" w:color="auto"/>
        <w:right w:val="none" w:sz="0" w:space="0" w:color="auto"/>
      </w:divBdr>
    </w:div>
    <w:div w:id="311176557">
      <w:bodyDiv w:val="1"/>
      <w:marLeft w:val="0"/>
      <w:marRight w:val="0"/>
      <w:marTop w:val="0"/>
      <w:marBottom w:val="0"/>
      <w:divBdr>
        <w:top w:val="none" w:sz="0" w:space="0" w:color="auto"/>
        <w:left w:val="none" w:sz="0" w:space="0" w:color="auto"/>
        <w:bottom w:val="none" w:sz="0" w:space="0" w:color="auto"/>
        <w:right w:val="none" w:sz="0" w:space="0" w:color="auto"/>
      </w:divBdr>
    </w:div>
    <w:div w:id="316497034">
      <w:bodyDiv w:val="1"/>
      <w:marLeft w:val="0"/>
      <w:marRight w:val="0"/>
      <w:marTop w:val="0"/>
      <w:marBottom w:val="0"/>
      <w:divBdr>
        <w:top w:val="none" w:sz="0" w:space="0" w:color="auto"/>
        <w:left w:val="none" w:sz="0" w:space="0" w:color="auto"/>
        <w:bottom w:val="none" w:sz="0" w:space="0" w:color="auto"/>
        <w:right w:val="none" w:sz="0" w:space="0" w:color="auto"/>
      </w:divBdr>
    </w:div>
    <w:div w:id="317075001">
      <w:bodyDiv w:val="1"/>
      <w:marLeft w:val="0"/>
      <w:marRight w:val="0"/>
      <w:marTop w:val="0"/>
      <w:marBottom w:val="0"/>
      <w:divBdr>
        <w:top w:val="none" w:sz="0" w:space="0" w:color="auto"/>
        <w:left w:val="none" w:sz="0" w:space="0" w:color="auto"/>
        <w:bottom w:val="none" w:sz="0" w:space="0" w:color="auto"/>
        <w:right w:val="none" w:sz="0" w:space="0" w:color="auto"/>
      </w:divBdr>
    </w:div>
    <w:div w:id="355080804">
      <w:bodyDiv w:val="1"/>
      <w:marLeft w:val="0"/>
      <w:marRight w:val="0"/>
      <w:marTop w:val="0"/>
      <w:marBottom w:val="0"/>
      <w:divBdr>
        <w:top w:val="none" w:sz="0" w:space="0" w:color="auto"/>
        <w:left w:val="none" w:sz="0" w:space="0" w:color="auto"/>
        <w:bottom w:val="none" w:sz="0" w:space="0" w:color="auto"/>
        <w:right w:val="none" w:sz="0" w:space="0" w:color="auto"/>
      </w:divBdr>
    </w:div>
    <w:div w:id="358747928">
      <w:bodyDiv w:val="1"/>
      <w:marLeft w:val="0"/>
      <w:marRight w:val="0"/>
      <w:marTop w:val="0"/>
      <w:marBottom w:val="0"/>
      <w:divBdr>
        <w:top w:val="none" w:sz="0" w:space="0" w:color="auto"/>
        <w:left w:val="none" w:sz="0" w:space="0" w:color="auto"/>
        <w:bottom w:val="none" w:sz="0" w:space="0" w:color="auto"/>
        <w:right w:val="none" w:sz="0" w:space="0" w:color="auto"/>
      </w:divBdr>
    </w:div>
    <w:div w:id="361176063">
      <w:bodyDiv w:val="1"/>
      <w:marLeft w:val="0"/>
      <w:marRight w:val="0"/>
      <w:marTop w:val="0"/>
      <w:marBottom w:val="0"/>
      <w:divBdr>
        <w:top w:val="none" w:sz="0" w:space="0" w:color="auto"/>
        <w:left w:val="none" w:sz="0" w:space="0" w:color="auto"/>
        <w:bottom w:val="none" w:sz="0" w:space="0" w:color="auto"/>
        <w:right w:val="none" w:sz="0" w:space="0" w:color="auto"/>
      </w:divBdr>
    </w:div>
    <w:div w:id="362023553">
      <w:bodyDiv w:val="1"/>
      <w:marLeft w:val="0"/>
      <w:marRight w:val="0"/>
      <w:marTop w:val="0"/>
      <w:marBottom w:val="0"/>
      <w:divBdr>
        <w:top w:val="none" w:sz="0" w:space="0" w:color="auto"/>
        <w:left w:val="none" w:sz="0" w:space="0" w:color="auto"/>
        <w:bottom w:val="none" w:sz="0" w:space="0" w:color="auto"/>
        <w:right w:val="none" w:sz="0" w:space="0" w:color="auto"/>
      </w:divBdr>
    </w:div>
    <w:div w:id="370230304">
      <w:bodyDiv w:val="1"/>
      <w:marLeft w:val="0"/>
      <w:marRight w:val="0"/>
      <w:marTop w:val="0"/>
      <w:marBottom w:val="0"/>
      <w:divBdr>
        <w:top w:val="none" w:sz="0" w:space="0" w:color="auto"/>
        <w:left w:val="none" w:sz="0" w:space="0" w:color="auto"/>
        <w:bottom w:val="none" w:sz="0" w:space="0" w:color="auto"/>
        <w:right w:val="none" w:sz="0" w:space="0" w:color="auto"/>
      </w:divBdr>
    </w:div>
    <w:div w:id="406536977">
      <w:bodyDiv w:val="1"/>
      <w:marLeft w:val="0"/>
      <w:marRight w:val="0"/>
      <w:marTop w:val="0"/>
      <w:marBottom w:val="0"/>
      <w:divBdr>
        <w:top w:val="none" w:sz="0" w:space="0" w:color="auto"/>
        <w:left w:val="none" w:sz="0" w:space="0" w:color="auto"/>
        <w:bottom w:val="none" w:sz="0" w:space="0" w:color="auto"/>
        <w:right w:val="none" w:sz="0" w:space="0" w:color="auto"/>
      </w:divBdr>
    </w:div>
    <w:div w:id="431437855">
      <w:bodyDiv w:val="1"/>
      <w:marLeft w:val="0"/>
      <w:marRight w:val="0"/>
      <w:marTop w:val="0"/>
      <w:marBottom w:val="0"/>
      <w:divBdr>
        <w:top w:val="none" w:sz="0" w:space="0" w:color="auto"/>
        <w:left w:val="none" w:sz="0" w:space="0" w:color="auto"/>
        <w:bottom w:val="none" w:sz="0" w:space="0" w:color="auto"/>
        <w:right w:val="none" w:sz="0" w:space="0" w:color="auto"/>
      </w:divBdr>
    </w:div>
    <w:div w:id="441649731">
      <w:bodyDiv w:val="1"/>
      <w:marLeft w:val="0"/>
      <w:marRight w:val="0"/>
      <w:marTop w:val="0"/>
      <w:marBottom w:val="0"/>
      <w:divBdr>
        <w:top w:val="none" w:sz="0" w:space="0" w:color="auto"/>
        <w:left w:val="none" w:sz="0" w:space="0" w:color="auto"/>
        <w:bottom w:val="none" w:sz="0" w:space="0" w:color="auto"/>
        <w:right w:val="none" w:sz="0" w:space="0" w:color="auto"/>
      </w:divBdr>
    </w:div>
    <w:div w:id="463887801">
      <w:bodyDiv w:val="1"/>
      <w:marLeft w:val="0"/>
      <w:marRight w:val="0"/>
      <w:marTop w:val="0"/>
      <w:marBottom w:val="0"/>
      <w:divBdr>
        <w:top w:val="none" w:sz="0" w:space="0" w:color="auto"/>
        <w:left w:val="none" w:sz="0" w:space="0" w:color="auto"/>
        <w:bottom w:val="none" w:sz="0" w:space="0" w:color="auto"/>
        <w:right w:val="none" w:sz="0" w:space="0" w:color="auto"/>
      </w:divBdr>
    </w:div>
    <w:div w:id="508908350">
      <w:bodyDiv w:val="1"/>
      <w:marLeft w:val="0"/>
      <w:marRight w:val="0"/>
      <w:marTop w:val="0"/>
      <w:marBottom w:val="0"/>
      <w:divBdr>
        <w:top w:val="none" w:sz="0" w:space="0" w:color="auto"/>
        <w:left w:val="none" w:sz="0" w:space="0" w:color="auto"/>
        <w:bottom w:val="none" w:sz="0" w:space="0" w:color="auto"/>
        <w:right w:val="none" w:sz="0" w:space="0" w:color="auto"/>
      </w:divBdr>
    </w:div>
    <w:div w:id="511645323">
      <w:bodyDiv w:val="1"/>
      <w:marLeft w:val="0"/>
      <w:marRight w:val="0"/>
      <w:marTop w:val="0"/>
      <w:marBottom w:val="0"/>
      <w:divBdr>
        <w:top w:val="none" w:sz="0" w:space="0" w:color="auto"/>
        <w:left w:val="none" w:sz="0" w:space="0" w:color="auto"/>
        <w:bottom w:val="none" w:sz="0" w:space="0" w:color="auto"/>
        <w:right w:val="none" w:sz="0" w:space="0" w:color="auto"/>
      </w:divBdr>
    </w:div>
    <w:div w:id="532352970">
      <w:bodyDiv w:val="1"/>
      <w:marLeft w:val="0"/>
      <w:marRight w:val="0"/>
      <w:marTop w:val="0"/>
      <w:marBottom w:val="0"/>
      <w:divBdr>
        <w:top w:val="none" w:sz="0" w:space="0" w:color="auto"/>
        <w:left w:val="none" w:sz="0" w:space="0" w:color="auto"/>
        <w:bottom w:val="none" w:sz="0" w:space="0" w:color="auto"/>
        <w:right w:val="none" w:sz="0" w:space="0" w:color="auto"/>
      </w:divBdr>
    </w:div>
    <w:div w:id="550505775">
      <w:bodyDiv w:val="1"/>
      <w:marLeft w:val="0"/>
      <w:marRight w:val="0"/>
      <w:marTop w:val="0"/>
      <w:marBottom w:val="0"/>
      <w:divBdr>
        <w:top w:val="none" w:sz="0" w:space="0" w:color="auto"/>
        <w:left w:val="none" w:sz="0" w:space="0" w:color="auto"/>
        <w:bottom w:val="none" w:sz="0" w:space="0" w:color="auto"/>
        <w:right w:val="none" w:sz="0" w:space="0" w:color="auto"/>
      </w:divBdr>
    </w:div>
    <w:div w:id="562302849">
      <w:bodyDiv w:val="1"/>
      <w:marLeft w:val="0"/>
      <w:marRight w:val="0"/>
      <w:marTop w:val="0"/>
      <w:marBottom w:val="0"/>
      <w:divBdr>
        <w:top w:val="none" w:sz="0" w:space="0" w:color="auto"/>
        <w:left w:val="none" w:sz="0" w:space="0" w:color="auto"/>
        <w:bottom w:val="none" w:sz="0" w:space="0" w:color="auto"/>
        <w:right w:val="none" w:sz="0" w:space="0" w:color="auto"/>
      </w:divBdr>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79945531">
      <w:bodyDiv w:val="1"/>
      <w:marLeft w:val="0"/>
      <w:marRight w:val="0"/>
      <w:marTop w:val="0"/>
      <w:marBottom w:val="0"/>
      <w:divBdr>
        <w:top w:val="none" w:sz="0" w:space="0" w:color="auto"/>
        <w:left w:val="none" w:sz="0" w:space="0" w:color="auto"/>
        <w:bottom w:val="none" w:sz="0" w:space="0" w:color="auto"/>
        <w:right w:val="none" w:sz="0" w:space="0" w:color="auto"/>
      </w:divBdr>
    </w:div>
    <w:div w:id="588317403">
      <w:bodyDiv w:val="1"/>
      <w:marLeft w:val="0"/>
      <w:marRight w:val="0"/>
      <w:marTop w:val="0"/>
      <w:marBottom w:val="0"/>
      <w:divBdr>
        <w:top w:val="none" w:sz="0" w:space="0" w:color="auto"/>
        <w:left w:val="none" w:sz="0" w:space="0" w:color="auto"/>
        <w:bottom w:val="none" w:sz="0" w:space="0" w:color="auto"/>
        <w:right w:val="none" w:sz="0" w:space="0" w:color="auto"/>
      </w:divBdr>
    </w:div>
    <w:div w:id="606427347">
      <w:bodyDiv w:val="1"/>
      <w:marLeft w:val="0"/>
      <w:marRight w:val="0"/>
      <w:marTop w:val="0"/>
      <w:marBottom w:val="0"/>
      <w:divBdr>
        <w:top w:val="none" w:sz="0" w:space="0" w:color="auto"/>
        <w:left w:val="none" w:sz="0" w:space="0" w:color="auto"/>
        <w:bottom w:val="none" w:sz="0" w:space="0" w:color="auto"/>
        <w:right w:val="none" w:sz="0" w:space="0" w:color="auto"/>
      </w:divBdr>
    </w:div>
    <w:div w:id="607851077">
      <w:bodyDiv w:val="1"/>
      <w:marLeft w:val="0"/>
      <w:marRight w:val="0"/>
      <w:marTop w:val="0"/>
      <w:marBottom w:val="0"/>
      <w:divBdr>
        <w:top w:val="none" w:sz="0" w:space="0" w:color="auto"/>
        <w:left w:val="none" w:sz="0" w:space="0" w:color="auto"/>
        <w:bottom w:val="none" w:sz="0" w:space="0" w:color="auto"/>
        <w:right w:val="none" w:sz="0" w:space="0" w:color="auto"/>
      </w:divBdr>
    </w:div>
    <w:div w:id="618878729">
      <w:bodyDiv w:val="1"/>
      <w:marLeft w:val="0"/>
      <w:marRight w:val="0"/>
      <w:marTop w:val="0"/>
      <w:marBottom w:val="0"/>
      <w:divBdr>
        <w:top w:val="none" w:sz="0" w:space="0" w:color="auto"/>
        <w:left w:val="none" w:sz="0" w:space="0" w:color="auto"/>
        <w:bottom w:val="none" w:sz="0" w:space="0" w:color="auto"/>
        <w:right w:val="none" w:sz="0" w:space="0" w:color="auto"/>
      </w:divBdr>
    </w:div>
    <w:div w:id="650913703">
      <w:bodyDiv w:val="1"/>
      <w:marLeft w:val="0"/>
      <w:marRight w:val="0"/>
      <w:marTop w:val="0"/>
      <w:marBottom w:val="0"/>
      <w:divBdr>
        <w:top w:val="none" w:sz="0" w:space="0" w:color="auto"/>
        <w:left w:val="none" w:sz="0" w:space="0" w:color="auto"/>
        <w:bottom w:val="none" w:sz="0" w:space="0" w:color="auto"/>
        <w:right w:val="none" w:sz="0" w:space="0" w:color="auto"/>
      </w:divBdr>
    </w:div>
    <w:div w:id="656804105">
      <w:bodyDiv w:val="1"/>
      <w:marLeft w:val="0"/>
      <w:marRight w:val="0"/>
      <w:marTop w:val="0"/>
      <w:marBottom w:val="0"/>
      <w:divBdr>
        <w:top w:val="none" w:sz="0" w:space="0" w:color="auto"/>
        <w:left w:val="none" w:sz="0" w:space="0" w:color="auto"/>
        <w:bottom w:val="none" w:sz="0" w:space="0" w:color="auto"/>
        <w:right w:val="none" w:sz="0" w:space="0" w:color="auto"/>
      </w:divBdr>
    </w:div>
    <w:div w:id="657078880">
      <w:bodyDiv w:val="1"/>
      <w:marLeft w:val="0"/>
      <w:marRight w:val="0"/>
      <w:marTop w:val="0"/>
      <w:marBottom w:val="0"/>
      <w:divBdr>
        <w:top w:val="none" w:sz="0" w:space="0" w:color="auto"/>
        <w:left w:val="none" w:sz="0" w:space="0" w:color="auto"/>
        <w:bottom w:val="none" w:sz="0" w:space="0" w:color="auto"/>
        <w:right w:val="none" w:sz="0" w:space="0" w:color="auto"/>
      </w:divBdr>
    </w:div>
    <w:div w:id="661012278">
      <w:bodyDiv w:val="1"/>
      <w:marLeft w:val="0"/>
      <w:marRight w:val="0"/>
      <w:marTop w:val="0"/>
      <w:marBottom w:val="0"/>
      <w:divBdr>
        <w:top w:val="none" w:sz="0" w:space="0" w:color="auto"/>
        <w:left w:val="none" w:sz="0" w:space="0" w:color="auto"/>
        <w:bottom w:val="none" w:sz="0" w:space="0" w:color="auto"/>
        <w:right w:val="none" w:sz="0" w:space="0" w:color="auto"/>
      </w:divBdr>
    </w:div>
    <w:div w:id="675889015">
      <w:bodyDiv w:val="1"/>
      <w:marLeft w:val="0"/>
      <w:marRight w:val="0"/>
      <w:marTop w:val="0"/>
      <w:marBottom w:val="0"/>
      <w:divBdr>
        <w:top w:val="none" w:sz="0" w:space="0" w:color="auto"/>
        <w:left w:val="none" w:sz="0" w:space="0" w:color="auto"/>
        <w:bottom w:val="none" w:sz="0" w:space="0" w:color="auto"/>
        <w:right w:val="none" w:sz="0" w:space="0" w:color="auto"/>
      </w:divBdr>
    </w:div>
    <w:div w:id="681014817">
      <w:bodyDiv w:val="1"/>
      <w:marLeft w:val="0"/>
      <w:marRight w:val="0"/>
      <w:marTop w:val="0"/>
      <w:marBottom w:val="0"/>
      <w:divBdr>
        <w:top w:val="none" w:sz="0" w:space="0" w:color="auto"/>
        <w:left w:val="none" w:sz="0" w:space="0" w:color="auto"/>
        <w:bottom w:val="none" w:sz="0" w:space="0" w:color="auto"/>
        <w:right w:val="none" w:sz="0" w:space="0" w:color="auto"/>
      </w:divBdr>
    </w:div>
    <w:div w:id="723455892">
      <w:bodyDiv w:val="1"/>
      <w:marLeft w:val="0"/>
      <w:marRight w:val="0"/>
      <w:marTop w:val="0"/>
      <w:marBottom w:val="0"/>
      <w:divBdr>
        <w:top w:val="none" w:sz="0" w:space="0" w:color="auto"/>
        <w:left w:val="none" w:sz="0" w:space="0" w:color="auto"/>
        <w:bottom w:val="none" w:sz="0" w:space="0" w:color="auto"/>
        <w:right w:val="none" w:sz="0" w:space="0" w:color="auto"/>
      </w:divBdr>
    </w:div>
    <w:div w:id="728961408">
      <w:bodyDiv w:val="1"/>
      <w:marLeft w:val="0"/>
      <w:marRight w:val="0"/>
      <w:marTop w:val="0"/>
      <w:marBottom w:val="0"/>
      <w:divBdr>
        <w:top w:val="none" w:sz="0" w:space="0" w:color="auto"/>
        <w:left w:val="none" w:sz="0" w:space="0" w:color="auto"/>
        <w:bottom w:val="none" w:sz="0" w:space="0" w:color="auto"/>
        <w:right w:val="none" w:sz="0" w:space="0" w:color="auto"/>
      </w:divBdr>
    </w:div>
    <w:div w:id="761417905">
      <w:bodyDiv w:val="1"/>
      <w:marLeft w:val="0"/>
      <w:marRight w:val="0"/>
      <w:marTop w:val="0"/>
      <w:marBottom w:val="0"/>
      <w:divBdr>
        <w:top w:val="none" w:sz="0" w:space="0" w:color="auto"/>
        <w:left w:val="none" w:sz="0" w:space="0" w:color="auto"/>
        <w:bottom w:val="none" w:sz="0" w:space="0" w:color="auto"/>
        <w:right w:val="none" w:sz="0" w:space="0" w:color="auto"/>
      </w:divBdr>
    </w:div>
    <w:div w:id="763038206">
      <w:bodyDiv w:val="1"/>
      <w:marLeft w:val="0"/>
      <w:marRight w:val="0"/>
      <w:marTop w:val="0"/>
      <w:marBottom w:val="0"/>
      <w:divBdr>
        <w:top w:val="none" w:sz="0" w:space="0" w:color="auto"/>
        <w:left w:val="none" w:sz="0" w:space="0" w:color="auto"/>
        <w:bottom w:val="none" w:sz="0" w:space="0" w:color="auto"/>
        <w:right w:val="none" w:sz="0" w:space="0" w:color="auto"/>
      </w:divBdr>
    </w:div>
    <w:div w:id="772164421">
      <w:bodyDiv w:val="1"/>
      <w:marLeft w:val="0"/>
      <w:marRight w:val="0"/>
      <w:marTop w:val="0"/>
      <w:marBottom w:val="0"/>
      <w:divBdr>
        <w:top w:val="none" w:sz="0" w:space="0" w:color="auto"/>
        <w:left w:val="none" w:sz="0" w:space="0" w:color="auto"/>
        <w:bottom w:val="none" w:sz="0" w:space="0" w:color="auto"/>
        <w:right w:val="none" w:sz="0" w:space="0" w:color="auto"/>
      </w:divBdr>
    </w:div>
    <w:div w:id="790561029">
      <w:bodyDiv w:val="1"/>
      <w:marLeft w:val="0"/>
      <w:marRight w:val="0"/>
      <w:marTop w:val="0"/>
      <w:marBottom w:val="0"/>
      <w:divBdr>
        <w:top w:val="none" w:sz="0" w:space="0" w:color="auto"/>
        <w:left w:val="none" w:sz="0" w:space="0" w:color="auto"/>
        <w:bottom w:val="none" w:sz="0" w:space="0" w:color="auto"/>
        <w:right w:val="none" w:sz="0" w:space="0" w:color="auto"/>
      </w:divBdr>
      <w:divsChild>
        <w:div w:id="2094157551">
          <w:marLeft w:val="0"/>
          <w:marRight w:val="0"/>
          <w:marTop w:val="0"/>
          <w:marBottom w:val="0"/>
          <w:divBdr>
            <w:top w:val="none" w:sz="0" w:space="0" w:color="auto"/>
            <w:left w:val="none" w:sz="0" w:space="0" w:color="auto"/>
            <w:bottom w:val="none" w:sz="0" w:space="0" w:color="auto"/>
            <w:right w:val="none" w:sz="0" w:space="0" w:color="auto"/>
          </w:divBdr>
        </w:div>
        <w:div w:id="970669145">
          <w:marLeft w:val="0"/>
          <w:marRight w:val="0"/>
          <w:marTop w:val="0"/>
          <w:marBottom w:val="0"/>
          <w:divBdr>
            <w:top w:val="none" w:sz="0" w:space="0" w:color="auto"/>
            <w:left w:val="none" w:sz="0" w:space="0" w:color="auto"/>
            <w:bottom w:val="none" w:sz="0" w:space="0" w:color="auto"/>
            <w:right w:val="none" w:sz="0" w:space="0" w:color="auto"/>
          </w:divBdr>
        </w:div>
      </w:divsChild>
    </w:div>
    <w:div w:id="815727857">
      <w:bodyDiv w:val="1"/>
      <w:marLeft w:val="0"/>
      <w:marRight w:val="0"/>
      <w:marTop w:val="0"/>
      <w:marBottom w:val="0"/>
      <w:divBdr>
        <w:top w:val="none" w:sz="0" w:space="0" w:color="auto"/>
        <w:left w:val="none" w:sz="0" w:space="0" w:color="auto"/>
        <w:bottom w:val="none" w:sz="0" w:space="0" w:color="auto"/>
        <w:right w:val="none" w:sz="0" w:space="0" w:color="auto"/>
      </w:divBdr>
    </w:div>
    <w:div w:id="820006273">
      <w:bodyDiv w:val="1"/>
      <w:marLeft w:val="0"/>
      <w:marRight w:val="0"/>
      <w:marTop w:val="0"/>
      <w:marBottom w:val="0"/>
      <w:divBdr>
        <w:top w:val="none" w:sz="0" w:space="0" w:color="auto"/>
        <w:left w:val="none" w:sz="0" w:space="0" w:color="auto"/>
        <w:bottom w:val="none" w:sz="0" w:space="0" w:color="auto"/>
        <w:right w:val="none" w:sz="0" w:space="0" w:color="auto"/>
      </w:divBdr>
    </w:div>
    <w:div w:id="863254833">
      <w:bodyDiv w:val="1"/>
      <w:marLeft w:val="0"/>
      <w:marRight w:val="0"/>
      <w:marTop w:val="0"/>
      <w:marBottom w:val="0"/>
      <w:divBdr>
        <w:top w:val="none" w:sz="0" w:space="0" w:color="auto"/>
        <w:left w:val="none" w:sz="0" w:space="0" w:color="auto"/>
        <w:bottom w:val="none" w:sz="0" w:space="0" w:color="auto"/>
        <w:right w:val="none" w:sz="0" w:space="0" w:color="auto"/>
      </w:divBdr>
    </w:div>
    <w:div w:id="863908299">
      <w:bodyDiv w:val="1"/>
      <w:marLeft w:val="0"/>
      <w:marRight w:val="0"/>
      <w:marTop w:val="0"/>
      <w:marBottom w:val="0"/>
      <w:divBdr>
        <w:top w:val="none" w:sz="0" w:space="0" w:color="auto"/>
        <w:left w:val="none" w:sz="0" w:space="0" w:color="auto"/>
        <w:bottom w:val="none" w:sz="0" w:space="0" w:color="auto"/>
        <w:right w:val="none" w:sz="0" w:space="0" w:color="auto"/>
      </w:divBdr>
    </w:div>
    <w:div w:id="869490753">
      <w:bodyDiv w:val="1"/>
      <w:marLeft w:val="0"/>
      <w:marRight w:val="0"/>
      <w:marTop w:val="0"/>
      <w:marBottom w:val="0"/>
      <w:divBdr>
        <w:top w:val="none" w:sz="0" w:space="0" w:color="auto"/>
        <w:left w:val="none" w:sz="0" w:space="0" w:color="auto"/>
        <w:bottom w:val="none" w:sz="0" w:space="0" w:color="auto"/>
        <w:right w:val="none" w:sz="0" w:space="0" w:color="auto"/>
      </w:divBdr>
    </w:div>
    <w:div w:id="876696435">
      <w:bodyDiv w:val="1"/>
      <w:marLeft w:val="0"/>
      <w:marRight w:val="0"/>
      <w:marTop w:val="0"/>
      <w:marBottom w:val="0"/>
      <w:divBdr>
        <w:top w:val="none" w:sz="0" w:space="0" w:color="auto"/>
        <w:left w:val="none" w:sz="0" w:space="0" w:color="auto"/>
        <w:bottom w:val="none" w:sz="0" w:space="0" w:color="auto"/>
        <w:right w:val="none" w:sz="0" w:space="0" w:color="auto"/>
      </w:divBdr>
    </w:div>
    <w:div w:id="885408350">
      <w:bodyDiv w:val="1"/>
      <w:marLeft w:val="0"/>
      <w:marRight w:val="0"/>
      <w:marTop w:val="0"/>
      <w:marBottom w:val="0"/>
      <w:divBdr>
        <w:top w:val="none" w:sz="0" w:space="0" w:color="auto"/>
        <w:left w:val="none" w:sz="0" w:space="0" w:color="auto"/>
        <w:bottom w:val="none" w:sz="0" w:space="0" w:color="auto"/>
        <w:right w:val="none" w:sz="0" w:space="0" w:color="auto"/>
      </w:divBdr>
    </w:div>
    <w:div w:id="895163110">
      <w:bodyDiv w:val="1"/>
      <w:marLeft w:val="0"/>
      <w:marRight w:val="0"/>
      <w:marTop w:val="0"/>
      <w:marBottom w:val="0"/>
      <w:divBdr>
        <w:top w:val="none" w:sz="0" w:space="0" w:color="auto"/>
        <w:left w:val="none" w:sz="0" w:space="0" w:color="auto"/>
        <w:bottom w:val="none" w:sz="0" w:space="0" w:color="auto"/>
        <w:right w:val="none" w:sz="0" w:space="0" w:color="auto"/>
      </w:divBdr>
    </w:div>
    <w:div w:id="903177449">
      <w:bodyDiv w:val="1"/>
      <w:marLeft w:val="0"/>
      <w:marRight w:val="0"/>
      <w:marTop w:val="0"/>
      <w:marBottom w:val="0"/>
      <w:divBdr>
        <w:top w:val="none" w:sz="0" w:space="0" w:color="auto"/>
        <w:left w:val="none" w:sz="0" w:space="0" w:color="auto"/>
        <w:bottom w:val="none" w:sz="0" w:space="0" w:color="auto"/>
        <w:right w:val="none" w:sz="0" w:space="0" w:color="auto"/>
      </w:divBdr>
    </w:div>
    <w:div w:id="919173839">
      <w:bodyDiv w:val="1"/>
      <w:marLeft w:val="0"/>
      <w:marRight w:val="0"/>
      <w:marTop w:val="0"/>
      <w:marBottom w:val="0"/>
      <w:divBdr>
        <w:top w:val="none" w:sz="0" w:space="0" w:color="auto"/>
        <w:left w:val="none" w:sz="0" w:space="0" w:color="auto"/>
        <w:bottom w:val="none" w:sz="0" w:space="0" w:color="auto"/>
        <w:right w:val="none" w:sz="0" w:space="0" w:color="auto"/>
      </w:divBdr>
    </w:div>
    <w:div w:id="923951581">
      <w:bodyDiv w:val="1"/>
      <w:marLeft w:val="0"/>
      <w:marRight w:val="0"/>
      <w:marTop w:val="0"/>
      <w:marBottom w:val="0"/>
      <w:divBdr>
        <w:top w:val="none" w:sz="0" w:space="0" w:color="auto"/>
        <w:left w:val="none" w:sz="0" w:space="0" w:color="auto"/>
        <w:bottom w:val="none" w:sz="0" w:space="0" w:color="auto"/>
        <w:right w:val="none" w:sz="0" w:space="0" w:color="auto"/>
      </w:divBdr>
    </w:div>
    <w:div w:id="927159875">
      <w:bodyDiv w:val="1"/>
      <w:marLeft w:val="0"/>
      <w:marRight w:val="0"/>
      <w:marTop w:val="0"/>
      <w:marBottom w:val="0"/>
      <w:divBdr>
        <w:top w:val="none" w:sz="0" w:space="0" w:color="auto"/>
        <w:left w:val="none" w:sz="0" w:space="0" w:color="auto"/>
        <w:bottom w:val="none" w:sz="0" w:space="0" w:color="auto"/>
        <w:right w:val="none" w:sz="0" w:space="0" w:color="auto"/>
      </w:divBdr>
    </w:div>
    <w:div w:id="987779820">
      <w:bodyDiv w:val="1"/>
      <w:marLeft w:val="0"/>
      <w:marRight w:val="0"/>
      <w:marTop w:val="0"/>
      <w:marBottom w:val="0"/>
      <w:divBdr>
        <w:top w:val="none" w:sz="0" w:space="0" w:color="auto"/>
        <w:left w:val="none" w:sz="0" w:space="0" w:color="auto"/>
        <w:bottom w:val="none" w:sz="0" w:space="0" w:color="auto"/>
        <w:right w:val="none" w:sz="0" w:space="0" w:color="auto"/>
      </w:divBdr>
    </w:div>
    <w:div w:id="993336002">
      <w:bodyDiv w:val="1"/>
      <w:marLeft w:val="0"/>
      <w:marRight w:val="0"/>
      <w:marTop w:val="0"/>
      <w:marBottom w:val="0"/>
      <w:divBdr>
        <w:top w:val="none" w:sz="0" w:space="0" w:color="auto"/>
        <w:left w:val="none" w:sz="0" w:space="0" w:color="auto"/>
        <w:bottom w:val="none" w:sz="0" w:space="0" w:color="auto"/>
        <w:right w:val="none" w:sz="0" w:space="0" w:color="auto"/>
      </w:divBdr>
    </w:div>
    <w:div w:id="1001664226">
      <w:bodyDiv w:val="1"/>
      <w:marLeft w:val="0"/>
      <w:marRight w:val="0"/>
      <w:marTop w:val="0"/>
      <w:marBottom w:val="0"/>
      <w:divBdr>
        <w:top w:val="none" w:sz="0" w:space="0" w:color="auto"/>
        <w:left w:val="none" w:sz="0" w:space="0" w:color="auto"/>
        <w:bottom w:val="none" w:sz="0" w:space="0" w:color="auto"/>
        <w:right w:val="none" w:sz="0" w:space="0" w:color="auto"/>
      </w:divBdr>
    </w:div>
    <w:div w:id="1015108443">
      <w:bodyDiv w:val="1"/>
      <w:marLeft w:val="0"/>
      <w:marRight w:val="0"/>
      <w:marTop w:val="0"/>
      <w:marBottom w:val="0"/>
      <w:divBdr>
        <w:top w:val="none" w:sz="0" w:space="0" w:color="auto"/>
        <w:left w:val="none" w:sz="0" w:space="0" w:color="auto"/>
        <w:bottom w:val="none" w:sz="0" w:space="0" w:color="auto"/>
        <w:right w:val="none" w:sz="0" w:space="0" w:color="auto"/>
      </w:divBdr>
    </w:div>
    <w:div w:id="1021005235">
      <w:bodyDiv w:val="1"/>
      <w:marLeft w:val="0"/>
      <w:marRight w:val="0"/>
      <w:marTop w:val="0"/>
      <w:marBottom w:val="0"/>
      <w:divBdr>
        <w:top w:val="none" w:sz="0" w:space="0" w:color="auto"/>
        <w:left w:val="none" w:sz="0" w:space="0" w:color="auto"/>
        <w:bottom w:val="none" w:sz="0" w:space="0" w:color="auto"/>
        <w:right w:val="none" w:sz="0" w:space="0" w:color="auto"/>
      </w:divBdr>
    </w:div>
    <w:div w:id="1028945101">
      <w:bodyDiv w:val="1"/>
      <w:marLeft w:val="0"/>
      <w:marRight w:val="0"/>
      <w:marTop w:val="0"/>
      <w:marBottom w:val="0"/>
      <w:divBdr>
        <w:top w:val="none" w:sz="0" w:space="0" w:color="auto"/>
        <w:left w:val="none" w:sz="0" w:space="0" w:color="auto"/>
        <w:bottom w:val="none" w:sz="0" w:space="0" w:color="auto"/>
        <w:right w:val="none" w:sz="0" w:space="0" w:color="auto"/>
      </w:divBdr>
    </w:div>
    <w:div w:id="1032999037">
      <w:bodyDiv w:val="1"/>
      <w:marLeft w:val="0"/>
      <w:marRight w:val="0"/>
      <w:marTop w:val="0"/>
      <w:marBottom w:val="0"/>
      <w:divBdr>
        <w:top w:val="none" w:sz="0" w:space="0" w:color="auto"/>
        <w:left w:val="none" w:sz="0" w:space="0" w:color="auto"/>
        <w:bottom w:val="none" w:sz="0" w:space="0" w:color="auto"/>
        <w:right w:val="none" w:sz="0" w:space="0" w:color="auto"/>
      </w:divBdr>
    </w:div>
    <w:div w:id="1042099563">
      <w:bodyDiv w:val="1"/>
      <w:marLeft w:val="0"/>
      <w:marRight w:val="0"/>
      <w:marTop w:val="0"/>
      <w:marBottom w:val="0"/>
      <w:divBdr>
        <w:top w:val="none" w:sz="0" w:space="0" w:color="auto"/>
        <w:left w:val="none" w:sz="0" w:space="0" w:color="auto"/>
        <w:bottom w:val="none" w:sz="0" w:space="0" w:color="auto"/>
        <w:right w:val="none" w:sz="0" w:space="0" w:color="auto"/>
      </w:divBdr>
    </w:div>
    <w:div w:id="1044065370">
      <w:bodyDiv w:val="1"/>
      <w:marLeft w:val="0"/>
      <w:marRight w:val="0"/>
      <w:marTop w:val="0"/>
      <w:marBottom w:val="0"/>
      <w:divBdr>
        <w:top w:val="none" w:sz="0" w:space="0" w:color="auto"/>
        <w:left w:val="none" w:sz="0" w:space="0" w:color="auto"/>
        <w:bottom w:val="none" w:sz="0" w:space="0" w:color="auto"/>
        <w:right w:val="none" w:sz="0" w:space="0" w:color="auto"/>
      </w:divBdr>
    </w:div>
    <w:div w:id="1049495081">
      <w:bodyDiv w:val="1"/>
      <w:marLeft w:val="0"/>
      <w:marRight w:val="0"/>
      <w:marTop w:val="0"/>
      <w:marBottom w:val="0"/>
      <w:divBdr>
        <w:top w:val="none" w:sz="0" w:space="0" w:color="auto"/>
        <w:left w:val="none" w:sz="0" w:space="0" w:color="auto"/>
        <w:bottom w:val="none" w:sz="0" w:space="0" w:color="auto"/>
        <w:right w:val="none" w:sz="0" w:space="0" w:color="auto"/>
      </w:divBdr>
    </w:div>
    <w:div w:id="1069499377">
      <w:bodyDiv w:val="1"/>
      <w:marLeft w:val="0"/>
      <w:marRight w:val="0"/>
      <w:marTop w:val="0"/>
      <w:marBottom w:val="0"/>
      <w:divBdr>
        <w:top w:val="none" w:sz="0" w:space="0" w:color="auto"/>
        <w:left w:val="none" w:sz="0" w:space="0" w:color="auto"/>
        <w:bottom w:val="none" w:sz="0" w:space="0" w:color="auto"/>
        <w:right w:val="none" w:sz="0" w:space="0" w:color="auto"/>
      </w:divBdr>
    </w:div>
    <w:div w:id="1077552128">
      <w:bodyDiv w:val="1"/>
      <w:marLeft w:val="0"/>
      <w:marRight w:val="0"/>
      <w:marTop w:val="0"/>
      <w:marBottom w:val="0"/>
      <w:divBdr>
        <w:top w:val="none" w:sz="0" w:space="0" w:color="auto"/>
        <w:left w:val="none" w:sz="0" w:space="0" w:color="auto"/>
        <w:bottom w:val="none" w:sz="0" w:space="0" w:color="auto"/>
        <w:right w:val="none" w:sz="0" w:space="0" w:color="auto"/>
      </w:divBdr>
    </w:div>
    <w:div w:id="1080561024">
      <w:bodyDiv w:val="1"/>
      <w:marLeft w:val="0"/>
      <w:marRight w:val="0"/>
      <w:marTop w:val="0"/>
      <w:marBottom w:val="0"/>
      <w:divBdr>
        <w:top w:val="none" w:sz="0" w:space="0" w:color="auto"/>
        <w:left w:val="none" w:sz="0" w:space="0" w:color="auto"/>
        <w:bottom w:val="none" w:sz="0" w:space="0" w:color="auto"/>
        <w:right w:val="none" w:sz="0" w:space="0" w:color="auto"/>
      </w:divBdr>
    </w:div>
    <w:div w:id="1085616373">
      <w:bodyDiv w:val="1"/>
      <w:marLeft w:val="0"/>
      <w:marRight w:val="0"/>
      <w:marTop w:val="0"/>
      <w:marBottom w:val="0"/>
      <w:divBdr>
        <w:top w:val="none" w:sz="0" w:space="0" w:color="auto"/>
        <w:left w:val="none" w:sz="0" w:space="0" w:color="auto"/>
        <w:bottom w:val="none" w:sz="0" w:space="0" w:color="auto"/>
        <w:right w:val="none" w:sz="0" w:space="0" w:color="auto"/>
      </w:divBdr>
    </w:div>
    <w:div w:id="1098793684">
      <w:bodyDiv w:val="1"/>
      <w:marLeft w:val="0"/>
      <w:marRight w:val="0"/>
      <w:marTop w:val="0"/>
      <w:marBottom w:val="0"/>
      <w:divBdr>
        <w:top w:val="none" w:sz="0" w:space="0" w:color="auto"/>
        <w:left w:val="none" w:sz="0" w:space="0" w:color="auto"/>
        <w:bottom w:val="none" w:sz="0" w:space="0" w:color="auto"/>
        <w:right w:val="none" w:sz="0" w:space="0" w:color="auto"/>
      </w:divBdr>
    </w:div>
    <w:div w:id="1120220997">
      <w:bodyDiv w:val="1"/>
      <w:marLeft w:val="0"/>
      <w:marRight w:val="0"/>
      <w:marTop w:val="0"/>
      <w:marBottom w:val="0"/>
      <w:divBdr>
        <w:top w:val="none" w:sz="0" w:space="0" w:color="auto"/>
        <w:left w:val="none" w:sz="0" w:space="0" w:color="auto"/>
        <w:bottom w:val="none" w:sz="0" w:space="0" w:color="auto"/>
        <w:right w:val="none" w:sz="0" w:space="0" w:color="auto"/>
      </w:divBdr>
    </w:div>
    <w:div w:id="1134445326">
      <w:bodyDiv w:val="1"/>
      <w:marLeft w:val="0"/>
      <w:marRight w:val="0"/>
      <w:marTop w:val="0"/>
      <w:marBottom w:val="0"/>
      <w:divBdr>
        <w:top w:val="none" w:sz="0" w:space="0" w:color="auto"/>
        <w:left w:val="none" w:sz="0" w:space="0" w:color="auto"/>
        <w:bottom w:val="none" w:sz="0" w:space="0" w:color="auto"/>
        <w:right w:val="none" w:sz="0" w:space="0" w:color="auto"/>
      </w:divBdr>
    </w:div>
    <w:div w:id="1158498106">
      <w:bodyDiv w:val="1"/>
      <w:marLeft w:val="0"/>
      <w:marRight w:val="0"/>
      <w:marTop w:val="0"/>
      <w:marBottom w:val="0"/>
      <w:divBdr>
        <w:top w:val="none" w:sz="0" w:space="0" w:color="auto"/>
        <w:left w:val="none" w:sz="0" w:space="0" w:color="auto"/>
        <w:bottom w:val="none" w:sz="0" w:space="0" w:color="auto"/>
        <w:right w:val="none" w:sz="0" w:space="0" w:color="auto"/>
      </w:divBdr>
    </w:div>
    <w:div w:id="1167212635">
      <w:bodyDiv w:val="1"/>
      <w:marLeft w:val="0"/>
      <w:marRight w:val="0"/>
      <w:marTop w:val="0"/>
      <w:marBottom w:val="0"/>
      <w:divBdr>
        <w:top w:val="none" w:sz="0" w:space="0" w:color="auto"/>
        <w:left w:val="none" w:sz="0" w:space="0" w:color="auto"/>
        <w:bottom w:val="none" w:sz="0" w:space="0" w:color="auto"/>
        <w:right w:val="none" w:sz="0" w:space="0" w:color="auto"/>
      </w:divBdr>
    </w:div>
    <w:div w:id="1183325984">
      <w:bodyDiv w:val="1"/>
      <w:marLeft w:val="0"/>
      <w:marRight w:val="0"/>
      <w:marTop w:val="0"/>
      <w:marBottom w:val="0"/>
      <w:divBdr>
        <w:top w:val="none" w:sz="0" w:space="0" w:color="auto"/>
        <w:left w:val="none" w:sz="0" w:space="0" w:color="auto"/>
        <w:bottom w:val="none" w:sz="0" w:space="0" w:color="auto"/>
        <w:right w:val="none" w:sz="0" w:space="0" w:color="auto"/>
      </w:divBdr>
    </w:div>
    <w:div w:id="1189493800">
      <w:bodyDiv w:val="1"/>
      <w:marLeft w:val="0"/>
      <w:marRight w:val="0"/>
      <w:marTop w:val="0"/>
      <w:marBottom w:val="0"/>
      <w:divBdr>
        <w:top w:val="none" w:sz="0" w:space="0" w:color="auto"/>
        <w:left w:val="none" w:sz="0" w:space="0" w:color="auto"/>
        <w:bottom w:val="none" w:sz="0" w:space="0" w:color="auto"/>
        <w:right w:val="none" w:sz="0" w:space="0" w:color="auto"/>
      </w:divBdr>
    </w:div>
    <w:div w:id="1204055586">
      <w:bodyDiv w:val="1"/>
      <w:marLeft w:val="0"/>
      <w:marRight w:val="0"/>
      <w:marTop w:val="0"/>
      <w:marBottom w:val="0"/>
      <w:divBdr>
        <w:top w:val="none" w:sz="0" w:space="0" w:color="auto"/>
        <w:left w:val="none" w:sz="0" w:space="0" w:color="auto"/>
        <w:bottom w:val="none" w:sz="0" w:space="0" w:color="auto"/>
        <w:right w:val="none" w:sz="0" w:space="0" w:color="auto"/>
      </w:divBdr>
    </w:div>
    <w:div w:id="1227490844">
      <w:bodyDiv w:val="1"/>
      <w:marLeft w:val="0"/>
      <w:marRight w:val="0"/>
      <w:marTop w:val="0"/>
      <w:marBottom w:val="0"/>
      <w:divBdr>
        <w:top w:val="none" w:sz="0" w:space="0" w:color="auto"/>
        <w:left w:val="none" w:sz="0" w:space="0" w:color="auto"/>
        <w:bottom w:val="none" w:sz="0" w:space="0" w:color="auto"/>
        <w:right w:val="none" w:sz="0" w:space="0" w:color="auto"/>
      </w:divBdr>
    </w:div>
    <w:div w:id="1238399666">
      <w:bodyDiv w:val="1"/>
      <w:marLeft w:val="0"/>
      <w:marRight w:val="0"/>
      <w:marTop w:val="0"/>
      <w:marBottom w:val="0"/>
      <w:divBdr>
        <w:top w:val="none" w:sz="0" w:space="0" w:color="auto"/>
        <w:left w:val="none" w:sz="0" w:space="0" w:color="auto"/>
        <w:bottom w:val="none" w:sz="0" w:space="0" w:color="auto"/>
        <w:right w:val="none" w:sz="0" w:space="0" w:color="auto"/>
      </w:divBdr>
    </w:div>
    <w:div w:id="1243635611">
      <w:bodyDiv w:val="1"/>
      <w:marLeft w:val="0"/>
      <w:marRight w:val="0"/>
      <w:marTop w:val="0"/>
      <w:marBottom w:val="0"/>
      <w:divBdr>
        <w:top w:val="none" w:sz="0" w:space="0" w:color="auto"/>
        <w:left w:val="none" w:sz="0" w:space="0" w:color="auto"/>
        <w:bottom w:val="none" w:sz="0" w:space="0" w:color="auto"/>
        <w:right w:val="none" w:sz="0" w:space="0" w:color="auto"/>
      </w:divBdr>
    </w:div>
    <w:div w:id="1276250639">
      <w:bodyDiv w:val="1"/>
      <w:marLeft w:val="0"/>
      <w:marRight w:val="0"/>
      <w:marTop w:val="0"/>
      <w:marBottom w:val="0"/>
      <w:divBdr>
        <w:top w:val="none" w:sz="0" w:space="0" w:color="auto"/>
        <w:left w:val="none" w:sz="0" w:space="0" w:color="auto"/>
        <w:bottom w:val="none" w:sz="0" w:space="0" w:color="auto"/>
        <w:right w:val="none" w:sz="0" w:space="0" w:color="auto"/>
      </w:divBdr>
    </w:div>
    <w:div w:id="1290863203">
      <w:bodyDiv w:val="1"/>
      <w:marLeft w:val="0"/>
      <w:marRight w:val="0"/>
      <w:marTop w:val="0"/>
      <w:marBottom w:val="0"/>
      <w:divBdr>
        <w:top w:val="none" w:sz="0" w:space="0" w:color="auto"/>
        <w:left w:val="none" w:sz="0" w:space="0" w:color="auto"/>
        <w:bottom w:val="none" w:sz="0" w:space="0" w:color="auto"/>
        <w:right w:val="none" w:sz="0" w:space="0" w:color="auto"/>
      </w:divBdr>
    </w:div>
    <w:div w:id="1317685371">
      <w:bodyDiv w:val="1"/>
      <w:marLeft w:val="0"/>
      <w:marRight w:val="0"/>
      <w:marTop w:val="0"/>
      <w:marBottom w:val="0"/>
      <w:divBdr>
        <w:top w:val="none" w:sz="0" w:space="0" w:color="auto"/>
        <w:left w:val="none" w:sz="0" w:space="0" w:color="auto"/>
        <w:bottom w:val="none" w:sz="0" w:space="0" w:color="auto"/>
        <w:right w:val="none" w:sz="0" w:space="0" w:color="auto"/>
      </w:divBdr>
    </w:div>
    <w:div w:id="1363281342">
      <w:bodyDiv w:val="1"/>
      <w:marLeft w:val="0"/>
      <w:marRight w:val="0"/>
      <w:marTop w:val="0"/>
      <w:marBottom w:val="0"/>
      <w:divBdr>
        <w:top w:val="none" w:sz="0" w:space="0" w:color="auto"/>
        <w:left w:val="none" w:sz="0" w:space="0" w:color="auto"/>
        <w:bottom w:val="none" w:sz="0" w:space="0" w:color="auto"/>
        <w:right w:val="none" w:sz="0" w:space="0" w:color="auto"/>
      </w:divBdr>
    </w:div>
    <w:div w:id="1403403499">
      <w:bodyDiv w:val="1"/>
      <w:marLeft w:val="0"/>
      <w:marRight w:val="0"/>
      <w:marTop w:val="0"/>
      <w:marBottom w:val="0"/>
      <w:divBdr>
        <w:top w:val="none" w:sz="0" w:space="0" w:color="auto"/>
        <w:left w:val="none" w:sz="0" w:space="0" w:color="auto"/>
        <w:bottom w:val="none" w:sz="0" w:space="0" w:color="auto"/>
        <w:right w:val="none" w:sz="0" w:space="0" w:color="auto"/>
      </w:divBdr>
    </w:div>
    <w:div w:id="1408845631">
      <w:bodyDiv w:val="1"/>
      <w:marLeft w:val="0"/>
      <w:marRight w:val="0"/>
      <w:marTop w:val="0"/>
      <w:marBottom w:val="0"/>
      <w:divBdr>
        <w:top w:val="none" w:sz="0" w:space="0" w:color="auto"/>
        <w:left w:val="none" w:sz="0" w:space="0" w:color="auto"/>
        <w:bottom w:val="none" w:sz="0" w:space="0" w:color="auto"/>
        <w:right w:val="none" w:sz="0" w:space="0" w:color="auto"/>
      </w:divBdr>
    </w:div>
    <w:div w:id="1410300249">
      <w:bodyDiv w:val="1"/>
      <w:marLeft w:val="0"/>
      <w:marRight w:val="0"/>
      <w:marTop w:val="0"/>
      <w:marBottom w:val="0"/>
      <w:divBdr>
        <w:top w:val="none" w:sz="0" w:space="0" w:color="auto"/>
        <w:left w:val="none" w:sz="0" w:space="0" w:color="auto"/>
        <w:bottom w:val="none" w:sz="0" w:space="0" w:color="auto"/>
        <w:right w:val="none" w:sz="0" w:space="0" w:color="auto"/>
      </w:divBdr>
    </w:div>
    <w:div w:id="1417241003">
      <w:bodyDiv w:val="1"/>
      <w:marLeft w:val="0"/>
      <w:marRight w:val="0"/>
      <w:marTop w:val="0"/>
      <w:marBottom w:val="0"/>
      <w:divBdr>
        <w:top w:val="none" w:sz="0" w:space="0" w:color="auto"/>
        <w:left w:val="none" w:sz="0" w:space="0" w:color="auto"/>
        <w:bottom w:val="none" w:sz="0" w:space="0" w:color="auto"/>
        <w:right w:val="none" w:sz="0" w:space="0" w:color="auto"/>
      </w:divBdr>
    </w:div>
    <w:div w:id="1423182516">
      <w:bodyDiv w:val="1"/>
      <w:marLeft w:val="0"/>
      <w:marRight w:val="0"/>
      <w:marTop w:val="0"/>
      <w:marBottom w:val="0"/>
      <w:divBdr>
        <w:top w:val="none" w:sz="0" w:space="0" w:color="auto"/>
        <w:left w:val="none" w:sz="0" w:space="0" w:color="auto"/>
        <w:bottom w:val="none" w:sz="0" w:space="0" w:color="auto"/>
        <w:right w:val="none" w:sz="0" w:space="0" w:color="auto"/>
      </w:divBdr>
    </w:div>
    <w:div w:id="1444226243">
      <w:bodyDiv w:val="1"/>
      <w:marLeft w:val="0"/>
      <w:marRight w:val="0"/>
      <w:marTop w:val="0"/>
      <w:marBottom w:val="0"/>
      <w:divBdr>
        <w:top w:val="none" w:sz="0" w:space="0" w:color="auto"/>
        <w:left w:val="none" w:sz="0" w:space="0" w:color="auto"/>
        <w:bottom w:val="none" w:sz="0" w:space="0" w:color="auto"/>
        <w:right w:val="none" w:sz="0" w:space="0" w:color="auto"/>
      </w:divBdr>
    </w:div>
    <w:div w:id="1454321770">
      <w:bodyDiv w:val="1"/>
      <w:marLeft w:val="0"/>
      <w:marRight w:val="0"/>
      <w:marTop w:val="0"/>
      <w:marBottom w:val="0"/>
      <w:divBdr>
        <w:top w:val="none" w:sz="0" w:space="0" w:color="auto"/>
        <w:left w:val="none" w:sz="0" w:space="0" w:color="auto"/>
        <w:bottom w:val="none" w:sz="0" w:space="0" w:color="auto"/>
        <w:right w:val="none" w:sz="0" w:space="0" w:color="auto"/>
      </w:divBdr>
      <w:divsChild>
        <w:div w:id="744568839">
          <w:marLeft w:val="0"/>
          <w:marRight w:val="0"/>
          <w:marTop w:val="0"/>
          <w:marBottom w:val="0"/>
          <w:divBdr>
            <w:top w:val="none" w:sz="0" w:space="0" w:color="auto"/>
            <w:left w:val="none" w:sz="0" w:space="0" w:color="auto"/>
            <w:bottom w:val="none" w:sz="0" w:space="0" w:color="auto"/>
            <w:right w:val="none" w:sz="0" w:space="0" w:color="auto"/>
          </w:divBdr>
        </w:div>
        <w:div w:id="2129735492">
          <w:marLeft w:val="0"/>
          <w:marRight w:val="0"/>
          <w:marTop w:val="0"/>
          <w:marBottom w:val="0"/>
          <w:divBdr>
            <w:top w:val="none" w:sz="0" w:space="0" w:color="auto"/>
            <w:left w:val="none" w:sz="0" w:space="0" w:color="auto"/>
            <w:bottom w:val="none" w:sz="0" w:space="0" w:color="auto"/>
            <w:right w:val="none" w:sz="0" w:space="0" w:color="auto"/>
          </w:divBdr>
        </w:div>
      </w:divsChild>
    </w:div>
    <w:div w:id="1460417643">
      <w:bodyDiv w:val="1"/>
      <w:marLeft w:val="0"/>
      <w:marRight w:val="0"/>
      <w:marTop w:val="0"/>
      <w:marBottom w:val="0"/>
      <w:divBdr>
        <w:top w:val="none" w:sz="0" w:space="0" w:color="auto"/>
        <w:left w:val="none" w:sz="0" w:space="0" w:color="auto"/>
        <w:bottom w:val="none" w:sz="0" w:space="0" w:color="auto"/>
        <w:right w:val="none" w:sz="0" w:space="0" w:color="auto"/>
      </w:divBdr>
    </w:div>
    <w:div w:id="1474326238">
      <w:bodyDiv w:val="1"/>
      <w:marLeft w:val="0"/>
      <w:marRight w:val="0"/>
      <w:marTop w:val="0"/>
      <w:marBottom w:val="0"/>
      <w:divBdr>
        <w:top w:val="none" w:sz="0" w:space="0" w:color="auto"/>
        <w:left w:val="none" w:sz="0" w:space="0" w:color="auto"/>
        <w:bottom w:val="none" w:sz="0" w:space="0" w:color="auto"/>
        <w:right w:val="none" w:sz="0" w:space="0" w:color="auto"/>
      </w:divBdr>
    </w:div>
    <w:div w:id="1498694029">
      <w:bodyDiv w:val="1"/>
      <w:marLeft w:val="0"/>
      <w:marRight w:val="0"/>
      <w:marTop w:val="0"/>
      <w:marBottom w:val="0"/>
      <w:divBdr>
        <w:top w:val="none" w:sz="0" w:space="0" w:color="auto"/>
        <w:left w:val="none" w:sz="0" w:space="0" w:color="auto"/>
        <w:bottom w:val="none" w:sz="0" w:space="0" w:color="auto"/>
        <w:right w:val="none" w:sz="0" w:space="0" w:color="auto"/>
      </w:divBdr>
    </w:div>
    <w:div w:id="1502545611">
      <w:bodyDiv w:val="1"/>
      <w:marLeft w:val="0"/>
      <w:marRight w:val="0"/>
      <w:marTop w:val="0"/>
      <w:marBottom w:val="0"/>
      <w:divBdr>
        <w:top w:val="none" w:sz="0" w:space="0" w:color="auto"/>
        <w:left w:val="none" w:sz="0" w:space="0" w:color="auto"/>
        <w:bottom w:val="none" w:sz="0" w:space="0" w:color="auto"/>
        <w:right w:val="none" w:sz="0" w:space="0" w:color="auto"/>
      </w:divBdr>
    </w:div>
    <w:div w:id="1511944014">
      <w:bodyDiv w:val="1"/>
      <w:marLeft w:val="0"/>
      <w:marRight w:val="0"/>
      <w:marTop w:val="0"/>
      <w:marBottom w:val="0"/>
      <w:divBdr>
        <w:top w:val="none" w:sz="0" w:space="0" w:color="auto"/>
        <w:left w:val="none" w:sz="0" w:space="0" w:color="auto"/>
        <w:bottom w:val="none" w:sz="0" w:space="0" w:color="auto"/>
        <w:right w:val="none" w:sz="0" w:space="0" w:color="auto"/>
      </w:divBdr>
    </w:div>
    <w:div w:id="1516117903">
      <w:bodyDiv w:val="1"/>
      <w:marLeft w:val="0"/>
      <w:marRight w:val="0"/>
      <w:marTop w:val="0"/>
      <w:marBottom w:val="0"/>
      <w:divBdr>
        <w:top w:val="none" w:sz="0" w:space="0" w:color="auto"/>
        <w:left w:val="none" w:sz="0" w:space="0" w:color="auto"/>
        <w:bottom w:val="none" w:sz="0" w:space="0" w:color="auto"/>
        <w:right w:val="none" w:sz="0" w:space="0" w:color="auto"/>
      </w:divBdr>
    </w:div>
    <w:div w:id="1518469570">
      <w:bodyDiv w:val="1"/>
      <w:marLeft w:val="0"/>
      <w:marRight w:val="0"/>
      <w:marTop w:val="0"/>
      <w:marBottom w:val="0"/>
      <w:divBdr>
        <w:top w:val="none" w:sz="0" w:space="0" w:color="auto"/>
        <w:left w:val="none" w:sz="0" w:space="0" w:color="auto"/>
        <w:bottom w:val="none" w:sz="0" w:space="0" w:color="auto"/>
        <w:right w:val="none" w:sz="0" w:space="0" w:color="auto"/>
      </w:divBdr>
    </w:div>
    <w:div w:id="1520855739">
      <w:bodyDiv w:val="1"/>
      <w:marLeft w:val="0"/>
      <w:marRight w:val="0"/>
      <w:marTop w:val="0"/>
      <w:marBottom w:val="0"/>
      <w:divBdr>
        <w:top w:val="none" w:sz="0" w:space="0" w:color="auto"/>
        <w:left w:val="none" w:sz="0" w:space="0" w:color="auto"/>
        <w:bottom w:val="none" w:sz="0" w:space="0" w:color="auto"/>
        <w:right w:val="none" w:sz="0" w:space="0" w:color="auto"/>
      </w:divBdr>
    </w:div>
    <w:div w:id="1543055867">
      <w:bodyDiv w:val="1"/>
      <w:marLeft w:val="0"/>
      <w:marRight w:val="0"/>
      <w:marTop w:val="0"/>
      <w:marBottom w:val="0"/>
      <w:divBdr>
        <w:top w:val="none" w:sz="0" w:space="0" w:color="auto"/>
        <w:left w:val="none" w:sz="0" w:space="0" w:color="auto"/>
        <w:bottom w:val="none" w:sz="0" w:space="0" w:color="auto"/>
        <w:right w:val="none" w:sz="0" w:space="0" w:color="auto"/>
      </w:divBdr>
    </w:div>
    <w:div w:id="1551376553">
      <w:bodyDiv w:val="1"/>
      <w:marLeft w:val="0"/>
      <w:marRight w:val="0"/>
      <w:marTop w:val="0"/>
      <w:marBottom w:val="0"/>
      <w:divBdr>
        <w:top w:val="none" w:sz="0" w:space="0" w:color="auto"/>
        <w:left w:val="none" w:sz="0" w:space="0" w:color="auto"/>
        <w:bottom w:val="none" w:sz="0" w:space="0" w:color="auto"/>
        <w:right w:val="none" w:sz="0" w:space="0" w:color="auto"/>
      </w:divBdr>
    </w:div>
    <w:div w:id="1555853076">
      <w:bodyDiv w:val="1"/>
      <w:marLeft w:val="0"/>
      <w:marRight w:val="0"/>
      <w:marTop w:val="0"/>
      <w:marBottom w:val="0"/>
      <w:divBdr>
        <w:top w:val="none" w:sz="0" w:space="0" w:color="auto"/>
        <w:left w:val="none" w:sz="0" w:space="0" w:color="auto"/>
        <w:bottom w:val="none" w:sz="0" w:space="0" w:color="auto"/>
        <w:right w:val="none" w:sz="0" w:space="0" w:color="auto"/>
      </w:divBdr>
    </w:div>
    <w:div w:id="1587374531">
      <w:bodyDiv w:val="1"/>
      <w:marLeft w:val="0"/>
      <w:marRight w:val="0"/>
      <w:marTop w:val="0"/>
      <w:marBottom w:val="0"/>
      <w:divBdr>
        <w:top w:val="none" w:sz="0" w:space="0" w:color="auto"/>
        <w:left w:val="none" w:sz="0" w:space="0" w:color="auto"/>
        <w:bottom w:val="none" w:sz="0" w:space="0" w:color="auto"/>
        <w:right w:val="none" w:sz="0" w:space="0" w:color="auto"/>
      </w:divBdr>
    </w:div>
    <w:div w:id="1588230853">
      <w:bodyDiv w:val="1"/>
      <w:marLeft w:val="0"/>
      <w:marRight w:val="0"/>
      <w:marTop w:val="0"/>
      <w:marBottom w:val="0"/>
      <w:divBdr>
        <w:top w:val="none" w:sz="0" w:space="0" w:color="auto"/>
        <w:left w:val="none" w:sz="0" w:space="0" w:color="auto"/>
        <w:bottom w:val="none" w:sz="0" w:space="0" w:color="auto"/>
        <w:right w:val="none" w:sz="0" w:space="0" w:color="auto"/>
      </w:divBdr>
    </w:div>
    <w:div w:id="1588998416">
      <w:bodyDiv w:val="1"/>
      <w:marLeft w:val="0"/>
      <w:marRight w:val="0"/>
      <w:marTop w:val="0"/>
      <w:marBottom w:val="0"/>
      <w:divBdr>
        <w:top w:val="none" w:sz="0" w:space="0" w:color="auto"/>
        <w:left w:val="none" w:sz="0" w:space="0" w:color="auto"/>
        <w:bottom w:val="none" w:sz="0" w:space="0" w:color="auto"/>
        <w:right w:val="none" w:sz="0" w:space="0" w:color="auto"/>
      </w:divBdr>
    </w:div>
    <w:div w:id="1594632848">
      <w:bodyDiv w:val="1"/>
      <w:marLeft w:val="0"/>
      <w:marRight w:val="0"/>
      <w:marTop w:val="0"/>
      <w:marBottom w:val="0"/>
      <w:divBdr>
        <w:top w:val="none" w:sz="0" w:space="0" w:color="auto"/>
        <w:left w:val="none" w:sz="0" w:space="0" w:color="auto"/>
        <w:bottom w:val="none" w:sz="0" w:space="0" w:color="auto"/>
        <w:right w:val="none" w:sz="0" w:space="0" w:color="auto"/>
      </w:divBdr>
    </w:div>
    <w:div w:id="1595211904">
      <w:bodyDiv w:val="1"/>
      <w:marLeft w:val="0"/>
      <w:marRight w:val="0"/>
      <w:marTop w:val="0"/>
      <w:marBottom w:val="0"/>
      <w:divBdr>
        <w:top w:val="none" w:sz="0" w:space="0" w:color="auto"/>
        <w:left w:val="none" w:sz="0" w:space="0" w:color="auto"/>
        <w:bottom w:val="none" w:sz="0" w:space="0" w:color="auto"/>
        <w:right w:val="none" w:sz="0" w:space="0" w:color="auto"/>
      </w:divBdr>
    </w:div>
    <w:div w:id="1597401788">
      <w:bodyDiv w:val="1"/>
      <w:marLeft w:val="0"/>
      <w:marRight w:val="0"/>
      <w:marTop w:val="0"/>
      <w:marBottom w:val="0"/>
      <w:divBdr>
        <w:top w:val="none" w:sz="0" w:space="0" w:color="auto"/>
        <w:left w:val="none" w:sz="0" w:space="0" w:color="auto"/>
        <w:bottom w:val="none" w:sz="0" w:space="0" w:color="auto"/>
        <w:right w:val="none" w:sz="0" w:space="0" w:color="auto"/>
      </w:divBdr>
    </w:div>
    <w:div w:id="1620333716">
      <w:bodyDiv w:val="1"/>
      <w:marLeft w:val="0"/>
      <w:marRight w:val="0"/>
      <w:marTop w:val="0"/>
      <w:marBottom w:val="0"/>
      <w:divBdr>
        <w:top w:val="none" w:sz="0" w:space="0" w:color="auto"/>
        <w:left w:val="none" w:sz="0" w:space="0" w:color="auto"/>
        <w:bottom w:val="none" w:sz="0" w:space="0" w:color="auto"/>
        <w:right w:val="none" w:sz="0" w:space="0" w:color="auto"/>
      </w:divBdr>
    </w:div>
    <w:div w:id="1647587690">
      <w:bodyDiv w:val="1"/>
      <w:marLeft w:val="0"/>
      <w:marRight w:val="0"/>
      <w:marTop w:val="0"/>
      <w:marBottom w:val="0"/>
      <w:divBdr>
        <w:top w:val="none" w:sz="0" w:space="0" w:color="auto"/>
        <w:left w:val="none" w:sz="0" w:space="0" w:color="auto"/>
        <w:bottom w:val="none" w:sz="0" w:space="0" w:color="auto"/>
        <w:right w:val="none" w:sz="0" w:space="0" w:color="auto"/>
      </w:divBdr>
    </w:div>
    <w:div w:id="1650741708">
      <w:bodyDiv w:val="1"/>
      <w:marLeft w:val="0"/>
      <w:marRight w:val="0"/>
      <w:marTop w:val="0"/>
      <w:marBottom w:val="0"/>
      <w:divBdr>
        <w:top w:val="none" w:sz="0" w:space="0" w:color="auto"/>
        <w:left w:val="none" w:sz="0" w:space="0" w:color="auto"/>
        <w:bottom w:val="none" w:sz="0" w:space="0" w:color="auto"/>
        <w:right w:val="none" w:sz="0" w:space="0" w:color="auto"/>
      </w:divBdr>
    </w:div>
    <w:div w:id="1661998759">
      <w:bodyDiv w:val="1"/>
      <w:marLeft w:val="0"/>
      <w:marRight w:val="0"/>
      <w:marTop w:val="0"/>
      <w:marBottom w:val="0"/>
      <w:divBdr>
        <w:top w:val="none" w:sz="0" w:space="0" w:color="auto"/>
        <w:left w:val="none" w:sz="0" w:space="0" w:color="auto"/>
        <w:bottom w:val="none" w:sz="0" w:space="0" w:color="auto"/>
        <w:right w:val="none" w:sz="0" w:space="0" w:color="auto"/>
      </w:divBdr>
    </w:div>
    <w:div w:id="1662082601">
      <w:bodyDiv w:val="1"/>
      <w:marLeft w:val="0"/>
      <w:marRight w:val="0"/>
      <w:marTop w:val="0"/>
      <w:marBottom w:val="0"/>
      <w:divBdr>
        <w:top w:val="none" w:sz="0" w:space="0" w:color="auto"/>
        <w:left w:val="none" w:sz="0" w:space="0" w:color="auto"/>
        <w:bottom w:val="none" w:sz="0" w:space="0" w:color="auto"/>
        <w:right w:val="none" w:sz="0" w:space="0" w:color="auto"/>
      </w:divBdr>
    </w:div>
    <w:div w:id="1662540665">
      <w:bodyDiv w:val="1"/>
      <w:marLeft w:val="0"/>
      <w:marRight w:val="0"/>
      <w:marTop w:val="0"/>
      <w:marBottom w:val="0"/>
      <w:divBdr>
        <w:top w:val="none" w:sz="0" w:space="0" w:color="auto"/>
        <w:left w:val="none" w:sz="0" w:space="0" w:color="auto"/>
        <w:bottom w:val="none" w:sz="0" w:space="0" w:color="auto"/>
        <w:right w:val="none" w:sz="0" w:space="0" w:color="auto"/>
      </w:divBdr>
    </w:div>
    <w:div w:id="1664815036">
      <w:bodyDiv w:val="1"/>
      <w:marLeft w:val="0"/>
      <w:marRight w:val="0"/>
      <w:marTop w:val="0"/>
      <w:marBottom w:val="0"/>
      <w:divBdr>
        <w:top w:val="none" w:sz="0" w:space="0" w:color="auto"/>
        <w:left w:val="none" w:sz="0" w:space="0" w:color="auto"/>
        <w:bottom w:val="none" w:sz="0" w:space="0" w:color="auto"/>
        <w:right w:val="none" w:sz="0" w:space="0" w:color="auto"/>
      </w:divBdr>
    </w:div>
    <w:div w:id="1672754305">
      <w:bodyDiv w:val="1"/>
      <w:marLeft w:val="0"/>
      <w:marRight w:val="0"/>
      <w:marTop w:val="0"/>
      <w:marBottom w:val="0"/>
      <w:divBdr>
        <w:top w:val="none" w:sz="0" w:space="0" w:color="auto"/>
        <w:left w:val="none" w:sz="0" w:space="0" w:color="auto"/>
        <w:bottom w:val="none" w:sz="0" w:space="0" w:color="auto"/>
        <w:right w:val="none" w:sz="0" w:space="0" w:color="auto"/>
      </w:divBdr>
    </w:div>
    <w:div w:id="1681345793">
      <w:bodyDiv w:val="1"/>
      <w:marLeft w:val="0"/>
      <w:marRight w:val="0"/>
      <w:marTop w:val="0"/>
      <w:marBottom w:val="0"/>
      <w:divBdr>
        <w:top w:val="none" w:sz="0" w:space="0" w:color="auto"/>
        <w:left w:val="none" w:sz="0" w:space="0" w:color="auto"/>
        <w:bottom w:val="none" w:sz="0" w:space="0" w:color="auto"/>
        <w:right w:val="none" w:sz="0" w:space="0" w:color="auto"/>
      </w:divBdr>
    </w:div>
    <w:div w:id="1697383227">
      <w:bodyDiv w:val="1"/>
      <w:marLeft w:val="0"/>
      <w:marRight w:val="0"/>
      <w:marTop w:val="0"/>
      <w:marBottom w:val="0"/>
      <w:divBdr>
        <w:top w:val="none" w:sz="0" w:space="0" w:color="auto"/>
        <w:left w:val="none" w:sz="0" w:space="0" w:color="auto"/>
        <w:bottom w:val="none" w:sz="0" w:space="0" w:color="auto"/>
        <w:right w:val="none" w:sz="0" w:space="0" w:color="auto"/>
      </w:divBdr>
    </w:div>
    <w:div w:id="1698389085">
      <w:bodyDiv w:val="1"/>
      <w:marLeft w:val="0"/>
      <w:marRight w:val="0"/>
      <w:marTop w:val="0"/>
      <w:marBottom w:val="0"/>
      <w:divBdr>
        <w:top w:val="none" w:sz="0" w:space="0" w:color="auto"/>
        <w:left w:val="none" w:sz="0" w:space="0" w:color="auto"/>
        <w:bottom w:val="none" w:sz="0" w:space="0" w:color="auto"/>
        <w:right w:val="none" w:sz="0" w:space="0" w:color="auto"/>
      </w:divBdr>
    </w:div>
    <w:div w:id="1698849709">
      <w:bodyDiv w:val="1"/>
      <w:marLeft w:val="0"/>
      <w:marRight w:val="0"/>
      <w:marTop w:val="0"/>
      <w:marBottom w:val="0"/>
      <w:divBdr>
        <w:top w:val="none" w:sz="0" w:space="0" w:color="auto"/>
        <w:left w:val="none" w:sz="0" w:space="0" w:color="auto"/>
        <w:bottom w:val="none" w:sz="0" w:space="0" w:color="auto"/>
        <w:right w:val="none" w:sz="0" w:space="0" w:color="auto"/>
      </w:divBdr>
    </w:div>
    <w:div w:id="1708064962">
      <w:bodyDiv w:val="1"/>
      <w:marLeft w:val="0"/>
      <w:marRight w:val="0"/>
      <w:marTop w:val="0"/>
      <w:marBottom w:val="0"/>
      <w:divBdr>
        <w:top w:val="none" w:sz="0" w:space="0" w:color="auto"/>
        <w:left w:val="none" w:sz="0" w:space="0" w:color="auto"/>
        <w:bottom w:val="none" w:sz="0" w:space="0" w:color="auto"/>
        <w:right w:val="none" w:sz="0" w:space="0" w:color="auto"/>
      </w:divBdr>
    </w:div>
    <w:div w:id="1708792347">
      <w:bodyDiv w:val="1"/>
      <w:marLeft w:val="0"/>
      <w:marRight w:val="0"/>
      <w:marTop w:val="0"/>
      <w:marBottom w:val="0"/>
      <w:divBdr>
        <w:top w:val="none" w:sz="0" w:space="0" w:color="auto"/>
        <w:left w:val="none" w:sz="0" w:space="0" w:color="auto"/>
        <w:bottom w:val="none" w:sz="0" w:space="0" w:color="auto"/>
        <w:right w:val="none" w:sz="0" w:space="0" w:color="auto"/>
      </w:divBdr>
    </w:div>
    <w:div w:id="1718427747">
      <w:bodyDiv w:val="1"/>
      <w:marLeft w:val="0"/>
      <w:marRight w:val="0"/>
      <w:marTop w:val="0"/>
      <w:marBottom w:val="0"/>
      <w:divBdr>
        <w:top w:val="none" w:sz="0" w:space="0" w:color="auto"/>
        <w:left w:val="none" w:sz="0" w:space="0" w:color="auto"/>
        <w:bottom w:val="none" w:sz="0" w:space="0" w:color="auto"/>
        <w:right w:val="none" w:sz="0" w:space="0" w:color="auto"/>
      </w:divBdr>
    </w:div>
    <w:div w:id="1759978747">
      <w:bodyDiv w:val="1"/>
      <w:marLeft w:val="0"/>
      <w:marRight w:val="0"/>
      <w:marTop w:val="0"/>
      <w:marBottom w:val="0"/>
      <w:divBdr>
        <w:top w:val="none" w:sz="0" w:space="0" w:color="auto"/>
        <w:left w:val="none" w:sz="0" w:space="0" w:color="auto"/>
        <w:bottom w:val="none" w:sz="0" w:space="0" w:color="auto"/>
        <w:right w:val="none" w:sz="0" w:space="0" w:color="auto"/>
      </w:divBdr>
    </w:div>
    <w:div w:id="1772781136">
      <w:bodyDiv w:val="1"/>
      <w:marLeft w:val="0"/>
      <w:marRight w:val="0"/>
      <w:marTop w:val="0"/>
      <w:marBottom w:val="0"/>
      <w:divBdr>
        <w:top w:val="none" w:sz="0" w:space="0" w:color="auto"/>
        <w:left w:val="none" w:sz="0" w:space="0" w:color="auto"/>
        <w:bottom w:val="none" w:sz="0" w:space="0" w:color="auto"/>
        <w:right w:val="none" w:sz="0" w:space="0" w:color="auto"/>
      </w:divBdr>
    </w:div>
    <w:div w:id="1774016579">
      <w:bodyDiv w:val="1"/>
      <w:marLeft w:val="0"/>
      <w:marRight w:val="0"/>
      <w:marTop w:val="0"/>
      <w:marBottom w:val="0"/>
      <w:divBdr>
        <w:top w:val="none" w:sz="0" w:space="0" w:color="auto"/>
        <w:left w:val="none" w:sz="0" w:space="0" w:color="auto"/>
        <w:bottom w:val="none" w:sz="0" w:space="0" w:color="auto"/>
        <w:right w:val="none" w:sz="0" w:space="0" w:color="auto"/>
      </w:divBdr>
    </w:div>
    <w:div w:id="1777865031">
      <w:bodyDiv w:val="1"/>
      <w:marLeft w:val="0"/>
      <w:marRight w:val="0"/>
      <w:marTop w:val="0"/>
      <w:marBottom w:val="0"/>
      <w:divBdr>
        <w:top w:val="none" w:sz="0" w:space="0" w:color="auto"/>
        <w:left w:val="none" w:sz="0" w:space="0" w:color="auto"/>
        <w:bottom w:val="none" w:sz="0" w:space="0" w:color="auto"/>
        <w:right w:val="none" w:sz="0" w:space="0" w:color="auto"/>
      </w:divBdr>
    </w:div>
    <w:div w:id="1781216938">
      <w:bodyDiv w:val="1"/>
      <w:marLeft w:val="0"/>
      <w:marRight w:val="0"/>
      <w:marTop w:val="0"/>
      <w:marBottom w:val="0"/>
      <w:divBdr>
        <w:top w:val="none" w:sz="0" w:space="0" w:color="auto"/>
        <w:left w:val="none" w:sz="0" w:space="0" w:color="auto"/>
        <w:bottom w:val="none" w:sz="0" w:space="0" w:color="auto"/>
        <w:right w:val="none" w:sz="0" w:space="0" w:color="auto"/>
      </w:divBdr>
    </w:div>
    <w:div w:id="1801067348">
      <w:bodyDiv w:val="1"/>
      <w:marLeft w:val="0"/>
      <w:marRight w:val="0"/>
      <w:marTop w:val="0"/>
      <w:marBottom w:val="0"/>
      <w:divBdr>
        <w:top w:val="none" w:sz="0" w:space="0" w:color="auto"/>
        <w:left w:val="none" w:sz="0" w:space="0" w:color="auto"/>
        <w:bottom w:val="none" w:sz="0" w:space="0" w:color="auto"/>
        <w:right w:val="none" w:sz="0" w:space="0" w:color="auto"/>
      </w:divBdr>
    </w:div>
    <w:div w:id="1809007161">
      <w:bodyDiv w:val="1"/>
      <w:marLeft w:val="0"/>
      <w:marRight w:val="0"/>
      <w:marTop w:val="0"/>
      <w:marBottom w:val="0"/>
      <w:divBdr>
        <w:top w:val="none" w:sz="0" w:space="0" w:color="auto"/>
        <w:left w:val="none" w:sz="0" w:space="0" w:color="auto"/>
        <w:bottom w:val="none" w:sz="0" w:space="0" w:color="auto"/>
        <w:right w:val="none" w:sz="0" w:space="0" w:color="auto"/>
      </w:divBdr>
    </w:div>
    <w:div w:id="1812745205">
      <w:bodyDiv w:val="1"/>
      <w:marLeft w:val="0"/>
      <w:marRight w:val="0"/>
      <w:marTop w:val="0"/>
      <w:marBottom w:val="0"/>
      <w:divBdr>
        <w:top w:val="none" w:sz="0" w:space="0" w:color="auto"/>
        <w:left w:val="none" w:sz="0" w:space="0" w:color="auto"/>
        <w:bottom w:val="none" w:sz="0" w:space="0" w:color="auto"/>
        <w:right w:val="none" w:sz="0" w:space="0" w:color="auto"/>
      </w:divBdr>
    </w:div>
    <w:div w:id="1829859946">
      <w:bodyDiv w:val="1"/>
      <w:marLeft w:val="0"/>
      <w:marRight w:val="0"/>
      <w:marTop w:val="0"/>
      <w:marBottom w:val="0"/>
      <w:divBdr>
        <w:top w:val="none" w:sz="0" w:space="0" w:color="auto"/>
        <w:left w:val="none" w:sz="0" w:space="0" w:color="auto"/>
        <w:bottom w:val="none" w:sz="0" w:space="0" w:color="auto"/>
        <w:right w:val="none" w:sz="0" w:space="0" w:color="auto"/>
      </w:divBdr>
    </w:div>
    <w:div w:id="1833253115">
      <w:bodyDiv w:val="1"/>
      <w:marLeft w:val="0"/>
      <w:marRight w:val="0"/>
      <w:marTop w:val="0"/>
      <w:marBottom w:val="0"/>
      <w:divBdr>
        <w:top w:val="none" w:sz="0" w:space="0" w:color="auto"/>
        <w:left w:val="none" w:sz="0" w:space="0" w:color="auto"/>
        <w:bottom w:val="none" w:sz="0" w:space="0" w:color="auto"/>
        <w:right w:val="none" w:sz="0" w:space="0" w:color="auto"/>
      </w:divBdr>
    </w:div>
    <w:div w:id="1849098552">
      <w:bodyDiv w:val="1"/>
      <w:marLeft w:val="0"/>
      <w:marRight w:val="0"/>
      <w:marTop w:val="0"/>
      <w:marBottom w:val="0"/>
      <w:divBdr>
        <w:top w:val="none" w:sz="0" w:space="0" w:color="auto"/>
        <w:left w:val="none" w:sz="0" w:space="0" w:color="auto"/>
        <w:bottom w:val="none" w:sz="0" w:space="0" w:color="auto"/>
        <w:right w:val="none" w:sz="0" w:space="0" w:color="auto"/>
      </w:divBdr>
    </w:div>
    <w:div w:id="1858345225">
      <w:bodyDiv w:val="1"/>
      <w:marLeft w:val="0"/>
      <w:marRight w:val="0"/>
      <w:marTop w:val="0"/>
      <w:marBottom w:val="0"/>
      <w:divBdr>
        <w:top w:val="none" w:sz="0" w:space="0" w:color="auto"/>
        <w:left w:val="none" w:sz="0" w:space="0" w:color="auto"/>
        <w:bottom w:val="none" w:sz="0" w:space="0" w:color="auto"/>
        <w:right w:val="none" w:sz="0" w:space="0" w:color="auto"/>
      </w:divBdr>
    </w:div>
    <w:div w:id="1863516776">
      <w:bodyDiv w:val="1"/>
      <w:marLeft w:val="0"/>
      <w:marRight w:val="0"/>
      <w:marTop w:val="0"/>
      <w:marBottom w:val="0"/>
      <w:divBdr>
        <w:top w:val="none" w:sz="0" w:space="0" w:color="auto"/>
        <w:left w:val="none" w:sz="0" w:space="0" w:color="auto"/>
        <w:bottom w:val="none" w:sz="0" w:space="0" w:color="auto"/>
        <w:right w:val="none" w:sz="0" w:space="0" w:color="auto"/>
      </w:divBdr>
    </w:div>
    <w:div w:id="1867212551">
      <w:bodyDiv w:val="1"/>
      <w:marLeft w:val="0"/>
      <w:marRight w:val="0"/>
      <w:marTop w:val="0"/>
      <w:marBottom w:val="0"/>
      <w:divBdr>
        <w:top w:val="none" w:sz="0" w:space="0" w:color="auto"/>
        <w:left w:val="none" w:sz="0" w:space="0" w:color="auto"/>
        <w:bottom w:val="none" w:sz="0" w:space="0" w:color="auto"/>
        <w:right w:val="none" w:sz="0" w:space="0" w:color="auto"/>
      </w:divBdr>
    </w:div>
    <w:div w:id="1870877210">
      <w:bodyDiv w:val="1"/>
      <w:marLeft w:val="0"/>
      <w:marRight w:val="0"/>
      <w:marTop w:val="0"/>
      <w:marBottom w:val="0"/>
      <w:divBdr>
        <w:top w:val="none" w:sz="0" w:space="0" w:color="auto"/>
        <w:left w:val="none" w:sz="0" w:space="0" w:color="auto"/>
        <w:bottom w:val="none" w:sz="0" w:space="0" w:color="auto"/>
        <w:right w:val="none" w:sz="0" w:space="0" w:color="auto"/>
      </w:divBdr>
    </w:div>
    <w:div w:id="1915311594">
      <w:bodyDiv w:val="1"/>
      <w:marLeft w:val="0"/>
      <w:marRight w:val="0"/>
      <w:marTop w:val="0"/>
      <w:marBottom w:val="0"/>
      <w:divBdr>
        <w:top w:val="none" w:sz="0" w:space="0" w:color="auto"/>
        <w:left w:val="none" w:sz="0" w:space="0" w:color="auto"/>
        <w:bottom w:val="none" w:sz="0" w:space="0" w:color="auto"/>
        <w:right w:val="none" w:sz="0" w:space="0" w:color="auto"/>
      </w:divBdr>
    </w:div>
    <w:div w:id="1928071401">
      <w:bodyDiv w:val="1"/>
      <w:marLeft w:val="0"/>
      <w:marRight w:val="0"/>
      <w:marTop w:val="0"/>
      <w:marBottom w:val="0"/>
      <w:divBdr>
        <w:top w:val="none" w:sz="0" w:space="0" w:color="auto"/>
        <w:left w:val="none" w:sz="0" w:space="0" w:color="auto"/>
        <w:bottom w:val="none" w:sz="0" w:space="0" w:color="auto"/>
        <w:right w:val="none" w:sz="0" w:space="0" w:color="auto"/>
      </w:divBdr>
    </w:div>
    <w:div w:id="1937249150">
      <w:bodyDiv w:val="1"/>
      <w:marLeft w:val="0"/>
      <w:marRight w:val="0"/>
      <w:marTop w:val="0"/>
      <w:marBottom w:val="0"/>
      <w:divBdr>
        <w:top w:val="none" w:sz="0" w:space="0" w:color="auto"/>
        <w:left w:val="none" w:sz="0" w:space="0" w:color="auto"/>
        <w:bottom w:val="none" w:sz="0" w:space="0" w:color="auto"/>
        <w:right w:val="none" w:sz="0" w:space="0" w:color="auto"/>
      </w:divBdr>
    </w:div>
    <w:div w:id="1949699862">
      <w:bodyDiv w:val="1"/>
      <w:marLeft w:val="0"/>
      <w:marRight w:val="0"/>
      <w:marTop w:val="0"/>
      <w:marBottom w:val="0"/>
      <w:divBdr>
        <w:top w:val="none" w:sz="0" w:space="0" w:color="auto"/>
        <w:left w:val="none" w:sz="0" w:space="0" w:color="auto"/>
        <w:bottom w:val="none" w:sz="0" w:space="0" w:color="auto"/>
        <w:right w:val="none" w:sz="0" w:space="0" w:color="auto"/>
      </w:divBdr>
    </w:div>
    <w:div w:id="1984775884">
      <w:bodyDiv w:val="1"/>
      <w:marLeft w:val="0"/>
      <w:marRight w:val="0"/>
      <w:marTop w:val="0"/>
      <w:marBottom w:val="0"/>
      <w:divBdr>
        <w:top w:val="none" w:sz="0" w:space="0" w:color="auto"/>
        <w:left w:val="none" w:sz="0" w:space="0" w:color="auto"/>
        <w:bottom w:val="none" w:sz="0" w:space="0" w:color="auto"/>
        <w:right w:val="none" w:sz="0" w:space="0" w:color="auto"/>
      </w:divBdr>
    </w:div>
    <w:div w:id="1987313840">
      <w:bodyDiv w:val="1"/>
      <w:marLeft w:val="0"/>
      <w:marRight w:val="0"/>
      <w:marTop w:val="0"/>
      <w:marBottom w:val="0"/>
      <w:divBdr>
        <w:top w:val="none" w:sz="0" w:space="0" w:color="auto"/>
        <w:left w:val="none" w:sz="0" w:space="0" w:color="auto"/>
        <w:bottom w:val="none" w:sz="0" w:space="0" w:color="auto"/>
        <w:right w:val="none" w:sz="0" w:space="0" w:color="auto"/>
      </w:divBdr>
    </w:div>
    <w:div w:id="1992757224">
      <w:bodyDiv w:val="1"/>
      <w:marLeft w:val="0"/>
      <w:marRight w:val="0"/>
      <w:marTop w:val="0"/>
      <w:marBottom w:val="0"/>
      <w:divBdr>
        <w:top w:val="none" w:sz="0" w:space="0" w:color="auto"/>
        <w:left w:val="none" w:sz="0" w:space="0" w:color="auto"/>
        <w:bottom w:val="none" w:sz="0" w:space="0" w:color="auto"/>
        <w:right w:val="none" w:sz="0" w:space="0" w:color="auto"/>
      </w:divBdr>
    </w:div>
    <w:div w:id="2018193607">
      <w:bodyDiv w:val="1"/>
      <w:marLeft w:val="0"/>
      <w:marRight w:val="0"/>
      <w:marTop w:val="0"/>
      <w:marBottom w:val="0"/>
      <w:divBdr>
        <w:top w:val="none" w:sz="0" w:space="0" w:color="auto"/>
        <w:left w:val="none" w:sz="0" w:space="0" w:color="auto"/>
        <w:bottom w:val="none" w:sz="0" w:space="0" w:color="auto"/>
        <w:right w:val="none" w:sz="0" w:space="0" w:color="auto"/>
      </w:divBdr>
    </w:div>
    <w:div w:id="2029792886">
      <w:bodyDiv w:val="1"/>
      <w:marLeft w:val="0"/>
      <w:marRight w:val="0"/>
      <w:marTop w:val="0"/>
      <w:marBottom w:val="0"/>
      <w:divBdr>
        <w:top w:val="none" w:sz="0" w:space="0" w:color="auto"/>
        <w:left w:val="none" w:sz="0" w:space="0" w:color="auto"/>
        <w:bottom w:val="none" w:sz="0" w:space="0" w:color="auto"/>
        <w:right w:val="none" w:sz="0" w:space="0" w:color="auto"/>
      </w:divBdr>
    </w:div>
    <w:div w:id="2052723422">
      <w:bodyDiv w:val="1"/>
      <w:marLeft w:val="0"/>
      <w:marRight w:val="0"/>
      <w:marTop w:val="0"/>
      <w:marBottom w:val="0"/>
      <w:divBdr>
        <w:top w:val="none" w:sz="0" w:space="0" w:color="auto"/>
        <w:left w:val="none" w:sz="0" w:space="0" w:color="auto"/>
        <w:bottom w:val="none" w:sz="0" w:space="0" w:color="auto"/>
        <w:right w:val="none" w:sz="0" w:space="0" w:color="auto"/>
      </w:divBdr>
    </w:div>
    <w:div w:id="2057856035">
      <w:bodyDiv w:val="1"/>
      <w:marLeft w:val="0"/>
      <w:marRight w:val="0"/>
      <w:marTop w:val="0"/>
      <w:marBottom w:val="0"/>
      <w:divBdr>
        <w:top w:val="none" w:sz="0" w:space="0" w:color="auto"/>
        <w:left w:val="none" w:sz="0" w:space="0" w:color="auto"/>
        <w:bottom w:val="none" w:sz="0" w:space="0" w:color="auto"/>
        <w:right w:val="none" w:sz="0" w:space="0" w:color="auto"/>
      </w:divBdr>
    </w:div>
    <w:div w:id="2072732650">
      <w:bodyDiv w:val="1"/>
      <w:marLeft w:val="0"/>
      <w:marRight w:val="0"/>
      <w:marTop w:val="0"/>
      <w:marBottom w:val="0"/>
      <w:divBdr>
        <w:top w:val="none" w:sz="0" w:space="0" w:color="auto"/>
        <w:left w:val="none" w:sz="0" w:space="0" w:color="auto"/>
        <w:bottom w:val="none" w:sz="0" w:space="0" w:color="auto"/>
        <w:right w:val="none" w:sz="0" w:space="0" w:color="auto"/>
      </w:divBdr>
    </w:div>
    <w:div w:id="2073962409">
      <w:bodyDiv w:val="1"/>
      <w:marLeft w:val="0"/>
      <w:marRight w:val="0"/>
      <w:marTop w:val="0"/>
      <w:marBottom w:val="0"/>
      <w:divBdr>
        <w:top w:val="none" w:sz="0" w:space="0" w:color="auto"/>
        <w:left w:val="none" w:sz="0" w:space="0" w:color="auto"/>
        <w:bottom w:val="none" w:sz="0" w:space="0" w:color="auto"/>
        <w:right w:val="none" w:sz="0" w:space="0" w:color="auto"/>
      </w:divBdr>
    </w:div>
    <w:div w:id="2089500155">
      <w:bodyDiv w:val="1"/>
      <w:marLeft w:val="0"/>
      <w:marRight w:val="0"/>
      <w:marTop w:val="0"/>
      <w:marBottom w:val="0"/>
      <w:divBdr>
        <w:top w:val="none" w:sz="0" w:space="0" w:color="auto"/>
        <w:left w:val="none" w:sz="0" w:space="0" w:color="auto"/>
        <w:bottom w:val="none" w:sz="0" w:space="0" w:color="auto"/>
        <w:right w:val="none" w:sz="0" w:space="0" w:color="auto"/>
      </w:divBdr>
    </w:div>
    <w:div w:id="2092770577">
      <w:bodyDiv w:val="1"/>
      <w:marLeft w:val="0"/>
      <w:marRight w:val="0"/>
      <w:marTop w:val="0"/>
      <w:marBottom w:val="0"/>
      <w:divBdr>
        <w:top w:val="none" w:sz="0" w:space="0" w:color="auto"/>
        <w:left w:val="none" w:sz="0" w:space="0" w:color="auto"/>
        <w:bottom w:val="none" w:sz="0" w:space="0" w:color="auto"/>
        <w:right w:val="none" w:sz="0" w:space="0" w:color="auto"/>
      </w:divBdr>
    </w:div>
    <w:div w:id="2095322386">
      <w:bodyDiv w:val="1"/>
      <w:marLeft w:val="0"/>
      <w:marRight w:val="0"/>
      <w:marTop w:val="0"/>
      <w:marBottom w:val="0"/>
      <w:divBdr>
        <w:top w:val="none" w:sz="0" w:space="0" w:color="auto"/>
        <w:left w:val="none" w:sz="0" w:space="0" w:color="auto"/>
        <w:bottom w:val="none" w:sz="0" w:space="0" w:color="auto"/>
        <w:right w:val="none" w:sz="0" w:space="0" w:color="auto"/>
      </w:divBdr>
    </w:div>
    <w:div w:id="2110806954">
      <w:bodyDiv w:val="1"/>
      <w:marLeft w:val="0"/>
      <w:marRight w:val="0"/>
      <w:marTop w:val="0"/>
      <w:marBottom w:val="0"/>
      <w:divBdr>
        <w:top w:val="none" w:sz="0" w:space="0" w:color="auto"/>
        <w:left w:val="none" w:sz="0" w:space="0" w:color="auto"/>
        <w:bottom w:val="none" w:sz="0" w:space="0" w:color="auto"/>
        <w:right w:val="none" w:sz="0" w:space="0" w:color="auto"/>
      </w:divBdr>
    </w:div>
    <w:div w:id="2111972724">
      <w:bodyDiv w:val="1"/>
      <w:marLeft w:val="0"/>
      <w:marRight w:val="0"/>
      <w:marTop w:val="0"/>
      <w:marBottom w:val="0"/>
      <w:divBdr>
        <w:top w:val="none" w:sz="0" w:space="0" w:color="auto"/>
        <w:left w:val="none" w:sz="0" w:space="0" w:color="auto"/>
        <w:bottom w:val="none" w:sz="0" w:space="0" w:color="auto"/>
        <w:right w:val="none" w:sz="0" w:space="0" w:color="auto"/>
      </w:divBdr>
    </w:div>
    <w:div w:id="2114090206">
      <w:bodyDiv w:val="1"/>
      <w:marLeft w:val="0"/>
      <w:marRight w:val="0"/>
      <w:marTop w:val="0"/>
      <w:marBottom w:val="0"/>
      <w:divBdr>
        <w:top w:val="none" w:sz="0" w:space="0" w:color="auto"/>
        <w:left w:val="none" w:sz="0" w:space="0" w:color="auto"/>
        <w:bottom w:val="none" w:sz="0" w:space="0" w:color="auto"/>
        <w:right w:val="none" w:sz="0" w:space="0" w:color="auto"/>
      </w:divBdr>
    </w:div>
    <w:div w:id="2115861979">
      <w:bodyDiv w:val="1"/>
      <w:marLeft w:val="0"/>
      <w:marRight w:val="0"/>
      <w:marTop w:val="0"/>
      <w:marBottom w:val="0"/>
      <w:divBdr>
        <w:top w:val="none" w:sz="0" w:space="0" w:color="auto"/>
        <w:left w:val="none" w:sz="0" w:space="0" w:color="auto"/>
        <w:bottom w:val="none" w:sz="0" w:space="0" w:color="auto"/>
        <w:right w:val="none" w:sz="0" w:space="0" w:color="auto"/>
      </w:divBdr>
    </w:div>
    <w:div w:id="211991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nanandrescedeno@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x.doi.org/10.4067/S0718-73782016000100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lysabando55@gmail.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kerlysabando55@gmail.com" TargetMode="External"/><Relationship Id="rId4" Type="http://schemas.openxmlformats.org/officeDocument/2006/relationships/settings" Target="settings.xml"/><Relationship Id="rId9" Type="http://schemas.openxmlformats.org/officeDocument/2006/relationships/hyperlink" Target="mailto:ingermaitta7@gmail.com" TargetMode="Externa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Man18</b:Tag>
    <b:SourceType>JournalArticle</b:SourceType>
    <b:Guid>{AF940E50-F559-4514-96D0-638A2A8F0097}</b:Guid>
    <b:Title>Estilos parentales en la discapacidad: examen de la evidencia empirica sobre un modelo</b:Title>
    <b:Year>2018</b:Year>
    <b:JournalName>Revista Latinoamericana de Psicología</b:JournalName>
    <b:Pages>187-200</b:Pages>
    <b:Author>
      <b:Author>
        <b:NameList>
          <b:Person>
            <b:Last>Manjarrés</b:Last>
            <b:First>Dora </b:First>
          </b:Person>
          <b:Person>
            <b:Last>Hederich</b:Last>
            <b:First>Christian </b:First>
          </b:Person>
        </b:NameList>
      </b:Author>
    </b:Author>
    <b:RefOrder>7</b:RefOrder>
  </b:Source>
  <b:Source>
    <b:Tag>Con13</b:Tag>
    <b:SourceType>Report</b:SourceType>
    <b:Guid>{95D8F120-96DB-46D3-B5C6-F283BD931ED0}</b:Guid>
    <b:Title>Competencia Parental y discapacidad intelectual: un estudio comparativo de familias. (Tesis doctoral en educación)</b:Title>
    <b:Year>2013</b:Year>
    <b:City>Madrid </b:City>
    <b:Author>
      <b:Author>
        <b:NameList>
          <b:Person>
            <b:Last>Contreras</b:Last>
            <b:First>Valentina</b:First>
          </b:Person>
        </b:NameList>
      </b:Author>
    </b:Author>
    <b:Institution>Universidad Autónoma de Madrid </b:Institution>
    <b:RefOrder>6</b:RefOrder>
  </b:Source>
  <b:Source>
    <b:Tag>Sal11</b:Tag>
    <b:SourceType>JournalArticle</b:SourceType>
    <b:Guid>{296F15AA-2186-4689-9F31-BC1E1D73DE39}</b:Guid>
    <b:Title>Las competencias parentales en familias contemporáneas: descripción, promoción y evaluación</b:Title>
    <b:Year>2011</b:Year>
    <b:JournalName>Educación Social</b:JournalName>
    <b:Pages>23</b:Pages>
    <b:Author>
      <b:Author>
        <b:NameList>
          <b:Person>
            <b:Last>Sallés </b:Last>
            <b:First>Cristina </b:First>
          </b:Person>
          <b:Person>
            <b:Last>Ger </b:Last>
            <b:First>Sandra </b:First>
          </b:Person>
        </b:NameList>
      </b:Author>
    </b:Author>
    <b:RefOrder>13</b:RefOrder>
  </b:Source>
  <b:Source>
    <b:Tag>Pat14</b:Tag>
    <b:SourceType>JournalArticle</b:SourceType>
    <b:Guid>{25D81759-593D-4EE1-AD35-DF45A042C71B}</b:Guid>
    <b:Title>Afrontamiento y estilos de crianza en padres de niños con discapacidad </b:Title>
    <b:Year>2014</b:Year>
    <b:Pages>29</b:Pages>
    <b:Author>
      <b:Author>
        <b:NameList>
          <b:Person>
            <b:Last>Ureta</b:Last>
            <b:First>Patricia</b:First>
            <b:Middle>de Maria</b:Middle>
          </b:Person>
        </b:NameList>
      </b:Author>
    </b:Author>
    <b:JournalName>Universidad Camilo José Cela </b:JournalName>
    <b:RefOrder>8</b:RefOrder>
  </b:Source>
  <b:Source>
    <b:Tag>Ros18</b:Tag>
    <b:SourceType>JournalArticle</b:SourceType>
    <b:Guid>{699502DE-8297-4988-BA82-F43556C5EF13}</b:Guid>
    <b:Author>
      <b:Author>
        <b:NameList>
          <b:Person>
            <b:Last>Paredes</b:Last>
            <b:First>Rosmery</b:First>
          </b:Person>
        </b:NameList>
      </b:Author>
    </b:Author>
    <b:Title>Estilo de socialización parental, funcionalidad familiar y agresividad en adolescentes en Trujillo (</b:Title>
    <b:JournalName>Revista de investigación de estudiantes de Psicología "JANG"</b:JournalName>
    <b:Year>2018</b:Year>
    <b:Pages>70-94</b:Pages>
    <b:RefOrder>5</b:RefOrder>
  </b:Source>
  <b:Source>
    <b:Tag>Fer00</b:Tag>
    <b:SourceType>JournalArticle</b:SourceType>
    <b:Guid>{0276D2A5-9AE6-436D-880E-6276A9456838}</b:Guid>
    <b:Title>Trabajar con las familias de las personas con discapacidades</b:Title>
    <b:Year>2000</b:Year>
    <b:Author>
      <b:Author>
        <b:NameList>
          <b:Person>
            <b:Last>Fantova</b:Last>
            <b:First>Fernando</b:First>
          </b:Person>
        </b:NameList>
      </b:Author>
    </b:Author>
    <b:JournalName>Siglo Cero </b:JournalName>
    <b:Pages>33-49</b:Pages>
    <b:RefOrder>10</b:RefOrder>
  </b:Source>
  <b:Source>
    <b:Tag>Val16</b:Tag>
    <b:SourceType>JournalArticle</b:SourceType>
    <b:Guid>{A356D804-F118-46BE-BE86-87F9A89E6E7B}</b:Guid>
    <b:Title>Relacion entre funcionamiento familiar, emociones morales y violencia entre estudiantes de primaria</b:Title>
    <b:JournalName>Revista Mexicana de Investigación Educativa </b:JournalName>
    <b:Year>2016 </b:Year>
    <b:Pages>1093-1110</b:Pages>
    <b:Author>
      <b:Author>
        <b:NameList>
          <b:Person>
            <b:Last>Valdés </b:Last>
            <b:First>Angel </b:First>
          </b:Person>
          <b:Person>
            <b:Last>Carlos </b:Last>
            <b:First>Ernesto </b:First>
          </b:Person>
          <b:Person>
            <b:Last>Tanori </b:Last>
            <b:First>Jesús </b:First>
          </b:Person>
          <b:Person>
            <b:Last>Madrid </b:Last>
            <b:First>Esthela </b:First>
          </b:Person>
        </b:NameList>
      </b:Author>
    </b:Author>
    <b:RefOrder>11</b:RefOrder>
  </b:Source>
  <b:Source>
    <b:Tag>San07</b:Tag>
    <b:SourceType>JournalArticle</b:SourceType>
    <b:Guid>{1A944B8D-09BE-422A-BA25-6CD21BB03895}</b:Guid>
    <b:Author>
      <b:Author>
        <b:NameList>
          <b:Person>
            <b:Last>Araya</b:Last>
            <b:First>Sandra</b:First>
          </b:Person>
        </b:NameList>
      </b:Author>
    </b:Author>
    <b:Title>De lo invisible y cotidiano. Familias y discapacidad </b:Title>
    <b:JournalName>Revista Electronica "Actualidades investigativas en educación" </b:JournalName>
    <b:Year>2007</b:Year>
    <b:Pages>1-21</b:Pages>
    <b:RefOrder>14</b:RefOrder>
  </b:Source>
  <b:Source>
    <b:Tag>Arr15</b:Tag>
    <b:SourceType>DocumentFromInternetSite</b:SourceType>
    <b:Guid>{F7646DDB-D958-49B2-95B5-94F943706B5A}</b:Guid>
    <b:Author>
      <b:Author>
        <b:NameList>
          <b:Person>
            <b:Last>Arroyo</b:Last>
            <b:First>Silvia</b:First>
          </b:Person>
        </b:NameList>
      </b:Author>
    </b:Author>
    <b:Title>Escala de funcionamiento parental (EFP). Validación de un instrumento de medida para padres que sufren de Violencia Filio-Parental en sus familias</b:Title>
    <b:JournalName>Universidad Pontifica Comillas</b:JournalName>
    <b:Year>2015</b:Year>
    <b:Pages>36</b:Pages>
    <b:Month>Mayo </b:Month>
    <b:URL>https://repositorio.comillas.edu/rest/bitstreams/2646/retrieve</b:URL>
    <b:RefOrder>12</b:RefOrder>
  </b:Source>
  <b:Source>
    <b:Tag>Car12</b:Tag>
    <b:SourceType>JournalArticle</b:SourceType>
    <b:Guid>{E645A0C5-49BD-4BB5-9428-08142B2D031C}</b:Guid>
    <b:Author>
      <b:Author>
        <b:NameList>
          <b:Person>
            <b:Last>Manjarres</b:Last>
            <b:First>Dora</b:First>
          </b:Person>
        </b:NameList>
      </b:Author>
    </b:Author>
    <b:Title>Apoyo y fortalecimiento a familias para la crianza de niños con discapacidad</b:Title>
    <b:Year>2012</b:Year>
    <b:JournalName>Horizontes Pedagógicos</b:JournalName>
    <b:Pages>97-118</b:Pages>
    <b:RefOrder>15</b:RefOrder>
  </b:Source>
  <b:Source>
    <b:Tag>Fer12</b:Tag>
    <b:SourceType>JournalArticle</b:SourceType>
    <b:Guid>{3755F652-6882-4A4F-9914-12041FB0B7BC}</b:Guid>
    <b:Author>
      <b:Author>
        <b:NameList>
          <b:Person>
            <b:Last>Fernández</b:Last>
            <b:First>Marcela</b:First>
          </b:Person>
        </b:NameList>
      </b:Author>
    </b:Author>
    <b:Title>Descubriéndome como padre frente a la discapacidad de mi hijo. (Tesis de pregado)</b:Title>
    <b:JournalName>Universidad Veracruzana </b:JournalName>
    <b:Year>2012</b:Year>
    <b:InternetSiteTitle>Universidad Veracruzana </b:InternetSiteTitle>
    <b:RefOrder>9</b:RefOrder>
  </b:Source>
  <b:Source>
    <b:Tag>Org11</b:Tag>
    <b:SourceType>JournalArticle</b:SourceType>
    <b:Guid>{97E16348-DC00-4861-80CC-E1417C7441D9}</b:Guid>
    <b:Year>2011</b:Year>
    <b:Title>Informe mundial sobre la discapacidad</b:Title>
    <b:Author>
      <b:Author>
        <b:Corporate>Organización Mundial de la Salud </b:Corporate>
      </b:Author>
    </b:Author>
    <b:RefOrder>1</b:RefOrder>
  </b:Source>
  <b:Source>
    <b:Tag>Món15</b:Tag>
    <b:SourceType>JournalArticle</b:SourceType>
    <b:Guid>{C4759077-B9C3-4D4F-B1E7-5927DBBC8243}</b:Guid>
    <b:Author>
      <b:Author>
        <b:NameList>
          <b:Person>
            <b:Last>Hernández</b:Last>
            <b:First>Mónica</b:First>
          </b:Person>
        </b:NameList>
      </b:Author>
    </b:Author>
    <b:Title>El concepto de discapacidad: de la enfermedad al enfoque de derechos </b:Title>
    <b:JournalName>CES </b:JournalName>
    <b:Year>2015</b:Year>
    <b:Pages>46-69</b:Pages>
    <b:RefOrder>4</b:RefOrder>
  </b:Source>
  <b:Source>
    <b:Tag>Nac</b:Tag>
    <b:SourceType>JournalArticle</b:SourceType>
    <b:Guid>{C48328EA-EA75-4B76-81D7-4599CFB5C45E}</b:Guid>
    <b:Author>
      <b:Author>
        <b:Corporate>Naciones Unidas </b:Corporate>
      </b:Author>
    </b:Author>
    <b:Title>Convención sobre los derechos de las personas con discapacidad y protocolo facultativo</b:Title>
    <b:Pages>1-42</b:Pages>
    <b:RefOrder>3</b:RefOrder>
  </b:Source>
  <b:Source>
    <b:Tag>Con</b:Tag>
    <b:SourceType>DocumentFromInternetSite</b:SourceType>
    <b:Guid>{44D5C5AD-48F0-4E09-A233-D1C096D993CE}</b:Guid>
    <b:Title>Estadisticas de discapacidad</b:Title>
    <b:URL>https://www.consejodiscapacidades.gob.ec/estadisticas-de-discapacidad/</b:URL>
    <b:Author>
      <b:Author>
        <b:Corporate>Consejo Nacional para la Igualdad de Discapacidades</b:Corporate>
      </b:Author>
    </b:Author>
    <b:Year>2020</b:Year>
    <b:Month>Febrero </b:Month>
    <b:RefOrder>2</b:RefOrder>
  </b:Source>
</b:Sources>
</file>

<file path=customXml/itemProps1.xml><?xml version="1.0" encoding="utf-8"?>
<ds:datastoreItem xmlns:ds="http://schemas.openxmlformats.org/officeDocument/2006/customXml" ds:itemID="{F81A2324-6052-48C7-8F78-ED066F0A8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4080</Words>
  <Characters>22440</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Kerly Sabando</dc:creator>
  <cp:lastModifiedBy>Admin Systema</cp:lastModifiedBy>
  <cp:revision>2</cp:revision>
  <cp:lastPrinted>2020-06-18T12:24:00Z</cp:lastPrinted>
  <dcterms:created xsi:type="dcterms:W3CDTF">2020-12-10T21:57:00Z</dcterms:created>
  <dcterms:modified xsi:type="dcterms:W3CDTF">2020-12-10T21:57:00Z</dcterms:modified>
</cp:coreProperties>
</file>