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0D60E" w14:textId="4F992C5C" w:rsidR="006055F6" w:rsidRDefault="006055F6" w:rsidP="004001D4">
      <w:pPr>
        <w:pStyle w:val="Ttulo3"/>
        <w:shd w:val="clear" w:color="auto" w:fill="FFFFFF"/>
        <w:spacing w:before="0" w:beforeAutospacing="0" w:after="0" w:afterAutospacing="0" w:line="360" w:lineRule="auto"/>
        <w:rPr>
          <w:rFonts w:eastAsiaTheme="minorHAnsi"/>
          <w:bCs w:val="0"/>
          <w:sz w:val="24"/>
          <w:szCs w:val="24"/>
          <w:lang w:eastAsia="en-US"/>
        </w:rPr>
      </w:pPr>
      <w:r w:rsidRPr="00512879">
        <w:rPr>
          <w:sz w:val="24"/>
          <w:szCs w:val="24"/>
        </w:rPr>
        <w:t>Percepción y actitudes de los estudiantes sobre el m-</w:t>
      </w:r>
      <w:proofErr w:type="spellStart"/>
      <w:r w:rsidRPr="00512879">
        <w:rPr>
          <w:sz w:val="24"/>
          <w:szCs w:val="24"/>
        </w:rPr>
        <w:t>learning</w:t>
      </w:r>
      <w:proofErr w:type="spellEnd"/>
      <w:r w:rsidRPr="00512879">
        <w:rPr>
          <w:sz w:val="24"/>
          <w:szCs w:val="24"/>
        </w:rPr>
        <w:t xml:space="preserve"> en la </w:t>
      </w:r>
      <w:r w:rsidRPr="00512879">
        <w:rPr>
          <w:rFonts w:eastAsiaTheme="minorHAnsi"/>
          <w:bCs w:val="0"/>
          <w:sz w:val="24"/>
          <w:szCs w:val="24"/>
          <w:lang w:eastAsia="en-US"/>
        </w:rPr>
        <w:t>asignatura Ingeniería del software</w:t>
      </w:r>
      <w:r w:rsidR="004001D4">
        <w:rPr>
          <w:rFonts w:eastAsiaTheme="minorHAnsi"/>
          <w:bCs w:val="0"/>
          <w:sz w:val="24"/>
          <w:szCs w:val="24"/>
          <w:lang w:eastAsia="en-US"/>
        </w:rPr>
        <w:t>.</w:t>
      </w:r>
    </w:p>
    <w:p w14:paraId="5B53B907" w14:textId="77777777" w:rsidR="004001D4" w:rsidRDefault="004001D4" w:rsidP="004001D4">
      <w:pPr>
        <w:pStyle w:val="Ttulo3"/>
        <w:shd w:val="clear" w:color="auto" w:fill="FFFFFF"/>
        <w:spacing w:before="0" w:beforeAutospacing="0" w:after="0" w:afterAutospacing="0"/>
        <w:rPr>
          <w:rFonts w:eastAsiaTheme="minorHAnsi"/>
          <w:bCs w:val="0"/>
          <w:sz w:val="24"/>
          <w:szCs w:val="24"/>
          <w:lang w:eastAsia="en-US"/>
        </w:rPr>
      </w:pPr>
    </w:p>
    <w:p w14:paraId="79E0A382" w14:textId="77777777" w:rsidR="006055F6" w:rsidRDefault="007C1CCB" w:rsidP="004001D4">
      <w:pPr>
        <w:jc w:val="left"/>
        <w:rPr>
          <w:rFonts w:ascii="Times New Roman" w:hAnsi="Times New Roman" w:cs="Times New Roman"/>
          <w:b/>
          <w:sz w:val="24"/>
          <w:szCs w:val="24"/>
          <w:lang w:val="en-US"/>
        </w:rPr>
      </w:pPr>
      <w:r w:rsidRPr="007C1CCB">
        <w:rPr>
          <w:rFonts w:ascii="Times New Roman" w:hAnsi="Times New Roman" w:cs="Times New Roman"/>
          <w:b/>
          <w:sz w:val="24"/>
          <w:szCs w:val="24"/>
          <w:lang w:val="en-US"/>
        </w:rPr>
        <w:t xml:space="preserve">Perception and attitudes of students about </w:t>
      </w:r>
      <w:proofErr w:type="gramStart"/>
      <w:r w:rsidRPr="007C1CCB">
        <w:rPr>
          <w:rFonts w:ascii="Times New Roman" w:hAnsi="Times New Roman" w:cs="Times New Roman"/>
          <w:b/>
          <w:sz w:val="24"/>
          <w:szCs w:val="24"/>
          <w:lang w:val="en-US"/>
        </w:rPr>
        <w:t>m-learning</w:t>
      </w:r>
      <w:proofErr w:type="gramEnd"/>
      <w:r w:rsidRPr="007C1CCB">
        <w:rPr>
          <w:rFonts w:ascii="Times New Roman" w:hAnsi="Times New Roman" w:cs="Times New Roman"/>
          <w:b/>
          <w:sz w:val="24"/>
          <w:szCs w:val="24"/>
          <w:lang w:val="en-US"/>
        </w:rPr>
        <w:t xml:space="preserve"> in the subject Software Engineering</w:t>
      </w:r>
    </w:p>
    <w:p w14:paraId="439C0879" w14:textId="77777777" w:rsidR="004001D4" w:rsidRDefault="004001D4" w:rsidP="004001D4">
      <w:pPr>
        <w:spacing w:line="240" w:lineRule="auto"/>
        <w:jc w:val="left"/>
        <w:rPr>
          <w:rFonts w:ascii="Times New Roman" w:hAnsi="Times New Roman" w:cs="Times New Roman"/>
          <w:b/>
          <w:sz w:val="24"/>
          <w:szCs w:val="24"/>
          <w:lang w:val="en-US"/>
        </w:rPr>
      </w:pPr>
    </w:p>
    <w:p w14:paraId="70756599" w14:textId="77777777" w:rsidR="006D7C16" w:rsidRPr="006D7C16" w:rsidRDefault="006D7C16" w:rsidP="004001D4">
      <w:pPr>
        <w:jc w:val="left"/>
        <w:rPr>
          <w:rFonts w:ascii="Times New Roman" w:hAnsi="Times New Roman" w:cs="Times New Roman"/>
          <w:b/>
          <w:sz w:val="24"/>
          <w:szCs w:val="24"/>
        </w:rPr>
      </w:pPr>
      <w:r w:rsidRPr="006D7C16">
        <w:rPr>
          <w:rFonts w:ascii="Times New Roman" w:hAnsi="Times New Roman" w:cs="Times New Roman"/>
          <w:b/>
          <w:sz w:val="24"/>
          <w:szCs w:val="24"/>
        </w:rPr>
        <w:t>Percepción y actitudes de los estudiantes sobre m-</w:t>
      </w:r>
      <w:proofErr w:type="spellStart"/>
      <w:r w:rsidRPr="006D7C16">
        <w:rPr>
          <w:rFonts w:ascii="Times New Roman" w:hAnsi="Times New Roman" w:cs="Times New Roman"/>
          <w:b/>
          <w:sz w:val="24"/>
          <w:szCs w:val="24"/>
        </w:rPr>
        <w:t>learning</w:t>
      </w:r>
      <w:proofErr w:type="spellEnd"/>
    </w:p>
    <w:p w14:paraId="1664187C" w14:textId="77777777" w:rsidR="004001D4" w:rsidRDefault="004001D4" w:rsidP="002D3E98">
      <w:pPr>
        <w:rPr>
          <w:rFonts w:ascii="Times New Roman" w:hAnsi="Times New Roman"/>
          <w:sz w:val="24"/>
          <w:szCs w:val="24"/>
        </w:rPr>
      </w:pPr>
    </w:p>
    <w:p w14:paraId="62C7A3CE" w14:textId="77777777" w:rsidR="002D3E98" w:rsidRPr="00742C72" w:rsidRDefault="00A747EC" w:rsidP="002D3E98">
      <w:pPr>
        <w:rPr>
          <w:rFonts w:ascii="Times New Roman" w:hAnsi="Times New Roman"/>
          <w:b/>
          <w:sz w:val="24"/>
          <w:szCs w:val="24"/>
        </w:rPr>
      </w:pPr>
      <w:r>
        <w:rPr>
          <w:rFonts w:ascii="Times New Roman" w:hAnsi="Times New Roman"/>
          <w:sz w:val="24"/>
          <w:szCs w:val="24"/>
        </w:rPr>
        <w:t>Karina Virginia Mero Suá</w:t>
      </w:r>
      <w:r w:rsidR="002D3E98" w:rsidRPr="00C43F2B">
        <w:rPr>
          <w:rFonts w:ascii="Times New Roman" w:hAnsi="Times New Roman"/>
          <w:sz w:val="24"/>
          <w:szCs w:val="24"/>
        </w:rPr>
        <w:t xml:space="preserve">rez </w:t>
      </w:r>
      <w:r w:rsidR="002D3E98" w:rsidRPr="00742C72">
        <w:rPr>
          <w:rFonts w:ascii="Times New Roman" w:hAnsi="Times New Roman"/>
          <w:b/>
          <w:sz w:val="24"/>
          <w:szCs w:val="24"/>
          <w:vertAlign w:val="superscript"/>
        </w:rPr>
        <w:t>(1)</w:t>
      </w:r>
      <w:r w:rsidR="002D3E98" w:rsidRPr="00742C72">
        <w:rPr>
          <w:rFonts w:ascii="Times New Roman" w:hAnsi="Times New Roman"/>
          <w:b/>
          <w:sz w:val="24"/>
          <w:szCs w:val="24"/>
        </w:rPr>
        <w:t xml:space="preserve">, </w:t>
      </w:r>
      <w:r w:rsidR="002D3E98" w:rsidRPr="00817643">
        <w:rPr>
          <w:rFonts w:ascii="Times New Roman" w:hAnsi="Times New Roman"/>
          <w:sz w:val="24"/>
          <w:szCs w:val="24"/>
        </w:rPr>
        <w:t>Ingeniera</w:t>
      </w:r>
    </w:p>
    <w:p w14:paraId="1FE3EE2E" w14:textId="77777777" w:rsidR="002D3E98" w:rsidRPr="00C43F2B" w:rsidRDefault="002D3E98" w:rsidP="002D3E98">
      <w:pPr>
        <w:rPr>
          <w:rFonts w:ascii="Times New Roman" w:hAnsi="Times New Roman"/>
          <w:sz w:val="24"/>
          <w:szCs w:val="24"/>
        </w:rPr>
      </w:pPr>
      <w:r w:rsidRPr="00FE0FCA">
        <w:rPr>
          <w:rFonts w:ascii="Times New Roman" w:hAnsi="Times New Roman"/>
          <w:sz w:val="24"/>
          <w:szCs w:val="24"/>
        </w:rPr>
        <w:t>Edwin Joao Merchán Carreño</w:t>
      </w:r>
      <w:r w:rsidRPr="00C43F2B">
        <w:rPr>
          <w:rFonts w:ascii="Times New Roman" w:hAnsi="Times New Roman"/>
          <w:sz w:val="24"/>
          <w:szCs w:val="24"/>
          <w:vertAlign w:val="superscript"/>
        </w:rPr>
        <w:t>(</w:t>
      </w:r>
      <w:r>
        <w:rPr>
          <w:rFonts w:ascii="Times New Roman" w:hAnsi="Times New Roman"/>
          <w:sz w:val="24"/>
          <w:szCs w:val="24"/>
          <w:vertAlign w:val="superscript"/>
        </w:rPr>
        <w:t>2</w:t>
      </w:r>
      <w:r w:rsidRPr="00C43F2B">
        <w:rPr>
          <w:rFonts w:ascii="Times New Roman" w:hAnsi="Times New Roman"/>
          <w:sz w:val="24"/>
          <w:szCs w:val="24"/>
          <w:vertAlign w:val="superscript"/>
        </w:rPr>
        <w:t>)</w:t>
      </w:r>
      <w:r w:rsidRPr="00C43F2B">
        <w:rPr>
          <w:rFonts w:ascii="Times New Roman" w:hAnsi="Times New Roman"/>
          <w:sz w:val="24"/>
          <w:szCs w:val="24"/>
        </w:rPr>
        <w:t xml:space="preserve">, Ingeniero </w:t>
      </w:r>
    </w:p>
    <w:p w14:paraId="0635141C" w14:textId="77777777" w:rsidR="002D3E98" w:rsidRDefault="002D3E98" w:rsidP="002D3E98">
      <w:pPr>
        <w:rPr>
          <w:rFonts w:ascii="Times New Roman" w:hAnsi="Times New Roman"/>
          <w:sz w:val="24"/>
          <w:szCs w:val="24"/>
        </w:rPr>
      </w:pPr>
      <w:r w:rsidRPr="00C43F2B">
        <w:rPr>
          <w:rFonts w:ascii="Times New Roman" w:hAnsi="Times New Roman"/>
          <w:sz w:val="24"/>
          <w:szCs w:val="24"/>
        </w:rPr>
        <w:t xml:space="preserve">Carlos Renán Mero Suárez </w:t>
      </w:r>
      <w:r w:rsidRPr="00742C72">
        <w:rPr>
          <w:rFonts w:ascii="Times New Roman" w:hAnsi="Times New Roman"/>
          <w:b/>
          <w:sz w:val="24"/>
          <w:szCs w:val="24"/>
          <w:vertAlign w:val="superscript"/>
        </w:rPr>
        <w:t>(3</w:t>
      </w:r>
      <w:r w:rsidRPr="00C43F2B">
        <w:rPr>
          <w:rFonts w:ascii="Times New Roman" w:hAnsi="Times New Roman"/>
          <w:sz w:val="24"/>
          <w:szCs w:val="24"/>
          <w:vertAlign w:val="superscript"/>
        </w:rPr>
        <w:t>)</w:t>
      </w:r>
      <w:r w:rsidRPr="00C43F2B">
        <w:rPr>
          <w:rFonts w:ascii="Times New Roman" w:hAnsi="Times New Roman"/>
          <w:sz w:val="24"/>
          <w:szCs w:val="24"/>
        </w:rPr>
        <w:t xml:space="preserve">, Ingeniero </w:t>
      </w:r>
    </w:p>
    <w:p w14:paraId="190C0159" w14:textId="77777777" w:rsidR="004001D4" w:rsidRPr="00C43F2B" w:rsidRDefault="004001D4" w:rsidP="002D3E98">
      <w:pPr>
        <w:rPr>
          <w:rFonts w:ascii="Times New Roman" w:hAnsi="Times New Roman"/>
          <w:sz w:val="24"/>
          <w:szCs w:val="24"/>
        </w:rPr>
      </w:pPr>
    </w:p>
    <w:p w14:paraId="3D512EE5" w14:textId="21264DD0" w:rsidR="002D3E98" w:rsidRPr="004001D4" w:rsidRDefault="002D3E98" w:rsidP="004001D4">
      <w:pPr>
        <w:pStyle w:val="Prrafodelista"/>
        <w:numPr>
          <w:ilvl w:val="0"/>
          <w:numId w:val="3"/>
        </w:numPr>
        <w:ind w:left="284"/>
        <w:rPr>
          <w:rStyle w:val="Hipervnculo"/>
          <w:rFonts w:ascii="Times New Roman" w:hAnsi="Times New Roman"/>
          <w:sz w:val="24"/>
          <w:szCs w:val="24"/>
        </w:rPr>
      </w:pPr>
      <w:r w:rsidRPr="004001D4">
        <w:rPr>
          <w:rFonts w:ascii="Times New Roman" w:hAnsi="Times New Roman"/>
          <w:sz w:val="24"/>
          <w:szCs w:val="24"/>
        </w:rPr>
        <w:t>Carrera Ingeniería en Sistemas Computacionales, Universidad</w:t>
      </w:r>
      <w:r w:rsidR="00A747EC" w:rsidRPr="004001D4">
        <w:rPr>
          <w:rFonts w:ascii="Times New Roman" w:hAnsi="Times New Roman"/>
          <w:sz w:val="24"/>
          <w:szCs w:val="24"/>
        </w:rPr>
        <w:t xml:space="preserve"> </w:t>
      </w:r>
      <w:r w:rsidRPr="004001D4">
        <w:rPr>
          <w:rFonts w:ascii="Times New Roman" w:hAnsi="Times New Roman"/>
          <w:sz w:val="24"/>
          <w:szCs w:val="24"/>
        </w:rPr>
        <w:t xml:space="preserve">Estatal del Sur de Manabí, Manabí, Ecuador, </w:t>
      </w:r>
      <w:hyperlink r:id="rId8" w:history="1">
        <w:r w:rsidRPr="004001D4">
          <w:rPr>
            <w:rStyle w:val="Hipervnculo"/>
            <w:rFonts w:ascii="Times New Roman" w:hAnsi="Times New Roman"/>
            <w:sz w:val="24"/>
            <w:szCs w:val="24"/>
          </w:rPr>
          <w:t>karinaunesum@yahoo.com</w:t>
        </w:r>
      </w:hyperlink>
    </w:p>
    <w:p w14:paraId="00E9B736" w14:textId="77777777" w:rsidR="004001D4" w:rsidRPr="004001D4" w:rsidRDefault="004001D4" w:rsidP="004001D4">
      <w:pPr>
        <w:pStyle w:val="Prrafodelista"/>
        <w:ind w:left="284"/>
        <w:rPr>
          <w:rFonts w:ascii="Times New Roman" w:hAnsi="Times New Roman"/>
          <w:sz w:val="24"/>
          <w:szCs w:val="24"/>
        </w:rPr>
      </w:pPr>
    </w:p>
    <w:p w14:paraId="6E80CDEC" w14:textId="0FEF883B" w:rsidR="002D3E98" w:rsidRPr="004001D4" w:rsidRDefault="002D3E98" w:rsidP="004001D4">
      <w:pPr>
        <w:pStyle w:val="Prrafodelista"/>
        <w:numPr>
          <w:ilvl w:val="0"/>
          <w:numId w:val="3"/>
        </w:numPr>
        <w:ind w:left="284"/>
        <w:rPr>
          <w:rFonts w:ascii="Times New Roman" w:hAnsi="Times New Roman" w:cs="Times New Roman"/>
          <w:sz w:val="24"/>
          <w:szCs w:val="24"/>
        </w:rPr>
      </w:pPr>
      <w:r w:rsidRPr="004001D4">
        <w:rPr>
          <w:rFonts w:ascii="Times New Roman" w:hAnsi="Times New Roman"/>
          <w:sz w:val="24"/>
          <w:szCs w:val="24"/>
        </w:rPr>
        <w:t>Carrera Ingeniería en Sistemas Computacionales, UniversidadEstatal del Sur de Mana</w:t>
      </w:r>
      <w:r w:rsidRPr="004001D4">
        <w:rPr>
          <w:rFonts w:ascii="Times New Roman" w:hAnsi="Times New Roman" w:cs="Times New Roman"/>
          <w:sz w:val="24"/>
          <w:szCs w:val="24"/>
        </w:rPr>
        <w:t xml:space="preserve">bí, Manabí, Ecuador, </w:t>
      </w:r>
      <w:hyperlink r:id="rId9" w:history="1">
        <w:r w:rsidRPr="004001D4">
          <w:rPr>
            <w:rFonts w:ascii="Times New Roman" w:hAnsi="Times New Roman" w:cs="Times New Roman"/>
            <w:sz w:val="24"/>
            <w:szCs w:val="24"/>
          </w:rPr>
          <w:t>joaounesum@yahoo.es</w:t>
        </w:r>
      </w:hyperlink>
    </w:p>
    <w:p w14:paraId="37527153" w14:textId="77777777" w:rsidR="004001D4" w:rsidRPr="004001D4" w:rsidRDefault="004001D4" w:rsidP="004001D4">
      <w:pPr>
        <w:pStyle w:val="Prrafodelista"/>
        <w:rPr>
          <w:rFonts w:ascii="Times New Roman" w:hAnsi="Times New Roman" w:cs="Times New Roman"/>
          <w:sz w:val="24"/>
          <w:szCs w:val="24"/>
        </w:rPr>
      </w:pPr>
    </w:p>
    <w:p w14:paraId="5E68C28E" w14:textId="70886C3C" w:rsidR="002D3E98" w:rsidRPr="004001D4" w:rsidRDefault="002D3E98" w:rsidP="004001D4">
      <w:pPr>
        <w:pStyle w:val="Prrafodelista"/>
        <w:numPr>
          <w:ilvl w:val="0"/>
          <w:numId w:val="3"/>
        </w:numPr>
        <w:ind w:left="284"/>
        <w:rPr>
          <w:rStyle w:val="Hipervnculo"/>
          <w:rFonts w:ascii="Times New Roman" w:hAnsi="Times New Roman" w:cs="Times New Roman"/>
          <w:sz w:val="24"/>
          <w:szCs w:val="24"/>
        </w:rPr>
      </w:pPr>
      <w:r w:rsidRPr="004001D4">
        <w:rPr>
          <w:rFonts w:ascii="Times New Roman" w:hAnsi="Times New Roman" w:cs="Times New Roman"/>
          <w:sz w:val="24"/>
          <w:szCs w:val="24"/>
        </w:rPr>
        <w:t xml:space="preserve">Carrera Administración de Empresas, Universidad Estatal del Sur de Manabí, Manabí, </w:t>
      </w:r>
      <w:r w:rsidR="004001D4" w:rsidRPr="004001D4">
        <w:rPr>
          <w:rFonts w:ascii="Times New Roman" w:hAnsi="Times New Roman" w:cs="Times New Roman"/>
          <w:sz w:val="24"/>
          <w:szCs w:val="24"/>
        </w:rPr>
        <w:t xml:space="preserve">  </w:t>
      </w:r>
      <w:r w:rsidRPr="004001D4">
        <w:rPr>
          <w:rFonts w:ascii="Times New Roman" w:hAnsi="Times New Roman" w:cs="Times New Roman"/>
          <w:sz w:val="24"/>
          <w:szCs w:val="24"/>
        </w:rPr>
        <w:t>Ecuador,</w:t>
      </w:r>
      <w:hyperlink r:id="rId10" w:history="1">
        <w:hyperlink r:id="rId11" w:history="1">
          <w:r w:rsidRPr="004001D4">
            <w:rPr>
              <w:rStyle w:val="Hipervnculo"/>
              <w:rFonts w:ascii="Times New Roman" w:hAnsi="Times New Roman" w:cs="Times New Roman"/>
              <w:sz w:val="24"/>
              <w:szCs w:val="24"/>
            </w:rPr>
            <w:t>carlos_mero_1980@hotmail.com</w:t>
          </w:r>
        </w:hyperlink>
      </w:hyperlink>
    </w:p>
    <w:p w14:paraId="4B4AD54D" w14:textId="77777777" w:rsidR="004001D4" w:rsidRPr="004001D4" w:rsidRDefault="004001D4" w:rsidP="004001D4">
      <w:pPr>
        <w:pStyle w:val="Prrafodelista"/>
        <w:rPr>
          <w:rFonts w:ascii="Times New Roman" w:hAnsi="Times New Roman" w:cs="Times New Roman"/>
          <w:sz w:val="24"/>
          <w:szCs w:val="24"/>
        </w:rPr>
      </w:pPr>
    </w:p>
    <w:p w14:paraId="73FCAA1C" w14:textId="77777777" w:rsidR="002D3E98" w:rsidRPr="00C43F2B" w:rsidRDefault="002D3E98" w:rsidP="002D3E98">
      <w:pPr>
        <w:jc w:val="right"/>
        <w:rPr>
          <w:rFonts w:ascii="Times New Roman" w:hAnsi="Times New Roman"/>
          <w:sz w:val="24"/>
          <w:szCs w:val="24"/>
        </w:rPr>
      </w:pPr>
      <w:r w:rsidRPr="00C43F2B">
        <w:rPr>
          <w:rFonts w:ascii="Times New Roman" w:hAnsi="Times New Roman"/>
          <w:sz w:val="24"/>
          <w:szCs w:val="24"/>
        </w:rPr>
        <w:t xml:space="preserve">Contacto: </w:t>
      </w:r>
      <w:hyperlink r:id="rId12" w:history="1">
        <w:r w:rsidRPr="00C43F2B">
          <w:rPr>
            <w:rStyle w:val="Hipervnculo"/>
            <w:rFonts w:ascii="Times New Roman" w:hAnsi="Times New Roman"/>
            <w:sz w:val="24"/>
            <w:szCs w:val="24"/>
          </w:rPr>
          <w:t>karinaunesum@yahoo.com</w:t>
        </w:r>
      </w:hyperlink>
    </w:p>
    <w:p w14:paraId="0F289AA1" w14:textId="5767830E" w:rsidR="004001D4" w:rsidRDefault="004001D4" w:rsidP="004001D4">
      <w:pPr>
        <w:rPr>
          <w:rFonts w:ascii="Arial" w:hAnsi="Arial" w:cs="Arial"/>
          <w:b/>
          <w:bCs/>
          <w:color w:val="000000"/>
        </w:rPr>
      </w:pPr>
      <w:r>
        <w:rPr>
          <w:rFonts w:ascii="Arial" w:hAnsi="Arial" w:cs="Arial"/>
          <w:b/>
          <w:bCs/>
          <w:color w:val="000000"/>
          <w:spacing w:val="2"/>
        </w:rPr>
        <w:t xml:space="preserve">Receptado </w:t>
      </w:r>
      <w:r>
        <w:rPr>
          <w:rFonts w:ascii="Arial" w:hAnsi="Arial" w:cs="Arial"/>
          <w:b/>
          <w:bCs/>
          <w:color w:val="000000"/>
          <w:spacing w:val="2"/>
        </w:rPr>
        <w:t>01</w:t>
      </w:r>
      <w:r w:rsidRPr="004001D4">
        <w:rPr>
          <w:rFonts w:ascii="Arial" w:hAnsi="Arial" w:cs="Arial"/>
          <w:b/>
          <w:bCs/>
          <w:color w:val="000000"/>
          <w:spacing w:val="2"/>
        </w:rPr>
        <w:t>/06/2019</w:t>
      </w:r>
      <w:r>
        <w:rPr>
          <w:rFonts w:ascii="Arial" w:hAnsi="Arial" w:cs="Arial"/>
          <w:b/>
          <w:bCs/>
          <w:color w:val="000000"/>
        </w:rPr>
        <w:t xml:space="preserve">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02</w:t>
      </w:r>
      <w:r w:rsidRPr="002C1E2B">
        <w:rPr>
          <w:rFonts w:ascii="Arial" w:hAnsi="Arial" w:cs="Arial"/>
          <w:b/>
          <w:bCs/>
          <w:color w:val="000000"/>
          <w:spacing w:val="2"/>
        </w:rPr>
        <w:t>/</w:t>
      </w:r>
      <w:r>
        <w:rPr>
          <w:rFonts w:ascii="Arial" w:hAnsi="Arial" w:cs="Arial"/>
          <w:b/>
          <w:bCs/>
          <w:color w:val="000000"/>
          <w:spacing w:val="2"/>
        </w:rPr>
        <w:t>08</w:t>
      </w:r>
      <w:r w:rsidRPr="002C1E2B">
        <w:rPr>
          <w:rFonts w:ascii="Arial" w:hAnsi="Arial" w:cs="Arial"/>
          <w:b/>
          <w:bCs/>
          <w:color w:val="000000"/>
          <w:spacing w:val="2"/>
        </w:rPr>
        <w:t>/2019</w:t>
      </w:r>
    </w:p>
    <w:p w14:paraId="23C0CD62" w14:textId="77777777" w:rsidR="004001D4" w:rsidRDefault="004001D4" w:rsidP="004001D4">
      <w:pPr>
        <w:pStyle w:val="Sinespaciado"/>
      </w:pPr>
    </w:p>
    <w:p w14:paraId="3F16DCEC" w14:textId="77777777" w:rsidR="00455075" w:rsidRDefault="00455075">
      <w:pPr>
        <w:rPr>
          <w:rFonts w:ascii="Times New Roman" w:hAnsi="Times New Roman" w:cs="Times New Roman"/>
          <w:b/>
          <w:sz w:val="24"/>
          <w:szCs w:val="24"/>
        </w:rPr>
      </w:pPr>
      <w:r w:rsidRPr="002D3E98">
        <w:rPr>
          <w:rFonts w:ascii="Times New Roman" w:hAnsi="Times New Roman" w:cs="Times New Roman"/>
          <w:b/>
          <w:sz w:val="24"/>
          <w:szCs w:val="24"/>
        </w:rPr>
        <w:t>Resumen</w:t>
      </w:r>
    </w:p>
    <w:p w14:paraId="6B26212C" w14:textId="68222BCA" w:rsidR="007C1CCB" w:rsidRPr="003F01CF" w:rsidRDefault="00D854FA" w:rsidP="007C1CCB">
      <w:pPr>
        <w:rPr>
          <w:rFonts w:ascii="Times New Roman" w:hAnsi="Times New Roman" w:cs="Times New Roman"/>
          <w:sz w:val="24"/>
          <w:szCs w:val="24"/>
        </w:rPr>
      </w:pPr>
      <w:r w:rsidRPr="00D854FA">
        <w:rPr>
          <w:rFonts w:ascii="Times New Roman" w:hAnsi="Times New Roman" w:cs="Times New Roman"/>
          <w:sz w:val="24"/>
          <w:szCs w:val="24"/>
        </w:rPr>
        <w:t>Los dispositivos móviles, son una herramienta de gran importancia en el ámbito educativo</w:t>
      </w:r>
      <w:r w:rsidR="003A1778">
        <w:rPr>
          <w:rFonts w:ascii="Times New Roman" w:hAnsi="Times New Roman" w:cs="Times New Roman"/>
          <w:sz w:val="24"/>
          <w:szCs w:val="24"/>
        </w:rPr>
        <w:t>.</w:t>
      </w:r>
      <w:r w:rsidR="00EF7BDE">
        <w:rPr>
          <w:rFonts w:ascii="Times New Roman" w:hAnsi="Times New Roman" w:cs="Times New Roman"/>
          <w:sz w:val="24"/>
          <w:szCs w:val="24"/>
        </w:rPr>
        <w:t xml:space="preserve"> </w:t>
      </w:r>
      <w:r w:rsidR="00F7215B" w:rsidRPr="00F7215B">
        <w:rPr>
          <w:rFonts w:ascii="Times New Roman" w:hAnsi="Times New Roman" w:cs="Times New Roman"/>
          <w:sz w:val="24"/>
          <w:szCs w:val="24"/>
        </w:rPr>
        <w:t>El presente artículo tiene como objetivo</w:t>
      </w:r>
      <w:r w:rsidR="003A1778">
        <w:rPr>
          <w:rFonts w:ascii="Times New Roman" w:hAnsi="Times New Roman" w:cs="Times New Roman"/>
          <w:sz w:val="24"/>
          <w:szCs w:val="24"/>
        </w:rPr>
        <w:t xml:space="preserve"> </w:t>
      </w:r>
      <w:r w:rsidR="003A1778" w:rsidRPr="002D3E98">
        <w:rPr>
          <w:rFonts w:ascii="Times New Roman" w:hAnsi="Times New Roman" w:cs="Times New Roman"/>
          <w:sz w:val="24"/>
          <w:szCs w:val="24"/>
        </w:rPr>
        <w:t xml:space="preserve">determinar la percepción y actitud de los alumnos para valorar la implementación del uso de los móviles en la asignatura Ingeniería del Software en la carrera de Ingeniería en Sistemas Computacionales, de la Universidad Estatal del Sur de Manabí, Ecuador. </w:t>
      </w:r>
      <w:r w:rsidR="003A1778" w:rsidRPr="003A1778">
        <w:rPr>
          <w:rFonts w:ascii="Times New Roman" w:hAnsi="Times New Roman" w:cs="Times New Roman"/>
          <w:sz w:val="24"/>
          <w:szCs w:val="24"/>
        </w:rPr>
        <w:t xml:space="preserve">El tipo de investigación fue exploratorio-descriptivo, con un diseño no experimental. </w:t>
      </w:r>
      <w:r w:rsidR="003A1778" w:rsidRPr="002D3E98">
        <w:rPr>
          <w:rFonts w:ascii="Times New Roman" w:hAnsi="Times New Roman" w:cs="Times New Roman"/>
          <w:sz w:val="24"/>
          <w:szCs w:val="24"/>
        </w:rPr>
        <w:t xml:space="preserve">La muestra estuvo conformada por 42 estudiantes que formaron </w:t>
      </w:r>
      <w:r w:rsidR="003A1778" w:rsidRPr="002D3E98">
        <w:rPr>
          <w:rFonts w:ascii="Times New Roman" w:hAnsi="Times New Roman" w:cs="Times New Roman"/>
          <w:color w:val="000000"/>
          <w:sz w:val="24"/>
          <w:szCs w:val="24"/>
        </w:rPr>
        <w:t>parte de la investigación, en el curso 2018-2019</w:t>
      </w:r>
      <w:r w:rsidR="003A1778">
        <w:rPr>
          <w:rFonts w:ascii="Times New Roman" w:hAnsi="Times New Roman" w:cs="Times New Roman"/>
          <w:color w:val="000000"/>
          <w:sz w:val="24"/>
          <w:szCs w:val="24"/>
        </w:rPr>
        <w:t>.</w:t>
      </w:r>
      <w:r w:rsidR="003A1778" w:rsidRPr="003A1778">
        <w:rPr>
          <w:rFonts w:ascii="Arial" w:hAnsi="Arial" w:cs="Arial"/>
          <w:sz w:val="24"/>
          <w:szCs w:val="24"/>
        </w:rPr>
        <w:t xml:space="preserve"> </w:t>
      </w:r>
      <w:r w:rsidR="003A1778" w:rsidRPr="003A1778">
        <w:rPr>
          <w:rFonts w:ascii="Times New Roman" w:hAnsi="Times New Roman" w:cs="Times New Roman"/>
          <w:color w:val="000000"/>
          <w:sz w:val="24"/>
          <w:szCs w:val="24"/>
        </w:rPr>
        <w:t xml:space="preserve">Dentro de los resultados se destaca </w:t>
      </w:r>
      <w:r w:rsidR="00EF7BDE">
        <w:rPr>
          <w:rFonts w:ascii="Times New Roman" w:hAnsi="Times New Roman" w:cs="Times New Roman"/>
          <w:color w:val="000000"/>
          <w:sz w:val="24"/>
          <w:szCs w:val="24"/>
        </w:rPr>
        <w:t xml:space="preserve">que los </w:t>
      </w:r>
      <w:r w:rsidR="00EF7BDE" w:rsidRPr="000A6B86">
        <w:rPr>
          <w:rFonts w:ascii="Times New Roman" w:hAnsi="Times New Roman" w:cs="Times New Roman"/>
          <w:sz w:val="24"/>
          <w:szCs w:val="24"/>
        </w:rPr>
        <w:t>alumnos en un 95,23% consideran una mayor utilidad de</w:t>
      </w:r>
      <w:r w:rsidR="00EF7BDE">
        <w:rPr>
          <w:rFonts w:ascii="Times New Roman" w:hAnsi="Times New Roman" w:cs="Times New Roman"/>
          <w:sz w:val="24"/>
          <w:szCs w:val="24"/>
        </w:rPr>
        <w:t>l dispositivo móvil</w:t>
      </w:r>
      <w:r w:rsidR="00EF7BDE" w:rsidRPr="000A6B86">
        <w:rPr>
          <w:rFonts w:ascii="Times New Roman" w:hAnsi="Times New Roman" w:cs="Times New Roman"/>
          <w:sz w:val="24"/>
          <w:szCs w:val="24"/>
        </w:rPr>
        <w:t>, como medio de comunicación</w:t>
      </w:r>
      <w:r w:rsidR="00EF7BDE">
        <w:rPr>
          <w:rFonts w:ascii="Times New Roman" w:hAnsi="Times New Roman" w:cs="Times New Roman"/>
          <w:sz w:val="24"/>
          <w:szCs w:val="24"/>
        </w:rPr>
        <w:t>. U</w:t>
      </w:r>
      <w:r w:rsidR="00EF7BDE" w:rsidRPr="000A6B86">
        <w:rPr>
          <w:rFonts w:ascii="Times New Roman" w:hAnsi="Times New Roman" w:cs="Times New Roman"/>
          <w:sz w:val="24"/>
          <w:szCs w:val="24"/>
        </w:rPr>
        <w:t xml:space="preserve">n 88, 09% </w:t>
      </w:r>
      <w:r w:rsidR="00EF7BDE">
        <w:rPr>
          <w:rFonts w:ascii="Times New Roman" w:hAnsi="Times New Roman" w:cs="Times New Roman"/>
          <w:sz w:val="24"/>
          <w:szCs w:val="24"/>
        </w:rPr>
        <w:t>lo utilizan</w:t>
      </w:r>
      <w:r w:rsidR="00EF7BDE" w:rsidRPr="000A6B86">
        <w:rPr>
          <w:rFonts w:ascii="Times New Roman" w:hAnsi="Times New Roman" w:cs="Times New Roman"/>
          <w:sz w:val="24"/>
          <w:szCs w:val="24"/>
        </w:rPr>
        <w:t xml:space="preserve"> </w:t>
      </w:r>
      <w:r w:rsidR="00EF7BDE">
        <w:rPr>
          <w:rFonts w:ascii="Times New Roman" w:hAnsi="Times New Roman" w:cs="Times New Roman"/>
          <w:sz w:val="24"/>
          <w:szCs w:val="24"/>
        </w:rPr>
        <w:t>para revisar el correo y el 78,57% lo emplean</w:t>
      </w:r>
      <w:r w:rsidR="00EF7BDE" w:rsidRPr="000A6B86">
        <w:rPr>
          <w:rFonts w:ascii="Times New Roman" w:hAnsi="Times New Roman" w:cs="Times New Roman"/>
          <w:sz w:val="24"/>
          <w:szCs w:val="24"/>
        </w:rPr>
        <w:t xml:space="preserve"> para la gestión de información científica y académica.</w:t>
      </w:r>
      <w:r w:rsidR="00EF7BDE" w:rsidRPr="00EF7BDE">
        <w:rPr>
          <w:rFonts w:ascii="Arial" w:hAnsi="Arial" w:cs="Arial"/>
          <w:sz w:val="24"/>
          <w:szCs w:val="24"/>
        </w:rPr>
        <w:t xml:space="preserve"> </w:t>
      </w:r>
      <w:r w:rsidR="00EF7BDE" w:rsidRPr="00EF7BDE">
        <w:rPr>
          <w:rFonts w:ascii="Times New Roman" w:hAnsi="Times New Roman" w:cs="Times New Roman"/>
          <w:sz w:val="24"/>
          <w:szCs w:val="24"/>
        </w:rPr>
        <w:t xml:space="preserve">Para el análisis de resultados se empleó el programa SPSS. Los resultados alcanzados </w:t>
      </w:r>
      <w:r w:rsidR="007C1CCB">
        <w:rPr>
          <w:rFonts w:ascii="Times New Roman" w:hAnsi="Times New Roman" w:cs="Times New Roman"/>
          <w:sz w:val="24"/>
          <w:szCs w:val="24"/>
        </w:rPr>
        <w:t xml:space="preserve">permiten concluir </w:t>
      </w:r>
      <w:r w:rsidR="007C1CCB" w:rsidRPr="003F01CF">
        <w:rPr>
          <w:rFonts w:ascii="Times New Roman" w:hAnsi="Times New Roman" w:cs="Times New Roman"/>
          <w:sz w:val="24"/>
          <w:szCs w:val="24"/>
        </w:rPr>
        <w:lastRenderedPageBreak/>
        <w:t>que se logró determinar la percepción y actitud de los educandos y docentes, para la posible implementación del aprendizaje móvil en la asignatura Ingeniería del Software, de la carrera de Ingeniería en Sistemas Computacionales, de la Universidad Estatal del Sur de Manabí, Ecuador y de acuerdo con  la información obtenida los estudiantes cuentan con los dispositivos</w:t>
      </w:r>
      <w:r w:rsidR="007C1CCB">
        <w:rPr>
          <w:rFonts w:ascii="Times New Roman" w:hAnsi="Times New Roman" w:cs="Times New Roman"/>
          <w:sz w:val="24"/>
          <w:szCs w:val="24"/>
        </w:rPr>
        <w:t xml:space="preserve"> </w:t>
      </w:r>
      <w:r w:rsidR="007C1CCB" w:rsidRPr="003F01CF">
        <w:rPr>
          <w:rFonts w:ascii="Times New Roman" w:hAnsi="Times New Roman" w:cs="Times New Roman"/>
          <w:sz w:val="24"/>
          <w:szCs w:val="24"/>
        </w:rPr>
        <w:t>móviles, manifiestan buena disposición</w:t>
      </w:r>
      <w:r w:rsidR="007C1CCB">
        <w:rPr>
          <w:rFonts w:ascii="Times New Roman" w:hAnsi="Times New Roman" w:cs="Times New Roman"/>
          <w:sz w:val="24"/>
          <w:szCs w:val="24"/>
        </w:rPr>
        <w:t xml:space="preserve"> </w:t>
      </w:r>
      <w:r w:rsidR="007C1CCB" w:rsidRPr="003F01CF">
        <w:rPr>
          <w:rFonts w:ascii="Times New Roman" w:hAnsi="Times New Roman" w:cs="Times New Roman"/>
          <w:sz w:val="24"/>
          <w:szCs w:val="24"/>
        </w:rPr>
        <w:t>para usar los dispositivos móviles en sus prácticas educativas.</w:t>
      </w:r>
    </w:p>
    <w:p w14:paraId="30D39437" w14:textId="77777777" w:rsidR="00455075" w:rsidRPr="002D3E98" w:rsidRDefault="00455075">
      <w:pPr>
        <w:rPr>
          <w:rFonts w:ascii="Times New Roman" w:hAnsi="Times New Roman" w:cs="Times New Roman"/>
          <w:b/>
          <w:sz w:val="24"/>
          <w:szCs w:val="24"/>
        </w:rPr>
      </w:pPr>
      <w:r w:rsidRPr="002D3E98">
        <w:rPr>
          <w:rFonts w:ascii="Times New Roman" w:hAnsi="Times New Roman" w:cs="Times New Roman"/>
          <w:b/>
          <w:sz w:val="24"/>
          <w:szCs w:val="24"/>
        </w:rPr>
        <w:t>Palabras claves:</w:t>
      </w:r>
      <w:r w:rsidR="007C1CCB" w:rsidRPr="007C1CCB">
        <w:rPr>
          <w:sz w:val="24"/>
          <w:szCs w:val="24"/>
        </w:rPr>
        <w:t xml:space="preserve"> </w:t>
      </w:r>
      <w:r w:rsidR="007C1CCB" w:rsidRPr="007C1CCB">
        <w:rPr>
          <w:rFonts w:ascii="Times New Roman" w:hAnsi="Times New Roman" w:cs="Times New Roman"/>
          <w:sz w:val="24"/>
          <w:szCs w:val="24"/>
        </w:rPr>
        <w:t>Percepción</w:t>
      </w:r>
      <w:r w:rsidR="007C1CCB">
        <w:rPr>
          <w:rFonts w:ascii="Times New Roman" w:hAnsi="Times New Roman" w:cs="Times New Roman"/>
          <w:sz w:val="24"/>
          <w:szCs w:val="24"/>
        </w:rPr>
        <w:t>, estudiantes, m-</w:t>
      </w:r>
      <w:proofErr w:type="spellStart"/>
      <w:r w:rsidR="007C1CCB">
        <w:rPr>
          <w:rFonts w:ascii="Times New Roman" w:hAnsi="Times New Roman" w:cs="Times New Roman"/>
          <w:sz w:val="24"/>
          <w:szCs w:val="24"/>
        </w:rPr>
        <w:t>learning</w:t>
      </w:r>
      <w:proofErr w:type="spellEnd"/>
      <w:r w:rsidR="007C1CCB">
        <w:rPr>
          <w:rFonts w:ascii="Times New Roman" w:hAnsi="Times New Roman" w:cs="Times New Roman"/>
          <w:sz w:val="24"/>
          <w:szCs w:val="24"/>
        </w:rPr>
        <w:t>.</w:t>
      </w:r>
    </w:p>
    <w:p w14:paraId="3FE9C5F1" w14:textId="77777777" w:rsidR="009A3556" w:rsidRDefault="009A3556">
      <w:pPr>
        <w:rPr>
          <w:rFonts w:ascii="Times New Roman" w:hAnsi="Times New Roman" w:cs="Times New Roman"/>
          <w:b/>
          <w:sz w:val="24"/>
          <w:szCs w:val="24"/>
        </w:rPr>
      </w:pPr>
    </w:p>
    <w:p w14:paraId="065B7EBA" w14:textId="77777777" w:rsidR="009A3556" w:rsidRDefault="009A3556">
      <w:pPr>
        <w:rPr>
          <w:rFonts w:ascii="Times New Roman" w:hAnsi="Times New Roman" w:cs="Times New Roman"/>
          <w:b/>
          <w:sz w:val="24"/>
          <w:szCs w:val="24"/>
        </w:rPr>
      </w:pPr>
    </w:p>
    <w:p w14:paraId="7F1966AE" w14:textId="77777777" w:rsidR="00455075" w:rsidRDefault="00455075">
      <w:pPr>
        <w:rPr>
          <w:rFonts w:ascii="Times New Roman" w:hAnsi="Times New Roman" w:cs="Times New Roman"/>
          <w:b/>
          <w:sz w:val="24"/>
          <w:szCs w:val="24"/>
        </w:rPr>
      </w:pPr>
      <w:proofErr w:type="spellStart"/>
      <w:r w:rsidRPr="002D3E98">
        <w:rPr>
          <w:rFonts w:ascii="Times New Roman" w:hAnsi="Times New Roman" w:cs="Times New Roman"/>
          <w:b/>
          <w:sz w:val="24"/>
          <w:szCs w:val="24"/>
        </w:rPr>
        <w:t>Abstract</w:t>
      </w:r>
      <w:proofErr w:type="spellEnd"/>
    </w:p>
    <w:p w14:paraId="0C851B7F" w14:textId="01F6D9BA" w:rsidR="00B83CA0" w:rsidRPr="00B83CA0" w:rsidRDefault="00B83CA0">
      <w:pPr>
        <w:rPr>
          <w:rFonts w:ascii="Times New Roman" w:hAnsi="Times New Roman" w:cs="Times New Roman"/>
          <w:sz w:val="24"/>
          <w:szCs w:val="24"/>
          <w:lang w:val="en-US"/>
        </w:rPr>
      </w:pPr>
      <w:r w:rsidRPr="00B83CA0">
        <w:rPr>
          <w:rFonts w:ascii="Times New Roman" w:hAnsi="Times New Roman" w:cs="Times New Roman"/>
          <w:sz w:val="24"/>
          <w:szCs w:val="24"/>
          <w:lang w:val="en-US"/>
        </w:rPr>
        <w:t xml:space="preserve">Mobile devices are a tool of great importance in the educational field. The objective of this article is to determine the perception and attitude of students to assess the implementation of the use of mobiles in the subject Software Engineering in the career in Computer Systems Engineering, of the Southern State University of Manabí, Ecuador. The type of research was exploratory-descriptive, with a non-experimental design. The sample consisted of 42 students who were part of the research, in the 2018-2019 academic year. Within the results it is highlighted that students in 95.23% consider a greater use of the mobile device as a means of communication. 88, 09% use it to check the mail and 78.57% use it for the management of scientific and academic information. For the analysis of results, the SPSS program was used. </w:t>
      </w:r>
      <w:proofErr w:type="gramStart"/>
      <w:r w:rsidRPr="00B83CA0">
        <w:rPr>
          <w:rFonts w:ascii="Times New Roman" w:hAnsi="Times New Roman" w:cs="Times New Roman"/>
          <w:sz w:val="24"/>
          <w:szCs w:val="24"/>
          <w:lang w:val="en-US"/>
        </w:rPr>
        <w:t>The results achieved allow us to conclude that the perception and attitude of the students and teachers was determined, for the possible implementation of mobile learning in the Software Engineering subject, of the Computer Systems Engineering career, of the Southern State University of Manabí</w:t>
      </w:r>
      <w:r w:rsidRPr="00833362">
        <w:rPr>
          <w:rFonts w:ascii="Times New Roman" w:hAnsi="Times New Roman" w:cs="Times New Roman"/>
          <w:sz w:val="24"/>
          <w:szCs w:val="24"/>
          <w:lang w:val="en-US"/>
        </w:rPr>
        <w:t>,</w:t>
      </w:r>
      <w:r w:rsidRPr="00B83CA0">
        <w:rPr>
          <w:rFonts w:ascii="Times New Roman" w:hAnsi="Times New Roman" w:cs="Times New Roman"/>
          <w:sz w:val="24"/>
          <w:szCs w:val="24"/>
          <w:lang w:val="en-US"/>
        </w:rPr>
        <w:t xml:space="preserve"> Ecuador and according to the information obtained students have mobile devices, they are willing to use mobile devices in their educational practices.</w:t>
      </w:r>
      <w:proofErr w:type="gramEnd"/>
    </w:p>
    <w:p w14:paraId="697C9B65" w14:textId="77777777" w:rsidR="00455075" w:rsidRPr="007C1CCB" w:rsidRDefault="00455075">
      <w:pPr>
        <w:rPr>
          <w:rFonts w:ascii="Times New Roman" w:hAnsi="Times New Roman" w:cs="Times New Roman"/>
          <w:b/>
          <w:sz w:val="24"/>
          <w:szCs w:val="24"/>
          <w:lang w:val="en-US"/>
        </w:rPr>
      </w:pPr>
      <w:r w:rsidRPr="007C1CCB">
        <w:rPr>
          <w:rFonts w:ascii="Times New Roman" w:hAnsi="Times New Roman" w:cs="Times New Roman"/>
          <w:b/>
          <w:sz w:val="24"/>
          <w:szCs w:val="24"/>
          <w:lang w:val="en-US"/>
        </w:rPr>
        <w:t>Keywords:</w:t>
      </w:r>
      <w:r w:rsidR="007C1CCB" w:rsidRPr="007C1CCB">
        <w:rPr>
          <w:lang w:val="en-US"/>
        </w:rPr>
        <w:t xml:space="preserve"> </w:t>
      </w:r>
      <w:r w:rsidR="007C1CCB" w:rsidRPr="007C1CCB">
        <w:rPr>
          <w:rFonts w:ascii="Times New Roman" w:hAnsi="Times New Roman" w:cs="Times New Roman"/>
          <w:sz w:val="24"/>
          <w:szCs w:val="24"/>
          <w:lang w:val="en-US"/>
        </w:rPr>
        <w:t>Perception, students, m-learning.</w:t>
      </w:r>
    </w:p>
    <w:p w14:paraId="360DF799" w14:textId="77777777" w:rsidR="004001D4" w:rsidRDefault="004001D4">
      <w:pPr>
        <w:rPr>
          <w:rFonts w:ascii="Times New Roman" w:hAnsi="Times New Roman" w:cs="Times New Roman"/>
          <w:b/>
          <w:sz w:val="24"/>
          <w:szCs w:val="24"/>
        </w:rPr>
      </w:pPr>
    </w:p>
    <w:p w14:paraId="6C625DBC" w14:textId="77777777" w:rsidR="00455075" w:rsidRPr="002D3E98" w:rsidRDefault="00455075">
      <w:pPr>
        <w:rPr>
          <w:rFonts w:ascii="Times New Roman" w:hAnsi="Times New Roman" w:cs="Times New Roman"/>
          <w:b/>
          <w:sz w:val="24"/>
          <w:szCs w:val="24"/>
        </w:rPr>
      </w:pPr>
      <w:bookmarkStart w:id="0" w:name="_GoBack"/>
      <w:bookmarkEnd w:id="0"/>
      <w:r w:rsidRPr="002D3E98">
        <w:rPr>
          <w:rFonts w:ascii="Times New Roman" w:hAnsi="Times New Roman" w:cs="Times New Roman"/>
          <w:b/>
          <w:sz w:val="24"/>
          <w:szCs w:val="24"/>
        </w:rPr>
        <w:t>Introducción</w:t>
      </w:r>
    </w:p>
    <w:p w14:paraId="14B2F2A8" w14:textId="77777777" w:rsidR="003C635B" w:rsidRPr="002D3E98" w:rsidRDefault="003C635B" w:rsidP="003C635B">
      <w:pPr>
        <w:rPr>
          <w:rFonts w:ascii="Times New Roman" w:hAnsi="Times New Roman" w:cs="Times New Roman"/>
          <w:sz w:val="24"/>
          <w:szCs w:val="24"/>
        </w:rPr>
      </w:pPr>
      <w:r w:rsidRPr="002D3E98">
        <w:rPr>
          <w:rFonts w:ascii="Times New Roman" w:hAnsi="Times New Roman" w:cs="Times New Roman"/>
          <w:sz w:val="24"/>
          <w:szCs w:val="24"/>
        </w:rPr>
        <w:t>Los rápidos avances tecnológicos están transformando la sociedad. Por otra parte el desarrollo en los últimos años de los dispositivos y aplicaciones móviles han creado nuevas herramientas tecnológicas sociales para que las personas se comuniquen e interactúen cambiando paradigmas, la sociedad ha pasado de recibir información a gestionarla para transformarla en conocimiento.</w:t>
      </w:r>
    </w:p>
    <w:p w14:paraId="3013C62A" w14:textId="63C76F15" w:rsidR="00455075" w:rsidRPr="002D3E98" w:rsidRDefault="00455075" w:rsidP="00455075">
      <w:pPr>
        <w:rPr>
          <w:rFonts w:ascii="Times New Roman" w:hAnsi="Times New Roman" w:cs="Times New Roman"/>
          <w:sz w:val="24"/>
          <w:szCs w:val="24"/>
        </w:rPr>
      </w:pPr>
      <w:r w:rsidRPr="008071F9">
        <w:rPr>
          <w:rFonts w:ascii="Times New Roman" w:hAnsi="Times New Roman" w:cs="Times New Roman"/>
          <w:sz w:val="24"/>
          <w:szCs w:val="24"/>
        </w:rPr>
        <w:t xml:space="preserve">En el ámbito educativo, el uso de los dispositivos móviles se </w:t>
      </w:r>
      <w:r w:rsidR="008071F9" w:rsidRPr="008071F9">
        <w:rPr>
          <w:rFonts w:ascii="Times New Roman" w:hAnsi="Times New Roman" w:cs="Times New Roman"/>
          <w:sz w:val="24"/>
          <w:szCs w:val="24"/>
        </w:rPr>
        <w:t>hace</w:t>
      </w:r>
      <w:r w:rsidRPr="008071F9">
        <w:rPr>
          <w:rFonts w:ascii="Times New Roman" w:hAnsi="Times New Roman" w:cs="Times New Roman"/>
          <w:sz w:val="24"/>
          <w:szCs w:val="24"/>
        </w:rPr>
        <w:t xml:space="preserve"> cada vez más extensivo y </w:t>
      </w:r>
      <w:r w:rsidR="008071F9" w:rsidRPr="008071F9">
        <w:rPr>
          <w:rFonts w:ascii="Times New Roman" w:hAnsi="Times New Roman" w:cs="Times New Roman"/>
          <w:sz w:val="24"/>
          <w:szCs w:val="24"/>
        </w:rPr>
        <w:t>genera</w:t>
      </w:r>
      <w:r w:rsidR="00A76C8E" w:rsidRPr="008071F9">
        <w:rPr>
          <w:rFonts w:ascii="Times New Roman" w:hAnsi="Times New Roman" w:cs="Times New Roman"/>
          <w:sz w:val="24"/>
          <w:szCs w:val="24"/>
        </w:rPr>
        <w:t xml:space="preserve"> innovación en las aulas universitarias</w:t>
      </w:r>
      <w:r w:rsidRPr="008071F9">
        <w:rPr>
          <w:rFonts w:ascii="Times New Roman" w:hAnsi="Times New Roman" w:cs="Times New Roman"/>
          <w:sz w:val="24"/>
          <w:szCs w:val="24"/>
        </w:rPr>
        <w:t xml:space="preserve">. La introducción de </w:t>
      </w:r>
      <w:r w:rsidR="005A0AE7" w:rsidRPr="008071F9">
        <w:rPr>
          <w:rFonts w:ascii="Times New Roman" w:hAnsi="Times New Roman" w:cs="Times New Roman"/>
          <w:sz w:val="24"/>
          <w:szCs w:val="24"/>
        </w:rPr>
        <w:t xml:space="preserve">estas </w:t>
      </w:r>
      <w:r w:rsidR="00A76C8E" w:rsidRPr="008071F9">
        <w:rPr>
          <w:rFonts w:ascii="Times New Roman" w:hAnsi="Times New Roman" w:cs="Times New Roman"/>
          <w:sz w:val="24"/>
          <w:szCs w:val="24"/>
        </w:rPr>
        <w:t xml:space="preserve">tecnologías, </w:t>
      </w:r>
      <w:r w:rsidR="008071F9" w:rsidRPr="008071F9">
        <w:rPr>
          <w:rFonts w:ascii="Times New Roman" w:hAnsi="Times New Roman" w:cs="Times New Roman"/>
          <w:sz w:val="24"/>
          <w:szCs w:val="24"/>
        </w:rPr>
        <w:t>ha provocado el</w:t>
      </w:r>
      <w:r w:rsidRPr="008071F9">
        <w:rPr>
          <w:rFonts w:ascii="Times New Roman" w:hAnsi="Times New Roman" w:cs="Times New Roman"/>
          <w:sz w:val="24"/>
          <w:szCs w:val="24"/>
        </w:rPr>
        <w:t xml:space="preserve"> </w:t>
      </w:r>
      <w:r w:rsidR="008071F9" w:rsidRPr="008071F9">
        <w:rPr>
          <w:rFonts w:ascii="Times New Roman" w:hAnsi="Times New Roman" w:cs="Times New Roman"/>
          <w:sz w:val="24"/>
          <w:szCs w:val="24"/>
        </w:rPr>
        <w:t>rediseño</w:t>
      </w:r>
      <w:r w:rsidRPr="008071F9">
        <w:rPr>
          <w:rFonts w:ascii="Times New Roman" w:hAnsi="Times New Roman" w:cs="Times New Roman"/>
          <w:sz w:val="24"/>
          <w:szCs w:val="24"/>
        </w:rPr>
        <w:t xml:space="preserve"> </w:t>
      </w:r>
      <w:r w:rsidR="008071F9" w:rsidRPr="008071F9">
        <w:rPr>
          <w:rFonts w:ascii="Times New Roman" w:hAnsi="Times New Roman" w:cs="Times New Roman"/>
          <w:sz w:val="24"/>
          <w:szCs w:val="24"/>
        </w:rPr>
        <w:t xml:space="preserve">de </w:t>
      </w:r>
      <w:r w:rsidRPr="008071F9">
        <w:rPr>
          <w:rFonts w:ascii="Times New Roman" w:hAnsi="Times New Roman" w:cs="Times New Roman"/>
          <w:sz w:val="24"/>
          <w:szCs w:val="24"/>
        </w:rPr>
        <w:t xml:space="preserve">los espacios </w:t>
      </w:r>
      <w:r w:rsidR="008071F9" w:rsidRPr="008071F9">
        <w:rPr>
          <w:rFonts w:ascii="Times New Roman" w:hAnsi="Times New Roman" w:cs="Times New Roman"/>
          <w:sz w:val="24"/>
          <w:szCs w:val="24"/>
        </w:rPr>
        <w:t xml:space="preserve">para que </w:t>
      </w:r>
      <w:r w:rsidRPr="008071F9">
        <w:rPr>
          <w:rFonts w:ascii="Times New Roman" w:hAnsi="Times New Roman" w:cs="Times New Roman"/>
          <w:sz w:val="24"/>
          <w:szCs w:val="24"/>
        </w:rPr>
        <w:t>pueden ser</w:t>
      </w:r>
      <w:r w:rsidR="00A76C8E" w:rsidRPr="008071F9">
        <w:rPr>
          <w:rFonts w:ascii="Times New Roman" w:hAnsi="Times New Roman" w:cs="Times New Roman"/>
          <w:sz w:val="24"/>
          <w:szCs w:val="24"/>
        </w:rPr>
        <w:t xml:space="preserve"> mejor utilizados, </w:t>
      </w:r>
      <w:r w:rsidRPr="008071F9">
        <w:rPr>
          <w:rFonts w:ascii="Times New Roman" w:hAnsi="Times New Roman" w:cs="Times New Roman"/>
          <w:sz w:val="24"/>
          <w:szCs w:val="24"/>
        </w:rPr>
        <w:t xml:space="preserve">incluyendo </w:t>
      </w:r>
      <w:r w:rsidR="00A76C8E" w:rsidRPr="008071F9">
        <w:rPr>
          <w:rFonts w:ascii="Times New Roman" w:hAnsi="Times New Roman" w:cs="Times New Roman"/>
          <w:sz w:val="24"/>
          <w:szCs w:val="24"/>
        </w:rPr>
        <w:t>la</w:t>
      </w:r>
      <w:r w:rsidRPr="008071F9">
        <w:rPr>
          <w:rFonts w:ascii="Times New Roman" w:hAnsi="Times New Roman" w:cs="Times New Roman"/>
          <w:sz w:val="24"/>
          <w:szCs w:val="24"/>
        </w:rPr>
        <w:t xml:space="preserve"> posibilidad </w:t>
      </w:r>
      <w:r w:rsidR="00A76C8E" w:rsidRPr="008071F9">
        <w:rPr>
          <w:rFonts w:ascii="Times New Roman" w:hAnsi="Times New Roman" w:cs="Times New Roman"/>
          <w:sz w:val="24"/>
          <w:szCs w:val="24"/>
        </w:rPr>
        <w:t>de lograr</w:t>
      </w:r>
      <w:r w:rsidRPr="008071F9">
        <w:rPr>
          <w:rFonts w:ascii="Times New Roman" w:hAnsi="Times New Roman" w:cs="Times New Roman"/>
          <w:sz w:val="24"/>
          <w:szCs w:val="24"/>
        </w:rPr>
        <w:t xml:space="preserve"> el</w:t>
      </w:r>
      <w:r w:rsidR="00A76C8E" w:rsidRPr="008071F9">
        <w:rPr>
          <w:rFonts w:ascii="Times New Roman" w:hAnsi="Times New Roman" w:cs="Times New Roman"/>
          <w:sz w:val="24"/>
          <w:szCs w:val="24"/>
        </w:rPr>
        <w:t xml:space="preserve"> </w:t>
      </w:r>
      <w:r w:rsidR="00A76C8E" w:rsidRPr="008071F9">
        <w:rPr>
          <w:rFonts w:ascii="Times New Roman" w:hAnsi="Times New Roman" w:cs="Times New Roman"/>
          <w:sz w:val="24"/>
          <w:szCs w:val="24"/>
        </w:rPr>
        <w:lastRenderedPageBreak/>
        <w:t>aprendizaje en cualquier lugar y potenciar la gestión del conocimiento</w:t>
      </w:r>
      <w:r w:rsidR="005354FF" w:rsidRPr="008071F9">
        <w:rPr>
          <w:rFonts w:ascii="Times New Roman" w:hAnsi="Times New Roman" w:cs="Times New Roman"/>
          <w:sz w:val="24"/>
          <w:szCs w:val="24"/>
        </w:rPr>
        <w:t xml:space="preserve"> sin la necesidad de estar presente en el aula</w:t>
      </w:r>
      <w:r w:rsidR="008071F9">
        <w:rPr>
          <w:rFonts w:ascii="Times New Roman" w:hAnsi="Times New Roman" w:cs="Times New Roman"/>
          <w:sz w:val="24"/>
          <w:szCs w:val="24"/>
        </w:rPr>
        <w:t xml:space="preserve"> </w:t>
      </w:r>
      <w:r w:rsidR="00051404" w:rsidRPr="008071F9">
        <w:rPr>
          <w:rFonts w:ascii="Times New Roman" w:hAnsi="Times New Roman" w:cs="Times New Roman"/>
          <w:sz w:val="24"/>
          <w:szCs w:val="24"/>
        </w:rPr>
        <w:t>(</w:t>
      </w:r>
      <w:r w:rsidR="005A0AE7" w:rsidRPr="008071F9">
        <w:rPr>
          <w:rFonts w:ascii="Times New Roman" w:hAnsi="Times New Roman" w:cs="Times New Roman"/>
          <w:sz w:val="24"/>
          <w:szCs w:val="24"/>
        </w:rPr>
        <w:t>Ramírez, 2009</w:t>
      </w:r>
      <w:r w:rsidR="00051404" w:rsidRPr="008071F9">
        <w:rPr>
          <w:rFonts w:ascii="Times New Roman" w:hAnsi="Times New Roman" w:cs="Times New Roman"/>
          <w:sz w:val="24"/>
          <w:szCs w:val="24"/>
        </w:rPr>
        <w:t>)</w:t>
      </w:r>
      <w:r w:rsidR="00A76C8E" w:rsidRPr="008071F9">
        <w:rPr>
          <w:rFonts w:ascii="Times New Roman" w:hAnsi="Times New Roman" w:cs="Times New Roman"/>
          <w:sz w:val="24"/>
          <w:szCs w:val="24"/>
        </w:rPr>
        <w:t>.</w:t>
      </w:r>
    </w:p>
    <w:p w14:paraId="01A5F667" w14:textId="2B78CA81" w:rsidR="005354FF" w:rsidRPr="002D3E98" w:rsidRDefault="00E9632D" w:rsidP="005354FF">
      <w:pPr>
        <w:rPr>
          <w:rFonts w:ascii="Times New Roman" w:hAnsi="Times New Roman" w:cs="Times New Roman"/>
          <w:sz w:val="24"/>
          <w:szCs w:val="24"/>
        </w:rPr>
      </w:pPr>
      <w:r w:rsidRPr="002D3E98">
        <w:rPr>
          <w:rFonts w:ascii="Times New Roman" w:hAnsi="Times New Roman" w:cs="Times New Roman"/>
          <w:sz w:val="24"/>
          <w:szCs w:val="24"/>
        </w:rPr>
        <w:t xml:space="preserve">Es evidente que lo planteado anteriormente, </w:t>
      </w:r>
      <w:r w:rsidR="005354FF" w:rsidRPr="002D3E98">
        <w:rPr>
          <w:rFonts w:ascii="Times New Roman" w:hAnsi="Times New Roman" w:cs="Times New Roman"/>
          <w:sz w:val="24"/>
          <w:szCs w:val="24"/>
        </w:rPr>
        <w:t xml:space="preserve"> supone un gran desafío para la Centros de Educación Superior en su conjunto. En este sentido para aprovechar las potencialidades de las tecnologías móviles, se requiere de cambios en el orden pedagógico, será necesario desarrollar modelos pedagógicos que contemplen la tecnología y permitan llegar a la innovación, otro aspecto clave será la formación permanente del profesorado que les permita alcanzar las competencias digitales y así poder lograr un mejor desempeño con los educandos en las actividades docentes</w:t>
      </w:r>
      <w:r w:rsidR="00051404" w:rsidRPr="002D3E98">
        <w:rPr>
          <w:rFonts w:ascii="Times New Roman" w:hAnsi="Times New Roman" w:cs="Times New Roman"/>
          <w:sz w:val="24"/>
          <w:szCs w:val="24"/>
        </w:rPr>
        <w:t xml:space="preserve"> (Park, 2011).</w:t>
      </w:r>
    </w:p>
    <w:p w14:paraId="56EA8949" w14:textId="77777777" w:rsidR="001F2791" w:rsidRDefault="005E72AF" w:rsidP="00CF4FBC">
      <w:pPr>
        <w:rPr>
          <w:rFonts w:ascii="Times New Roman" w:hAnsi="Times New Roman" w:cs="Times New Roman"/>
          <w:sz w:val="24"/>
          <w:szCs w:val="24"/>
        </w:rPr>
      </w:pPr>
      <w:r w:rsidRPr="002D3E98">
        <w:rPr>
          <w:rFonts w:ascii="Times New Roman" w:hAnsi="Times New Roman" w:cs="Times New Roman"/>
          <w:sz w:val="24"/>
          <w:szCs w:val="24"/>
        </w:rPr>
        <w:t xml:space="preserve">Según </w:t>
      </w:r>
      <w:r w:rsidR="00CF4FBC" w:rsidRPr="002D3E98">
        <w:rPr>
          <w:rFonts w:ascii="Times New Roman" w:hAnsi="Times New Roman" w:cs="Times New Roman"/>
          <w:sz w:val="24"/>
          <w:szCs w:val="24"/>
        </w:rPr>
        <w:t>Brazu</w:t>
      </w:r>
      <w:r w:rsidRPr="002D3E98">
        <w:rPr>
          <w:rFonts w:ascii="Times New Roman" w:hAnsi="Times New Roman" w:cs="Times New Roman"/>
          <w:sz w:val="24"/>
          <w:szCs w:val="24"/>
        </w:rPr>
        <w:t>elo &amp; Gallego (2012), el m-</w:t>
      </w:r>
      <w:proofErr w:type="spellStart"/>
      <w:r w:rsidRPr="002D3E98">
        <w:rPr>
          <w:rFonts w:ascii="Times New Roman" w:hAnsi="Times New Roman" w:cs="Times New Roman"/>
          <w:sz w:val="24"/>
          <w:szCs w:val="24"/>
        </w:rPr>
        <w:t>learning</w:t>
      </w:r>
      <w:proofErr w:type="spellEnd"/>
      <w:r w:rsidR="00E045CC">
        <w:rPr>
          <w:rFonts w:ascii="Times New Roman" w:hAnsi="Times New Roman" w:cs="Times New Roman"/>
          <w:sz w:val="24"/>
          <w:szCs w:val="24"/>
        </w:rPr>
        <w:t xml:space="preserve"> </w:t>
      </w:r>
      <w:r w:rsidRPr="002D3E98">
        <w:rPr>
          <w:rFonts w:ascii="Times New Roman" w:hAnsi="Times New Roman" w:cs="Times New Roman"/>
          <w:sz w:val="24"/>
          <w:szCs w:val="24"/>
        </w:rPr>
        <w:t>es el</w:t>
      </w:r>
      <w:r w:rsidR="00CF4FBC" w:rsidRPr="002D3E98">
        <w:rPr>
          <w:rFonts w:ascii="Times New Roman" w:hAnsi="Times New Roman" w:cs="Times New Roman"/>
          <w:sz w:val="24"/>
          <w:szCs w:val="24"/>
        </w:rPr>
        <w:t xml:space="preserve"> tipo de enseñanza-aprendizaje que utiliza dispositivos electrónicos móviles y que </w:t>
      </w:r>
      <w:r w:rsidRPr="002D3E98">
        <w:rPr>
          <w:rFonts w:ascii="Times New Roman" w:hAnsi="Times New Roman" w:cs="Times New Roman"/>
          <w:sz w:val="24"/>
          <w:szCs w:val="24"/>
        </w:rPr>
        <w:t>se caracteriza por su ubicuidad y una mayor flexibilidad</w:t>
      </w:r>
      <w:r w:rsidR="00CF4FBC" w:rsidRPr="002D3E98">
        <w:rPr>
          <w:rFonts w:ascii="Times New Roman" w:hAnsi="Times New Roman" w:cs="Times New Roman"/>
          <w:sz w:val="24"/>
          <w:szCs w:val="24"/>
        </w:rPr>
        <w:t>. También relatan que es la modalidad educativa que facilita la construcción del conocimiento, la resolución de problemas de aprendizaje y el desarrollo de destrezas o habilidades diversas de forma autónoma y ubicua gracias a la mediación de dispositivos móviles portables.</w:t>
      </w:r>
    </w:p>
    <w:p w14:paraId="7EA19460" w14:textId="6DC75CCA" w:rsidR="001F2791" w:rsidRDefault="001F2791" w:rsidP="00CF4FBC">
      <w:pPr>
        <w:rPr>
          <w:rFonts w:ascii="Times New Roman" w:hAnsi="Times New Roman" w:cs="Times New Roman"/>
          <w:sz w:val="24"/>
          <w:szCs w:val="24"/>
        </w:rPr>
      </w:pPr>
      <w:r w:rsidRPr="001F2791">
        <w:rPr>
          <w:rFonts w:ascii="Times New Roman" w:hAnsi="Times New Roman" w:cs="Times New Roman"/>
          <w:sz w:val="24"/>
          <w:szCs w:val="24"/>
        </w:rPr>
        <w:t xml:space="preserve">Entre las características que definen </w:t>
      </w:r>
      <w:r>
        <w:rPr>
          <w:rFonts w:ascii="Times New Roman" w:hAnsi="Times New Roman" w:cs="Times New Roman"/>
          <w:sz w:val="24"/>
          <w:szCs w:val="24"/>
        </w:rPr>
        <w:t xml:space="preserve">este tipo de aprendizaje </w:t>
      </w:r>
      <w:r w:rsidR="00833362">
        <w:rPr>
          <w:rFonts w:ascii="Times New Roman" w:hAnsi="Times New Roman" w:cs="Times New Roman"/>
          <w:sz w:val="24"/>
          <w:szCs w:val="24"/>
        </w:rPr>
        <w:t>se pueden</w:t>
      </w:r>
      <w:r w:rsidRPr="001F2791">
        <w:rPr>
          <w:rFonts w:ascii="Times New Roman" w:hAnsi="Times New Roman" w:cs="Times New Roman"/>
          <w:sz w:val="24"/>
          <w:szCs w:val="24"/>
        </w:rPr>
        <w:t xml:space="preserve"> señalar la flexibilidad, interactividad</w:t>
      </w:r>
      <w:r>
        <w:rPr>
          <w:rFonts w:ascii="Times New Roman" w:hAnsi="Times New Roman" w:cs="Times New Roman"/>
          <w:sz w:val="24"/>
          <w:szCs w:val="24"/>
        </w:rPr>
        <w:t>,</w:t>
      </w:r>
      <w:r w:rsidRPr="001F2791">
        <w:rPr>
          <w:rFonts w:ascii="Times New Roman" w:hAnsi="Times New Roman" w:cs="Times New Roman"/>
          <w:sz w:val="24"/>
          <w:szCs w:val="24"/>
        </w:rPr>
        <w:t xml:space="preserve"> portabilidad y conectividad total. </w:t>
      </w:r>
      <w:r>
        <w:rPr>
          <w:rFonts w:ascii="Times New Roman" w:hAnsi="Times New Roman" w:cs="Times New Roman"/>
          <w:sz w:val="24"/>
          <w:szCs w:val="24"/>
        </w:rPr>
        <w:t xml:space="preserve">Es importante significar que el </w:t>
      </w:r>
      <w:r w:rsidRPr="001F2791">
        <w:rPr>
          <w:rFonts w:ascii="Times New Roman" w:hAnsi="Times New Roman" w:cs="Times New Roman"/>
          <w:sz w:val="24"/>
          <w:szCs w:val="24"/>
        </w:rPr>
        <w:t xml:space="preserve">aprendizaje flexible, </w:t>
      </w:r>
      <w:r>
        <w:rPr>
          <w:rFonts w:ascii="Times New Roman" w:hAnsi="Times New Roman" w:cs="Times New Roman"/>
          <w:sz w:val="24"/>
          <w:szCs w:val="24"/>
        </w:rPr>
        <w:t>permite</w:t>
      </w:r>
      <w:r w:rsidRPr="001F2791">
        <w:rPr>
          <w:rFonts w:ascii="Times New Roman" w:hAnsi="Times New Roman" w:cs="Times New Roman"/>
          <w:sz w:val="24"/>
          <w:szCs w:val="24"/>
        </w:rPr>
        <w:t xml:space="preserve"> integrar </w:t>
      </w:r>
      <w:r>
        <w:rPr>
          <w:rFonts w:ascii="Times New Roman" w:hAnsi="Times New Roman" w:cs="Times New Roman"/>
          <w:sz w:val="24"/>
          <w:szCs w:val="24"/>
        </w:rPr>
        <w:t xml:space="preserve">los </w:t>
      </w:r>
      <w:r w:rsidRPr="001F2791">
        <w:rPr>
          <w:rFonts w:ascii="Times New Roman" w:hAnsi="Times New Roman" w:cs="Times New Roman"/>
          <w:sz w:val="24"/>
          <w:szCs w:val="24"/>
        </w:rPr>
        <w:t xml:space="preserve">estudios que tienen lugar en la Universidad, en el hogar o </w:t>
      </w:r>
      <w:r w:rsidR="00925E43">
        <w:rPr>
          <w:rFonts w:ascii="Times New Roman" w:hAnsi="Times New Roman" w:cs="Times New Roman"/>
          <w:sz w:val="24"/>
          <w:szCs w:val="24"/>
        </w:rPr>
        <w:t>en instalaciones externas a la u</w:t>
      </w:r>
      <w:r w:rsidRPr="001F2791">
        <w:rPr>
          <w:rFonts w:ascii="Times New Roman" w:hAnsi="Times New Roman" w:cs="Times New Roman"/>
          <w:sz w:val="24"/>
          <w:szCs w:val="24"/>
        </w:rPr>
        <w:t>niversidad dentro de un entorno único de aprendizaje flexible y compartido.</w:t>
      </w:r>
      <w:r>
        <w:rPr>
          <w:rFonts w:ascii="Times New Roman" w:hAnsi="Times New Roman" w:cs="Times New Roman"/>
          <w:sz w:val="24"/>
          <w:szCs w:val="24"/>
        </w:rPr>
        <w:t xml:space="preserve"> </w:t>
      </w:r>
      <w:r w:rsidR="00925E43">
        <w:rPr>
          <w:rFonts w:ascii="Times New Roman" w:hAnsi="Times New Roman" w:cs="Times New Roman"/>
          <w:sz w:val="24"/>
          <w:szCs w:val="24"/>
        </w:rPr>
        <w:t>Por otra parte</w:t>
      </w:r>
      <w:r w:rsidR="00AE5734">
        <w:rPr>
          <w:rFonts w:ascii="Times New Roman" w:hAnsi="Times New Roman" w:cs="Times New Roman"/>
          <w:sz w:val="24"/>
          <w:szCs w:val="24"/>
        </w:rPr>
        <w:t>,</w:t>
      </w:r>
      <w:r w:rsidR="00925E43">
        <w:rPr>
          <w:rFonts w:ascii="Times New Roman" w:hAnsi="Times New Roman" w:cs="Times New Roman"/>
          <w:sz w:val="24"/>
          <w:szCs w:val="24"/>
        </w:rPr>
        <w:t xml:space="preserve"> a</w:t>
      </w:r>
      <w:r>
        <w:rPr>
          <w:rFonts w:ascii="Times New Roman" w:hAnsi="Times New Roman" w:cs="Times New Roman"/>
          <w:sz w:val="24"/>
          <w:szCs w:val="24"/>
        </w:rPr>
        <w:t>utores como Asencio (2001</w:t>
      </w:r>
      <w:r w:rsidRPr="002D3E98">
        <w:rPr>
          <w:rFonts w:ascii="Times New Roman" w:hAnsi="Times New Roman" w:cs="Times New Roman"/>
          <w:sz w:val="24"/>
          <w:szCs w:val="24"/>
        </w:rPr>
        <w:t>),</w:t>
      </w:r>
      <w:r w:rsidR="00AF651F">
        <w:rPr>
          <w:rFonts w:ascii="Times New Roman" w:hAnsi="Times New Roman" w:cs="Times New Roman"/>
          <w:sz w:val="24"/>
          <w:szCs w:val="24"/>
        </w:rPr>
        <w:t xml:space="preserve"> </w:t>
      </w:r>
      <w:r w:rsidRPr="002975D3">
        <w:rPr>
          <w:rFonts w:ascii="Times New Roman" w:hAnsi="Times New Roman" w:cs="Times New Roman"/>
          <w:sz w:val="24"/>
          <w:szCs w:val="24"/>
        </w:rPr>
        <w:t>refiere</w:t>
      </w:r>
      <w:r w:rsidR="0010435A">
        <w:rPr>
          <w:rFonts w:ascii="Times New Roman" w:hAnsi="Times New Roman" w:cs="Times New Roman"/>
          <w:sz w:val="24"/>
          <w:szCs w:val="24"/>
        </w:rPr>
        <w:t>n</w:t>
      </w:r>
      <w:r w:rsidRPr="002975D3">
        <w:rPr>
          <w:rFonts w:ascii="Times New Roman" w:hAnsi="Times New Roman" w:cs="Times New Roman"/>
          <w:sz w:val="24"/>
          <w:szCs w:val="24"/>
        </w:rPr>
        <w:t xml:space="preserve"> que los alumnos pueden mediante otros métodos informales</w:t>
      </w:r>
      <w:r w:rsidR="0010435A">
        <w:rPr>
          <w:rFonts w:ascii="Times New Roman" w:hAnsi="Times New Roman" w:cs="Times New Roman"/>
          <w:sz w:val="24"/>
          <w:szCs w:val="24"/>
        </w:rPr>
        <w:t xml:space="preserve"> aprender</w:t>
      </w:r>
      <w:r w:rsidRPr="002975D3">
        <w:rPr>
          <w:rFonts w:ascii="Times New Roman" w:hAnsi="Times New Roman" w:cs="Times New Roman"/>
          <w:sz w:val="24"/>
          <w:szCs w:val="24"/>
        </w:rPr>
        <w:t xml:space="preserve">, </w:t>
      </w:r>
      <w:r w:rsidR="0010435A">
        <w:rPr>
          <w:rFonts w:ascii="Times New Roman" w:hAnsi="Times New Roman" w:cs="Times New Roman"/>
          <w:sz w:val="24"/>
          <w:szCs w:val="24"/>
        </w:rPr>
        <w:t xml:space="preserve">y relata que </w:t>
      </w:r>
      <w:r w:rsidRPr="002975D3">
        <w:rPr>
          <w:rFonts w:ascii="Times New Roman" w:hAnsi="Times New Roman" w:cs="Times New Roman"/>
          <w:sz w:val="24"/>
          <w:szCs w:val="24"/>
        </w:rPr>
        <w:t>el aprendizaje no siempre tiene lugar en un ambiente formal,</w:t>
      </w:r>
      <w:r w:rsidR="002975D3">
        <w:rPr>
          <w:rFonts w:ascii="Times New Roman" w:hAnsi="Times New Roman" w:cs="Times New Roman"/>
          <w:sz w:val="24"/>
          <w:szCs w:val="24"/>
        </w:rPr>
        <w:t xml:space="preserve"> </w:t>
      </w:r>
      <w:r w:rsidR="00AE5734">
        <w:rPr>
          <w:rFonts w:ascii="Times New Roman" w:hAnsi="Times New Roman" w:cs="Times New Roman"/>
          <w:sz w:val="24"/>
          <w:szCs w:val="24"/>
        </w:rPr>
        <w:t>además,</w:t>
      </w:r>
      <w:r w:rsidR="002975D3">
        <w:rPr>
          <w:rFonts w:ascii="Times New Roman" w:hAnsi="Times New Roman" w:cs="Times New Roman"/>
          <w:sz w:val="24"/>
          <w:szCs w:val="24"/>
        </w:rPr>
        <w:t xml:space="preserve"> </w:t>
      </w:r>
      <w:r w:rsidRPr="002975D3">
        <w:rPr>
          <w:rFonts w:ascii="Times New Roman" w:hAnsi="Times New Roman" w:cs="Times New Roman"/>
          <w:sz w:val="24"/>
          <w:szCs w:val="24"/>
        </w:rPr>
        <w:t xml:space="preserve">el aprendizaje móvil permite </w:t>
      </w:r>
      <w:r w:rsidR="002975D3">
        <w:rPr>
          <w:rFonts w:ascii="Times New Roman" w:hAnsi="Times New Roman" w:cs="Times New Roman"/>
          <w:sz w:val="24"/>
          <w:szCs w:val="24"/>
        </w:rPr>
        <w:t>aprender de una manera informal</w:t>
      </w:r>
      <w:r w:rsidR="0010435A">
        <w:rPr>
          <w:rFonts w:ascii="Times New Roman" w:hAnsi="Times New Roman" w:cs="Times New Roman"/>
          <w:sz w:val="24"/>
          <w:szCs w:val="24"/>
        </w:rPr>
        <w:t>, muchas veces ocurre fuera del aula</w:t>
      </w:r>
      <w:r w:rsidR="002975D3">
        <w:rPr>
          <w:rFonts w:ascii="Times New Roman" w:hAnsi="Times New Roman" w:cs="Times New Roman"/>
          <w:sz w:val="24"/>
          <w:szCs w:val="24"/>
        </w:rPr>
        <w:t>.</w:t>
      </w:r>
    </w:p>
    <w:p w14:paraId="17C630E5" w14:textId="77777777" w:rsidR="00861B68" w:rsidRPr="002D3E98" w:rsidRDefault="007824FB" w:rsidP="00B83577">
      <w:pPr>
        <w:rPr>
          <w:rFonts w:ascii="Times New Roman" w:hAnsi="Times New Roman" w:cs="Times New Roman"/>
          <w:sz w:val="24"/>
          <w:szCs w:val="24"/>
        </w:rPr>
      </w:pPr>
      <w:r>
        <w:rPr>
          <w:rFonts w:ascii="Times New Roman" w:hAnsi="Times New Roman" w:cs="Times New Roman"/>
          <w:sz w:val="24"/>
          <w:szCs w:val="24"/>
        </w:rPr>
        <w:t xml:space="preserve">Por su parte </w:t>
      </w:r>
      <w:proofErr w:type="spellStart"/>
      <w:r w:rsidRPr="00144694">
        <w:rPr>
          <w:rFonts w:ascii="Times New Roman" w:hAnsi="Times New Roman" w:cs="Times New Roman"/>
          <w:sz w:val="24"/>
          <w:szCs w:val="24"/>
        </w:rPr>
        <w:t>Motiwalla</w:t>
      </w:r>
      <w:proofErr w:type="spellEnd"/>
      <w:r w:rsidRPr="00144694">
        <w:rPr>
          <w:rFonts w:ascii="Times New Roman" w:hAnsi="Times New Roman" w:cs="Times New Roman"/>
          <w:sz w:val="24"/>
          <w:szCs w:val="24"/>
        </w:rPr>
        <w:t xml:space="preserve"> (2007)</w:t>
      </w:r>
      <w:r w:rsidR="00AE5734">
        <w:rPr>
          <w:rFonts w:ascii="Times New Roman" w:hAnsi="Times New Roman" w:cs="Times New Roman"/>
          <w:sz w:val="24"/>
          <w:szCs w:val="24"/>
        </w:rPr>
        <w:t>,</w:t>
      </w:r>
      <w:r w:rsidRPr="00144694">
        <w:rPr>
          <w:rFonts w:ascii="Times New Roman" w:hAnsi="Times New Roman" w:cs="Times New Roman"/>
          <w:sz w:val="24"/>
          <w:szCs w:val="24"/>
        </w:rPr>
        <w:t xml:space="preserve"> afirma</w:t>
      </w:r>
      <w:r>
        <w:rPr>
          <w:rFonts w:ascii="Times New Roman" w:hAnsi="Times New Roman" w:cs="Times New Roman"/>
          <w:sz w:val="24"/>
          <w:szCs w:val="24"/>
        </w:rPr>
        <w:t xml:space="preserve"> que el m-</w:t>
      </w:r>
      <w:proofErr w:type="spellStart"/>
      <w:r>
        <w:rPr>
          <w:rFonts w:ascii="Times New Roman" w:hAnsi="Times New Roman" w:cs="Times New Roman"/>
          <w:sz w:val="24"/>
          <w:szCs w:val="24"/>
        </w:rPr>
        <w:t>learning</w:t>
      </w:r>
      <w:proofErr w:type="spellEnd"/>
      <w:r>
        <w:rPr>
          <w:rFonts w:ascii="Times New Roman" w:hAnsi="Times New Roman" w:cs="Times New Roman"/>
          <w:sz w:val="24"/>
          <w:szCs w:val="24"/>
        </w:rPr>
        <w:t xml:space="preserve"> puede ser un </w:t>
      </w:r>
      <w:r w:rsidRPr="00144694">
        <w:rPr>
          <w:rFonts w:ascii="Times New Roman" w:hAnsi="Times New Roman" w:cs="Times New Roman"/>
          <w:sz w:val="24"/>
          <w:szCs w:val="24"/>
        </w:rPr>
        <w:t xml:space="preserve">complemento de la educación presencial, pero </w:t>
      </w:r>
      <w:r>
        <w:rPr>
          <w:rFonts w:ascii="Times New Roman" w:hAnsi="Times New Roman" w:cs="Times New Roman"/>
          <w:sz w:val="24"/>
          <w:szCs w:val="24"/>
        </w:rPr>
        <w:t xml:space="preserve">es de vital importancia </w:t>
      </w:r>
      <w:r w:rsidRPr="00144694">
        <w:rPr>
          <w:rFonts w:ascii="Times New Roman" w:hAnsi="Times New Roman" w:cs="Times New Roman"/>
          <w:sz w:val="24"/>
          <w:szCs w:val="24"/>
        </w:rPr>
        <w:t xml:space="preserve">conocer las aplicaciones que pueden y deben ser </w:t>
      </w:r>
      <w:r>
        <w:rPr>
          <w:rFonts w:ascii="Times New Roman" w:hAnsi="Times New Roman" w:cs="Times New Roman"/>
          <w:sz w:val="24"/>
          <w:szCs w:val="24"/>
        </w:rPr>
        <w:t>utilizadas para complementar la modalidad presencial, también señala la necesidad de potenciar los modelos pedagógicos y que permitan el uso de estas nuevas tecnologías.</w:t>
      </w:r>
      <w:r w:rsidR="00AE5734">
        <w:rPr>
          <w:rFonts w:ascii="Times New Roman" w:hAnsi="Times New Roman" w:cs="Times New Roman"/>
          <w:sz w:val="24"/>
          <w:szCs w:val="24"/>
        </w:rPr>
        <w:t xml:space="preserve"> </w:t>
      </w:r>
      <w:r w:rsidR="005354FF" w:rsidRPr="002D3E98">
        <w:rPr>
          <w:rFonts w:ascii="Times New Roman" w:hAnsi="Times New Roman" w:cs="Times New Roman"/>
          <w:sz w:val="24"/>
          <w:szCs w:val="24"/>
        </w:rPr>
        <w:t xml:space="preserve">Cabe mencionar </w:t>
      </w:r>
      <w:r w:rsidR="00B83577" w:rsidRPr="002D3E98">
        <w:rPr>
          <w:rFonts w:ascii="Times New Roman" w:hAnsi="Times New Roman" w:cs="Times New Roman"/>
          <w:sz w:val="24"/>
          <w:szCs w:val="24"/>
        </w:rPr>
        <w:t xml:space="preserve">que en el contexto latinoamericano </w:t>
      </w:r>
      <w:r w:rsidR="00733DF4" w:rsidRPr="002D3E98">
        <w:rPr>
          <w:rFonts w:ascii="Times New Roman" w:hAnsi="Times New Roman" w:cs="Times New Roman"/>
          <w:sz w:val="24"/>
          <w:szCs w:val="24"/>
        </w:rPr>
        <w:t xml:space="preserve">el aprendizaje móvil no está muy extendido, pero en los últimos años </w:t>
      </w:r>
      <w:r w:rsidR="00B83577" w:rsidRPr="002D3E98">
        <w:rPr>
          <w:rFonts w:ascii="Times New Roman" w:hAnsi="Times New Roman" w:cs="Times New Roman"/>
          <w:sz w:val="24"/>
          <w:szCs w:val="24"/>
        </w:rPr>
        <w:t xml:space="preserve">se evidencia </w:t>
      </w:r>
      <w:r w:rsidR="00733DF4" w:rsidRPr="002D3E98">
        <w:rPr>
          <w:rFonts w:ascii="Times New Roman" w:hAnsi="Times New Roman" w:cs="Times New Roman"/>
          <w:sz w:val="24"/>
          <w:szCs w:val="24"/>
        </w:rPr>
        <w:t>unaumento</w:t>
      </w:r>
      <w:r w:rsidR="00B83577" w:rsidRPr="002D3E98">
        <w:rPr>
          <w:rFonts w:ascii="Times New Roman" w:hAnsi="Times New Roman" w:cs="Times New Roman"/>
          <w:sz w:val="24"/>
          <w:szCs w:val="24"/>
        </w:rPr>
        <w:t xml:space="preserve"> de iniciativas en v</w:t>
      </w:r>
      <w:r w:rsidR="00733DF4" w:rsidRPr="002D3E98">
        <w:rPr>
          <w:rFonts w:ascii="Times New Roman" w:hAnsi="Times New Roman" w:cs="Times New Roman"/>
          <w:sz w:val="24"/>
          <w:szCs w:val="24"/>
        </w:rPr>
        <w:t>arias universidades que apuestan</w:t>
      </w:r>
      <w:r w:rsidR="00B83577" w:rsidRPr="002D3E98">
        <w:rPr>
          <w:rFonts w:ascii="Times New Roman" w:hAnsi="Times New Roman" w:cs="Times New Roman"/>
          <w:sz w:val="24"/>
          <w:szCs w:val="24"/>
        </w:rPr>
        <w:t xml:space="preserve"> por implementar </w:t>
      </w:r>
      <w:r w:rsidR="00BE18D8" w:rsidRPr="002D3E98">
        <w:rPr>
          <w:rFonts w:ascii="Times New Roman" w:hAnsi="Times New Roman" w:cs="Times New Roman"/>
          <w:sz w:val="24"/>
          <w:szCs w:val="24"/>
        </w:rPr>
        <w:t xml:space="preserve">buenas prácticas </w:t>
      </w:r>
      <w:r w:rsidR="00733DF4" w:rsidRPr="002D3E98">
        <w:rPr>
          <w:rFonts w:ascii="Times New Roman" w:hAnsi="Times New Roman" w:cs="Times New Roman"/>
          <w:sz w:val="24"/>
          <w:szCs w:val="24"/>
        </w:rPr>
        <w:t xml:space="preserve">en el </w:t>
      </w:r>
      <w:r w:rsidR="00BE18D8" w:rsidRPr="002D3E98">
        <w:rPr>
          <w:rFonts w:ascii="Times New Roman" w:hAnsi="Times New Roman" w:cs="Times New Roman"/>
          <w:sz w:val="24"/>
          <w:szCs w:val="24"/>
        </w:rPr>
        <w:t xml:space="preserve">uso de </w:t>
      </w:r>
      <w:r w:rsidR="00251E70" w:rsidRPr="002D3E98">
        <w:rPr>
          <w:rFonts w:ascii="Times New Roman" w:hAnsi="Times New Roman" w:cs="Times New Roman"/>
          <w:sz w:val="24"/>
          <w:szCs w:val="24"/>
        </w:rPr>
        <w:t xml:space="preserve">estos </w:t>
      </w:r>
      <w:r w:rsidR="00BE18D8" w:rsidRPr="002D3E98">
        <w:rPr>
          <w:rFonts w:ascii="Times New Roman" w:hAnsi="Times New Roman" w:cs="Times New Roman"/>
          <w:sz w:val="24"/>
          <w:szCs w:val="24"/>
        </w:rPr>
        <w:t>dispositivos móviles en la enseñanza</w:t>
      </w:r>
      <w:r w:rsidR="00861B68" w:rsidRPr="002D3E98">
        <w:rPr>
          <w:rFonts w:ascii="Times New Roman" w:hAnsi="Times New Roman" w:cs="Times New Roman"/>
          <w:sz w:val="24"/>
          <w:szCs w:val="24"/>
        </w:rPr>
        <w:t xml:space="preserve"> superior</w:t>
      </w:r>
      <w:r w:rsidR="00BE18D8" w:rsidRPr="002D3E98">
        <w:rPr>
          <w:rFonts w:ascii="Times New Roman" w:hAnsi="Times New Roman" w:cs="Times New Roman"/>
          <w:sz w:val="24"/>
          <w:szCs w:val="24"/>
        </w:rPr>
        <w:t xml:space="preserve">. </w:t>
      </w:r>
    </w:p>
    <w:p w14:paraId="294E8B26" w14:textId="77777777" w:rsidR="00226312" w:rsidRPr="002D3E98" w:rsidRDefault="00861B68" w:rsidP="00226312">
      <w:pPr>
        <w:rPr>
          <w:rFonts w:ascii="Times New Roman" w:hAnsi="Times New Roman" w:cs="Times New Roman"/>
          <w:sz w:val="24"/>
          <w:szCs w:val="24"/>
        </w:rPr>
      </w:pPr>
      <w:r w:rsidRPr="002D3E98">
        <w:rPr>
          <w:rFonts w:ascii="Times New Roman" w:hAnsi="Times New Roman" w:cs="Times New Roman"/>
          <w:sz w:val="24"/>
          <w:szCs w:val="24"/>
        </w:rPr>
        <w:t>Precisamente uno de los desafíos que enfrenta la educación superior en Ecuador es la incorporación adecuada de las tecnologías en las universidades, esto conlleva dificultades con los actuales modelos pedagógicos, pues muchos de ellos no contemplan el uso de las TIC</w:t>
      </w:r>
      <w:r w:rsidR="00226312" w:rsidRPr="002D3E98">
        <w:rPr>
          <w:rFonts w:ascii="Times New Roman" w:hAnsi="Times New Roman" w:cs="Times New Roman"/>
          <w:sz w:val="24"/>
          <w:szCs w:val="24"/>
        </w:rPr>
        <w:t>, por lo que el uso del m-</w:t>
      </w:r>
      <w:proofErr w:type="spellStart"/>
      <w:r w:rsidR="00226312" w:rsidRPr="002D3E98">
        <w:rPr>
          <w:rFonts w:ascii="Times New Roman" w:hAnsi="Times New Roman" w:cs="Times New Roman"/>
          <w:sz w:val="24"/>
          <w:szCs w:val="24"/>
        </w:rPr>
        <w:t>learning</w:t>
      </w:r>
      <w:proofErr w:type="spellEnd"/>
      <w:r w:rsidR="00226312" w:rsidRPr="002D3E98">
        <w:rPr>
          <w:rFonts w:ascii="Times New Roman" w:hAnsi="Times New Roman" w:cs="Times New Roman"/>
          <w:sz w:val="24"/>
          <w:szCs w:val="24"/>
        </w:rPr>
        <w:t xml:space="preserve"> como recurso educativo </w:t>
      </w:r>
      <w:r w:rsidR="00AE5734">
        <w:rPr>
          <w:rFonts w:ascii="Times New Roman" w:hAnsi="Times New Roman" w:cs="Times New Roman"/>
          <w:sz w:val="24"/>
          <w:szCs w:val="24"/>
        </w:rPr>
        <w:t>es una oportunidad que puede apoyar</w:t>
      </w:r>
      <w:r w:rsidR="00226312" w:rsidRPr="002D3E98">
        <w:rPr>
          <w:rFonts w:ascii="Times New Roman" w:hAnsi="Times New Roman" w:cs="Times New Roman"/>
          <w:sz w:val="24"/>
          <w:szCs w:val="24"/>
        </w:rPr>
        <w:t xml:space="preserve"> la innovación pedagógica.</w:t>
      </w:r>
    </w:p>
    <w:p w14:paraId="453CEEFF" w14:textId="77777777" w:rsidR="00561867" w:rsidRPr="002D3E98" w:rsidRDefault="00D43BAD" w:rsidP="00561867">
      <w:pPr>
        <w:rPr>
          <w:rFonts w:ascii="Times New Roman" w:hAnsi="Times New Roman" w:cs="Times New Roman"/>
          <w:sz w:val="24"/>
          <w:szCs w:val="24"/>
        </w:rPr>
      </w:pPr>
      <w:r w:rsidRPr="002D3E98">
        <w:rPr>
          <w:rFonts w:ascii="Times New Roman" w:hAnsi="Times New Roman" w:cs="Times New Roman"/>
          <w:sz w:val="24"/>
          <w:szCs w:val="24"/>
        </w:rPr>
        <w:lastRenderedPageBreak/>
        <w:t>El presente trabajo tiene como objetivo d</w:t>
      </w:r>
      <w:r w:rsidR="00604210" w:rsidRPr="002D3E98">
        <w:rPr>
          <w:rFonts w:ascii="Times New Roman" w:hAnsi="Times New Roman" w:cs="Times New Roman"/>
          <w:sz w:val="24"/>
          <w:szCs w:val="24"/>
        </w:rPr>
        <w:t>eterminar la percepción y</w:t>
      </w:r>
      <w:r w:rsidR="00561867" w:rsidRPr="002D3E98">
        <w:rPr>
          <w:rFonts w:ascii="Times New Roman" w:hAnsi="Times New Roman" w:cs="Times New Roman"/>
          <w:sz w:val="24"/>
          <w:szCs w:val="24"/>
        </w:rPr>
        <w:t xml:space="preserve"> actitud de los alumnos para valorar la implementación del uso de los móviles en la asignatura Ingeniería del Software en la carrera en de Ingeniería en Sistemas Computacionales, de la Universidad Estatal del Sur de Manabí, Ecuador. </w:t>
      </w:r>
    </w:p>
    <w:p w14:paraId="4DA97D55" w14:textId="77777777" w:rsidR="002D3E98" w:rsidRPr="00086AB5" w:rsidRDefault="002D3E98" w:rsidP="002D3E98">
      <w:pPr>
        <w:rPr>
          <w:rFonts w:ascii="Times New Roman" w:hAnsi="Times New Roman" w:cs="Times New Roman"/>
          <w:b/>
          <w:sz w:val="24"/>
          <w:szCs w:val="24"/>
        </w:rPr>
      </w:pPr>
      <w:r w:rsidRPr="00086AB5">
        <w:rPr>
          <w:rFonts w:ascii="Times New Roman" w:hAnsi="Times New Roman" w:cs="Times New Roman"/>
          <w:b/>
          <w:sz w:val="24"/>
          <w:szCs w:val="24"/>
        </w:rPr>
        <w:t xml:space="preserve">Materiales y métodos </w:t>
      </w:r>
    </w:p>
    <w:p w14:paraId="7A3A17C4" w14:textId="77777777" w:rsidR="00775C9E" w:rsidRPr="002D3E98" w:rsidRDefault="00B83402" w:rsidP="00775C9E">
      <w:pP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 xml:space="preserve">La investigación se realizó en </w:t>
      </w:r>
      <w:r w:rsidRPr="002D3E98">
        <w:rPr>
          <w:rFonts w:ascii="Times New Roman" w:hAnsi="Times New Roman" w:cs="Times New Roman"/>
          <w:sz w:val="24"/>
          <w:szCs w:val="24"/>
        </w:rPr>
        <w:t>la Universidad Estatal del Sur de Manabí, Ecuador</w:t>
      </w:r>
      <w:r>
        <w:rPr>
          <w:rFonts w:ascii="Times New Roman" w:hAnsi="Times New Roman" w:cs="Times New Roman"/>
          <w:sz w:val="24"/>
          <w:szCs w:val="24"/>
        </w:rPr>
        <w:t xml:space="preserve">. El estudio se efectuó a cabo </w:t>
      </w:r>
      <w:r w:rsidR="00D324BE" w:rsidRPr="002D3E98">
        <w:rPr>
          <w:rFonts w:ascii="Times New Roman" w:hAnsi="Times New Roman" w:cs="Times New Roman"/>
          <w:sz w:val="24"/>
          <w:szCs w:val="24"/>
        </w:rPr>
        <w:t xml:space="preserve">en </w:t>
      </w:r>
      <w:r w:rsidR="00EA6E41" w:rsidRPr="002D3E98">
        <w:rPr>
          <w:rFonts w:ascii="Times New Roman" w:hAnsi="Times New Roman" w:cs="Times New Roman"/>
          <w:sz w:val="24"/>
          <w:szCs w:val="24"/>
        </w:rPr>
        <w:t>la asignatura Ingeniería del Software, de</w:t>
      </w:r>
      <w:r w:rsidR="00775C9E" w:rsidRPr="002D3E98">
        <w:rPr>
          <w:rFonts w:ascii="Times New Roman" w:hAnsi="Times New Roman" w:cs="Times New Roman"/>
          <w:sz w:val="24"/>
          <w:szCs w:val="24"/>
        </w:rPr>
        <w:t xml:space="preserve"> la carrera de Ingenier</w:t>
      </w:r>
      <w:r>
        <w:rPr>
          <w:rFonts w:ascii="Times New Roman" w:hAnsi="Times New Roman" w:cs="Times New Roman"/>
          <w:sz w:val="24"/>
          <w:szCs w:val="24"/>
        </w:rPr>
        <w:t>ía en Sistemas Computacionales</w:t>
      </w:r>
      <w:r w:rsidR="00775C9E" w:rsidRPr="002D3E98">
        <w:rPr>
          <w:rFonts w:ascii="Times New Roman" w:hAnsi="Times New Roman" w:cs="Times New Roman"/>
          <w:sz w:val="24"/>
          <w:szCs w:val="24"/>
        </w:rPr>
        <w:t>. El centro de referencia cuenta con instalaciones que favorecen el uso de las TIC para el aprendizaje en los educandos.</w:t>
      </w:r>
    </w:p>
    <w:p w14:paraId="21AEBE01" w14:textId="77777777" w:rsidR="00D57BB3" w:rsidRPr="002D3E98" w:rsidRDefault="00D57BB3" w:rsidP="00D57BB3">
      <w:pPr>
        <w:autoSpaceDE w:val="0"/>
        <w:autoSpaceDN w:val="0"/>
        <w:adjustRightInd w:val="0"/>
        <w:spacing w:before="120" w:after="120"/>
        <w:rPr>
          <w:rFonts w:ascii="Times New Roman" w:hAnsi="Times New Roman" w:cs="Times New Roman"/>
          <w:sz w:val="24"/>
          <w:szCs w:val="24"/>
        </w:rPr>
      </w:pPr>
      <w:r w:rsidRPr="002D3E98">
        <w:rPr>
          <w:rFonts w:ascii="Times New Roman" w:hAnsi="Times New Roman" w:cs="Times New Roman"/>
          <w:sz w:val="24"/>
          <w:szCs w:val="24"/>
        </w:rPr>
        <w:t xml:space="preserve">La muestra estuvo conformada por </w:t>
      </w:r>
      <w:r w:rsidR="000E317A" w:rsidRPr="002D3E98">
        <w:rPr>
          <w:rFonts w:ascii="Times New Roman" w:hAnsi="Times New Roman" w:cs="Times New Roman"/>
          <w:sz w:val="24"/>
          <w:szCs w:val="24"/>
        </w:rPr>
        <w:t>42</w:t>
      </w:r>
      <w:r w:rsidRPr="002D3E98">
        <w:rPr>
          <w:rFonts w:ascii="Times New Roman" w:hAnsi="Times New Roman" w:cs="Times New Roman"/>
          <w:sz w:val="24"/>
          <w:szCs w:val="24"/>
        </w:rPr>
        <w:t xml:space="preserve"> estudiantes que formaron </w:t>
      </w:r>
      <w:r w:rsidRPr="002D3E98">
        <w:rPr>
          <w:rFonts w:ascii="Times New Roman" w:hAnsi="Times New Roman" w:cs="Times New Roman"/>
          <w:color w:val="000000"/>
          <w:sz w:val="24"/>
          <w:szCs w:val="24"/>
        </w:rPr>
        <w:t xml:space="preserve">parte de la investigación, en el curso </w:t>
      </w:r>
      <w:r w:rsidR="000E317A" w:rsidRPr="002D3E98">
        <w:rPr>
          <w:rFonts w:ascii="Times New Roman" w:hAnsi="Times New Roman" w:cs="Times New Roman"/>
          <w:color w:val="000000"/>
          <w:sz w:val="24"/>
          <w:szCs w:val="24"/>
        </w:rPr>
        <w:t>2018</w:t>
      </w:r>
      <w:r w:rsidRPr="002D3E98">
        <w:rPr>
          <w:rFonts w:ascii="Times New Roman" w:hAnsi="Times New Roman" w:cs="Times New Roman"/>
          <w:color w:val="000000"/>
          <w:sz w:val="24"/>
          <w:szCs w:val="24"/>
        </w:rPr>
        <w:t>-2</w:t>
      </w:r>
      <w:r w:rsidR="000E317A" w:rsidRPr="002D3E98">
        <w:rPr>
          <w:rFonts w:ascii="Times New Roman" w:hAnsi="Times New Roman" w:cs="Times New Roman"/>
          <w:color w:val="000000"/>
          <w:sz w:val="24"/>
          <w:szCs w:val="24"/>
        </w:rPr>
        <w:t>019</w:t>
      </w:r>
      <w:r w:rsidRPr="002D3E98">
        <w:rPr>
          <w:rFonts w:ascii="Times New Roman" w:hAnsi="Times New Roman" w:cs="Times New Roman"/>
          <w:color w:val="000000"/>
          <w:sz w:val="24"/>
          <w:szCs w:val="24"/>
        </w:rPr>
        <w:t>.</w:t>
      </w:r>
      <w:r w:rsidR="00EA6E41" w:rsidRPr="002D3E98">
        <w:rPr>
          <w:rFonts w:ascii="Times New Roman" w:hAnsi="Times New Roman" w:cs="Times New Roman"/>
          <w:color w:val="000000"/>
          <w:sz w:val="24"/>
          <w:szCs w:val="24"/>
        </w:rPr>
        <w:t xml:space="preserve"> Los sujetos</w:t>
      </w:r>
      <w:r w:rsidRPr="002D3E98">
        <w:rPr>
          <w:rFonts w:ascii="Times New Roman" w:hAnsi="Times New Roman" w:cs="Times New Roman"/>
          <w:color w:val="000000"/>
          <w:sz w:val="24"/>
          <w:szCs w:val="24"/>
        </w:rPr>
        <w:t xml:space="preserve">, tenían edades </w:t>
      </w:r>
      <w:r w:rsidR="000E317A" w:rsidRPr="002D3E98">
        <w:rPr>
          <w:rFonts w:ascii="Times New Roman" w:hAnsi="Times New Roman" w:cs="Times New Roman"/>
          <w:sz w:val="24"/>
          <w:szCs w:val="24"/>
        </w:rPr>
        <w:t>comprendidas entre los 19 y 21</w:t>
      </w:r>
      <w:r w:rsidRPr="002D3E98">
        <w:rPr>
          <w:rFonts w:ascii="Times New Roman" w:hAnsi="Times New Roman" w:cs="Times New Roman"/>
          <w:sz w:val="24"/>
          <w:szCs w:val="24"/>
        </w:rPr>
        <w:t xml:space="preserve">años. Evidentemente todos son nativos digitales y con habilidades en el usos de </w:t>
      </w:r>
      <w:r w:rsidR="000E317A" w:rsidRPr="002D3E98">
        <w:rPr>
          <w:rFonts w:ascii="Times New Roman" w:hAnsi="Times New Roman" w:cs="Times New Roman"/>
          <w:sz w:val="24"/>
          <w:szCs w:val="24"/>
        </w:rPr>
        <w:t xml:space="preserve">las tecnologías </w:t>
      </w:r>
      <w:r w:rsidRPr="002D3E98">
        <w:rPr>
          <w:rFonts w:ascii="Times New Roman" w:hAnsi="Times New Roman" w:cs="Times New Roman"/>
          <w:sz w:val="24"/>
          <w:szCs w:val="24"/>
        </w:rPr>
        <w:t>móviles.</w:t>
      </w:r>
    </w:p>
    <w:p w14:paraId="47BBF352" w14:textId="77777777" w:rsidR="0068743B" w:rsidRPr="0068743B" w:rsidRDefault="00D57BB3" w:rsidP="0079264B">
      <w:pPr>
        <w:spacing w:before="120" w:after="120"/>
        <w:rPr>
          <w:rFonts w:ascii="Times New Roman" w:hAnsi="Times New Roman" w:cs="Times New Roman"/>
          <w:sz w:val="24"/>
          <w:szCs w:val="24"/>
        </w:rPr>
      </w:pPr>
      <w:r w:rsidRPr="002D3E98">
        <w:rPr>
          <w:rFonts w:ascii="Times New Roman" w:hAnsi="Times New Roman" w:cs="Times New Roman"/>
          <w:sz w:val="24"/>
          <w:szCs w:val="24"/>
        </w:rPr>
        <w:t>El tipo de investigació</w:t>
      </w:r>
      <w:r w:rsidR="0079264B" w:rsidRPr="002D3E98">
        <w:rPr>
          <w:rFonts w:ascii="Times New Roman" w:hAnsi="Times New Roman" w:cs="Times New Roman"/>
          <w:sz w:val="24"/>
          <w:szCs w:val="24"/>
        </w:rPr>
        <w:t>n fue exploratoria descriptiva, para conocer la disposición de los educandos</w:t>
      </w:r>
      <w:r w:rsidR="00C847F5" w:rsidRPr="002D3E98">
        <w:rPr>
          <w:rFonts w:ascii="Times New Roman" w:hAnsi="Times New Roman" w:cs="Times New Roman"/>
          <w:sz w:val="24"/>
          <w:szCs w:val="24"/>
        </w:rPr>
        <w:t xml:space="preserve"> y docentes</w:t>
      </w:r>
      <w:r w:rsidR="0079264B" w:rsidRPr="002D3E98">
        <w:rPr>
          <w:rFonts w:ascii="Times New Roman" w:hAnsi="Times New Roman" w:cs="Times New Roman"/>
          <w:sz w:val="24"/>
          <w:szCs w:val="24"/>
        </w:rPr>
        <w:t xml:space="preserve"> para </w:t>
      </w:r>
      <w:r w:rsidR="00C847F5" w:rsidRPr="002D3E98">
        <w:rPr>
          <w:rFonts w:ascii="Times New Roman" w:hAnsi="Times New Roman" w:cs="Times New Roman"/>
          <w:sz w:val="24"/>
          <w:szCs w:val="24"/>
        </w:rPr>
        <w:t>implementar el uso de</w:t>
      </w:r>
      <w:r w:rsidR="0079264B" w:rsidRPr="002D3E98">
        <w:rPr>
          <w:rFonts w:ascii="Times New Roman" w:hAnsi="Times New Roman" w:cs="Times New Roman"/>
          <w:sz w:val="24"/>
          <w:szCs w:val="24"/>
        </w:rPr>
        <w:t xml:space="preserve"> los móviles en las prácticas educativas en la asignatura de referencia. </w:t>
      </w:r>
      <w:r w:rsidR="00EA6E41" w:rsidRPr="002D3E98">
        <w:rPr>
          <w:rFonts w:ascii="Times New Roman" w:hAnsi="Times New Roman" w:cs="Times New Roman"/>
          <w:sz w:val="24"/>
          <w:szCs w:val="24"/>
        </w:rPr>
        <w:t xml:space="preserve">El estudio se realizó, mediante entrevistas y cuestionarios, sobre el </w:t>
      </w:r>
      <w:r w:rsidR="0079264B" w:rsidRPr="002D3E98">
        <w:rPr>
          <w:rFonts w:ascii="Times New Roman" w:hAnsi="Times New Roman" w:cs="Times New Roman"/>
          <w:sz w:val="24"/>
          <w:szCs w:val="24"/>
        </w:rPr>
        <w:t>aprendizaje móvil</w:t>
      </w:r>
      <w:r w:rsidR="00944424" w:rsidRPr="002D3E98">
        <w:rPr>
          <w:rFonts w:ascii="Times New Roman" w:hAnsi="Times New Roman" w:cs="Times New Roman"/>
          <w:sz w:val="24"/>
          <w:szCs w:val="24"/>
        </w:rPr>
        <w:t xml:space="preserve">. El procedimiento consistió en conocer las actitudes de los estudiantes </w:t>
      </w:r>
      <w:r w:rsidR="00C43417">
        <w:rPr>
          <w:rFonts w:ascii="Times New Roman" w:hAnsi="Times New Roman" w:cs="Times New Roman"/>
          <w:sz w:val="24"/>
          <w:szCs w:val="24"/>
        </w:rPr>
        <w:t xml:space="preserve">y docentes </w:t>
      </w:r>
      <w:r w:rsidR="00944424" w:rsidRPr="002D3E98">
        <w:rPr>
          <w:rFonts w:ascii="Times New Roman" w:hAnsi="Times New Roman" w:cs="Times New Roman"/>
          <w:sz w:val="24"/>
          <w:szCs w:val="24"/>
        </w:rPr>
        <w:t xml:space="preserve">hacia el uso de los dispositivos móviles </w:t>
      </w:r>
      <w:r w:rsidR="00B35E82">
        <w:rPr>
          <w:rFonts w:ascii="Times New Roman" w:hAnsi="Times New Roman" w:cs="Times New Roman"/>
          <w:sz w:val="24"/>
          <w:szCs w:val="24"/>
        </w:rPr>
        <w:t xml:space="preserve">en la asignatura </w:t>
      </w:r>
      <w:r w:rsidR="00CB193F">
        <w:rPr>
          <w:rFonts w:ascii="Times New Roman" w:hAnsi="Times New Roman" w:cs="Times New Roman"/>
          <w:sz w:val="24"/>
          <w:szCs w:val="24"/>
        </w:rPr>
        <w:t>I</w:t>
      </w:r>
      <w:r w:rsidR="00B35E82" w:rsidRPr="002D3E98">
        <w:rPr>
          <w:rFonts w:ascii="Times New Roman" w:hAnsi="Times New Roman" w:cs="Times New Roman"/>
          <w:sz w:val="24"/>
          <w:szCs w:val="24"/>
        </w:rPr>
        <w:t xml:space="preserve">ngeniería del </w:t>
      </w:r>
      <w:r w:rsidR="00CB193F" w:rsidRPr="002D3E98">
        <w:rPr>
          <w:rFonts w:ascii="Times New Roman" w:hAnsi="Times New Roman" w:cs="Times New Roman"/>
          <w:sz w:val="24"/>
          <w:szCs w:val="24"/>
        </w:rPr>
        <w:t>S</w:t>
      </w:r>
      <w:r w:rsidR="00B35E82" w:rsidRPr="002D3E98">
        <w:rPr>
          <w:rFonts w:ascii="Times New Roman" w:hAnsi="Times New Roman" w:cs="Times New Roman"/>
          <w:sz w:val="24"/>
          <w:szCs w:val="24"/>
        </w:rPr>
        <w:t>oftware</w:t>
      </w:r>
      <w:r w:rsidR="0068743B" w:rsidRPr="0068743B">
        <w:rPr>
          <w:rFonts w:ascii="Times New Roman" w:hAnsi="Times New Roman" w:cs="Times New Roman"/>
          <w:sz w:val="24"/>
          <w:szCs w:val="24"/>
        </w:rPr>
        <w:t>.</w:t>
      </w:r>
    </w:p>
    <w:p w14:paraId="10726B28" w14:textId="77777777" w:rsidR="00944424" w:rsidRPr="002D3E98" w:rsidRDefault="00CB193F" w:rsidP="0079264B">
      <w:pPr>
        <w:spacing w:before="120" w:after="120"/>
        <w:rPr>
          <w:rFonts w:ascii="Times New Roman" w:hAnsi="Times New Roman" w:cs="Times New Roman"/>
          <w:sz w:val="24"/>
          <w:szCs w:val="24"/>
        </w:rPr>
      </w:pPr>
      <w:r>
        <w:rPr>
          <w:rFonts w:ascii="Times New Roman" w:hAnsi="Times New Roman" w:cs="Times New Roman"/>
          <w:color w:val="000000"/>
          <w:sz w:val="24"/>
          <w:szCs w:val="24"/>
          <w:shd w:val="clear" w:color="auto" w:fill="FFFFFF"/>
        </w:rPr>
        <w:t>La encuesta</w:t>
      </w:r>
      <w:r w:rsidR="00944424" w:rsidRPr="002D3E98">
        <w:rPr>
          <w:rFonts w:ascii="Times New Roman" w:hAnsi="Times New Roman" w:cs="Times New Roman"/>
          <w:color w:val="000000"/>
          <w:sz w:val="24"/>
          <w:szCs w:val="24"/>
          <w:shd w:val="clear" w:color="auto" w:fill="FFFFFF"/>
        </w:rPr>
        <w:t xml:space="preserve"> se generó mediante la herramienta de</w:t>
      </w:r>
      <w:r w:rsidR="00944424" w:rsidRPr="002D3E98">
        <w:rPr>
          <w:rStyle w:val="apple-converted-space"/>
          <w:rFonts w:ascii="Times New Roman" w:hAnsi="Times New Roman" w:cs="Times New Roman"/>
          <w:color w:val="000000"/>
          <w:sz w:val="24"/>
          <w:szCs w:val="24"/>
          <w:shd w:val="clear" w:color="auto" w:fill="FFFFFF"/>
        </w:rPr>
        <w:t> </w:t>
      </w:r>
      <w:r w:rsidR="00944424" w:rsidRPr="002D3E98">
        <w:rPr>
          <w:rFonts w:ascii="Times New Roman" w:hAnsi="Times New Roman" w:cs="Times New Roman"/>
          <w:iCs/>
          <w:color w:val="000000"/>
          <w:sz w:val="24"/>
          <w:szCs w:val="24"/>
          <w:shd w:val="clear" w:color="auto" w:fill="FFFFFF"/>
        </w:rPr>
        <w:t xml:space="preserve">Google </w:t>
      </w:r>
      <w:proofErr w:type="spellStart"/>
      <w:r w:rsidR="00944424" w:rsidRPr="002D3E98">
        <w:rPr>
          <w:rFonts w:ascii="Times New Roman" w:hAnsi="Times New Roman" w:cs="Times New Roman"/>
          <w:iCs/>
          <w:color w:val="000000"/>
          <w:sz w:val="24"/>
          <w:szCs w:val="24"/>
          <w:shd w:val="clear" w:color="auto" w:fill="FFFFFF"/>
        </w:rPr>
        <w:t>forms</w:t>
      </w:r>
      <w:proofErr w:type="spellEnd"/>
      <w:r w:rsidR="00944424" w:rsidRPr="002D3E98">
        <w:rPr>
          <w:rStyle w:val="apple-converted-space"/>
          <w:rFonts w:ascii="Times New Roman" w:hAnsi="Times New Roman" w:cs="Times New Roman"/>
          <w:color w:val="000000"/>
          <w:sz w:val="24"/>
          <w:szCs w:val="24"/>
          <w:shd w:val="clear" w:color="auto" w:fill="FFFFFF"/>
        </w:rPr>
        <w:t> </w:t>
      </w:r>
      <w:r w:rsidR="00944424" w:rsidRPr="002D3E98">
        <w:rPr>
          <w:rFonts w:ascii="Times New Roman" w:hAnsi="Times New Roman" w:cs="Times New Roman"/>
          <w:color w:val="000000"/>
          <w:sz w:val="24"/>
          <w:szCs w:val="24"/>
          <w:shd w:val="clear" w:color="auto" w:fill="FFFFFF"/>
        </w:rPr>
        <w:t xml:space="preserve"> y distribuida a los alumnos a través de la red y se centra de manera específica en los siguientes apartados:</w:t>
      </w:r>
    </w:p>
    <w:p w14:paraId="10859342" w14:textId="77777777" w:rsidR="00EA6E41" w:rsidRPr="00AE5734" w:rsidRDefault="00944424" w:rsidP="00AE5734">
      <w:pPr>
        <w:pStyle w:val="Prrafodelista"/>
        <w:numPr>
          <w:ilvl w:val="0"/>
          <w:numId w:val="1"/>
        </w:numPr>
        <w:spacing w:before="120" w:after="120"/>
        <w:rPr>
          <w:rFonts w:ascii="Times New Roman" w:hAnsi="Times New Roman" w:cs="Times New Roman"/>
          <w:sz w:val="24"/>
          <w:szCs w:val="24"/>
        </w:rPr>
      </w:pPr>
      <w:r w:rsidRPr="00AE5734">
        <w:rPr>
          <w:rFonts w:ascii="Times New Roman" w:hAnsi="Times New Roman" w:cs="Times New Roman"/>
          <w:sz w:val="24"/>
          <w:szCs w:val="24"/>
        </w:rPr>
        <w:t>Disposición para u</w:t>
      </w:r>
      <w:r w:rsidR="00EA6E41" w:rsidRPr="00AE5734">
        <w:rPr>
          <w:rFonts w:ascii="Times New Roman" w:hAnsi="Times New Roman" w:cs="Times New Roman"/>
          <w:sz w:val="24"/>
          <w:szCs w:val="24"/>
        </w:rPr>
        <w:t xml:space="preserve">tilizar los dispositivos móviles en la en la asignatura Ingeniería del Software. </w:t>
      </w:r>
    </w:p>
    <w:p w14:paraId="6F6F0784" w14:textId="77777777" w:rsidR="00EA6E41" w:rsidRPr="00AE5734" w:rsidRDefault="00E71647" w:rsidP="00AE5734">
      <w:pPr>
        <w:pStyle w:val="Prrafodelista"/>
        <w:numPr>
          <w:ilvl w:val="0"/>
          <w:numId w:val="1"/>
        </w:numPr>
        <w:spacing w:before="120" w:after="120"/>
        <w:rPr>
          <w:rFonts w:ascii="Times New Roman" w:hAnsi="Times New Roman" w:cs="Times New Roman"/>
          <w:sz w:val="24"/>
          <w:szCs w:val="24"/>
        </w:rPr>
      </w:pPr>
      <w:r w:rsidRPr="00AE5734">
        <w:rPr>
          <w:rFonts w:ascii="Times New Roman" w:hAnsi="Times New Roman" w:cs="Times New Roman"/>
          <w:sz w:val="24"/>
          <w:szCs w:val="24"/>
        </w:rPr>
        <w:t>Total de d</w:t>
      </w:r>
      <w:r w:rsidR="00EA6E41" w:rsidRPr="00AE5734">
        <w:rPr>
          <w:rFonts w:ascii="Times New Roman" w:hAnsi="Times New Roman" w:cs="Times New Roman"/>
          <w:sz w:val="24"/>
          <w:szCs w:val="24"/>
        </w:rPr>
        <w:t xml:space="preserve">ispositivos móviles disponibles para las actividades académicas. </w:t>
      </w:r>
    </w:p>
    <w:p w14:paraId="11804A2B" w14:textId="77777777" w:rsidR="00EA6E41" w:rsidRPr="00AE5734" w:rsidRDefault="00E71647" w:rsidP="00AE5734">
      <w:pPr>
        <w:pStyle w:val="Prrafodelista"/>
        <w:numPr>
          <w:ilvl w:val="0"/>
          <w:numId w:val="1"/>
        </w:numPr>
        <w:spacing w:before="120" w:after="120"/>
        <w:rPr>
          <w:rFonts w:ascii="Times New Roman" w:hAnsi="Times New Roman" w:cs="Times New Roman"/>
          <w:sz w:val="24"/>
          <w:szCs w:val="24"/>
        </w:rPr>
      </w:pPr>
      <w:r w:rsidRPr="00AE5734">
        <w:rPr>
          <w:rFonts w:ascii="Times New Roman" w:hAnsi="Times New Roman" w:cs="Times New Roman"/>
          <w:sz w:val="24"/>
          <w:szCs w:val="24"/>
        </w:rPr>
        <w:t>Conocer</w:t>
      </w:r>
      <w:r w:rsidR="00EA6E41" w:rsidRPr="00AE5734">
        <w:rPr>
          <w:rFonts w:ascii="Times New Roman" w:hAnsi="Times New Roman" w:cs="Times New Roman"/>
          <w:sz w:val="24"/>
          <w:szCs w:val="24"/>
        </w:rPr>
        <w:t xml:space="preserve"> el nivel de conocimiento sobre el uso de los móviles en los estudiantes y su uso en la gestión de información académica.</w:t>
      </w:r>
    </w:p>
    <w:p w14:paraId="01AA06CD" w14:textId="77777777" w:rsidR="00EA6E41" w:rsidRDefault="00FC3282" w:rsidP="00FC3282">
      <w:pPr>
        <w:spacing w:before="120" w:after="120"/>
        <w:rPr>
          <w:rFonts w:ascii="Times New Roman" w:hAnsi="Times New Roman" w:cs="Times New Roman"/>
          <w:sz w:val="24"/>
          <w:szCs w:val="24"/>
        </w:rPr>
      </w:pPr>
      <w:r w:rsidRPr="002D3E98">
        <w:rPr>
          <w:rFonts w:ascii="Times New Roman" w:hAnsi="Times New Roman" w:cs="Times New Roman"/>
          <w:sz w:val="24"/>
          <w:szCs w:val="24"/>
        </w:rPr>
        <w:t>Se elaboró una encuesta tipo Likert con nueve alternativas de respuesta y otras preguntas abiertas.</w:t>
      </w:r>
    </w:p>
    <w:p w14:paraId="72D39C45" w14:textId="77777777" w:rsidR="008269A2" w:rsidRPr="008269A2" w:rsidRDefault="008269A2" w:rsidP="00AE5734">
      <w:pPr>
        <w:autoSpaceDE w:val="0"/>
        <w:autoSpaceDN w:val="0"/>
        <w:adjustRightInd w:val="0"/>
        <w:rPr>
          <w:rFonts w:ascii="Times New Roman" w:hAnsi="Times New Roman" w:cs="Times New Roman"/>
          <w:sz w:val="24"/>
          <w:szCs w:val="24"/>
        </w:rPr>
      </w:pPr>
      <w:r w:rsidRPr="008269A2">
        <w:rPr>
          <w:rFonts w:ascii="Times New Roman" w:hAnsi="Times New Roman" w:cs="Times New Roman"/>
          <w:sz w:val="24"/>
          <w:szCs w:val="24"/>
        </w:rPr>
        <w:t>Una vez que se tuvieron las variables identificadas se continuó con la investigación. El tiempo qu</w:t>
      </w:r>
      <w:r>
        <w:rPr>
          <w:rFonts w:ascii="Times New Roman" w:hAnsi="Times New Roman" w:cs="Times New Roman"/>
          <w:sz w:val="24"/>
          <w:szCs w:val="24"/>
        </w:rPr>
        <w:t>e s</w:t>
      </w:r>
      <w:r w:rsidR="00FA5ABE">
        <w:rPr>
          <w:rFonts w:ascii="Times New Roman" w:hAnsi="Times New Roman" w:cs="Times New Roman"/>
          <w:sz w:val="24"/>
          <w:szCs w:val="24"/>
        </w:rPr>
        <w:t>e trabajó con la</w:t>
      </w:r>
      <w:r>
        <w:rPr>
          <w:rFonts w:ascii="Times New Roman" w:hAnsi="Times New Roman" w:cs="Times New Roman"/>
          <w:sz w:val="24"/>
          <w:szCs w:val="24"/>
        </w:rPr>
        <w:t xml:space="preserve"> población de estudiante</w:t>
      </w:r>
      <w:r w:rsidRPr="008269A2">
        <w:rPr>
          <w:rFonts w:ascii="Times New Roman" w:hAnsi="Times New Roman" w:cs="Times New Roman"/>
          <w:sz w:val="24"/>
          <w:szCs w:val="24"/>
        </w:rPr>
        <w:t xml:space="preserve"> para la recolección de datos fue de </w:t>
      </w:r>
      <w:r>
        <w:rPr>
          <w:rFonts w:ascii="Times New Roman" w:hAnsi="Times New Roman" w:cs="Times New Roman"/>
          <w:sz w:val="24"/>
          <w:szCs w:val="24"/>
        </w:rPr>
        <w:t>cuatro</w:t>
      </w:r>
      <w:r w:rsidRPr="008269A2">
        <w:rPr>
          <w:rFonts w:ascii="Times New Roman" w:hAnsi="Times New Roman" w:cs="Times New Roman"/>
          <w:sz w:val="24"/>
          <w:szCs w:val="24"/>
        </w:rPr>
        <w:t xml:space="preserve"> semanas</w:t>
      </w:r>
      <w:r>
        <w:rPr>
          <w:rFonts w:ascii="Times New Roman" w:hAnsi="Times New Roman" w:cs="Times New Roman"/>
          <w:sz w:val="24"/>
          <w:szCs w:val="24"/>
        </w:rPr>
        <w:t xml:space="preserve"> a través de la aplicación del instrumento en línea</w:t>
      </w:r>
      <w:r w:rsidRPr="008269A2">
        <w:rPr>
          <w:rFonts w:ascii="Times New Roman" w:hAnsi="Times New Roman" w:cs="Times New Roman"/>
          <w:sz w:val="24"/>
          <w:szCs w:val="24"/>
        </w:rPr>
        <w:t>.</w:t>
      </w:r>
    </w:p>
    <w:p w14:paraId="2C74B1E5" w14:textId="77777777" w:rsidR="00D324BE" w:rsidRPr="00CC0AA2" w:rsidRDefault="00CC0AA2" w:rsidP="005A0AE7">
      <w:pPr>
        <w:rPr>
          <w:rFonts w:ascii="Times New Roman" w:eastAsia="Times New Roman" w:hAnsi="Times New Roman" w:cs="Times New Roman"/>
          <w:b/>
          <w:bCs/>
          <w:color w:val="000000"/>
          <w:sz w:val="24"/>
          <w:szCs w:val="24"/>
          <w:lang w:eastAsia="es-ES"/>
        </w:rPr>
      </w:pPr>
      <w:r w:rsidRPr="00CC0AA2">
        <w:rPr>
          <w:rFonts w:ascii="Times New Roman" w:eastAsia="Times New Roman" w:hAnsi="Times New Roman" w:cs="Times New Roman"/>
          <w:b/>
          <w:bCs/>
          <w:color w:val="000000"/>
          <w:sz w:val="24"/>
          <w:szCs w:val="24"/>
          <w:lang w:eastAsia="es-ES"/>
        </w:rPr>
        <w:t>Resultados</w:t>
      </w:r>
    </w:p>
    <w:p w14:paraId="1401F494" w14:textId="0DDAE328" w:rsidR="00522FC6" w:rsidRPr="00283CEB" w:rsidRDefault="008269A2" w:rsidP="00522FC6">
      <w:pPr>
        <w:autoSpaceDE w:val="0"/>
        <w:autoSpaceDN w:val="0"/>
        <w:adjustRightInd w:val="0"/>
        <w:rPr>
          <w:rFonts w:ascii="Times New Roman" w:hAnsi="Times New Roman" w:cs="Times New Roman"/>
          <w:sz w:val="24"/>
          <w:szCs w:val="24"/>
        </w:rPr>
      </w:pPr>
      <w:r w:rsidRPr="008269A2">
        <w:rPr>
          <w:rFonts w:ascii="Times New Roman" w:hAnsi="Times New Roman" w:cs="Times New Roman"/>
          <w:sz w:val="24"/>
          <w:szCs w:val="24"/>
        </w:rPr>
        <w:t>En este apartado se describe</w:t>
      </w:r>
      <w:r w:rsidR="00833362">
        <w:rPr>
          <w:rFonts w:ascii="Times New Roman" w:hAnsi="Times New Roman" w:cs="Times New Roman"/>
          <w:sz w:val="24"/>
          <w:szCs w:val="24"/>
        </w:rPr>
        <w:t xml:space="preserve"> l</w:t>
      </w:r>
      <w:r w:rsidRPr="008269A2">
        <w:rPr>
          <w:rFonts w:ascii="Times New Roman" w:hAnsi="Times New Roman" w:cs="Times New Roman"/>
          <w:sz w:val="24"/>
          <w:szCs w:val="24"/>
        </w:rPr>
        <w:t xml:space="preserve">a percepción de alumnos sobre el aprendizaje a través de la tecnología móvil. </w:t>
      </w:r>
      <w:r w:rsidR="00283CEB">
        <w:rPr>
          <w:rFonts w:ascii="Times New Roman" w:hAnsi="Times New Roman" w:cs="Times New Roman"/>
          <w:sz w:val="24"/>
          <w:szCs w:val="24"/>
        </w:rPr>
        <w:t xml:space="preserve">Se analizan los resultados de la encuesta para conocer </w:t>
      </w:r>
      <w:r w:rsidR="00522FC6">
        <w:rPr>
          <w:rFonts w:ascii="Times New Roman" w:hAnsi="Times New Roman" w:cs="Times New Roman"/>
          <w:sz w:val="24"/>
          <w:szCs w:val="24"/>
        </w:rPr>
        <w:t xml:space="preserve">los tipos de </w:t>
      </w:r>
      <w:r w:rsidR="00522FC6" w:rsidRPr="00DF058E">
        <w:rPr>
          <w:rFonts w:ascii="Times New Roman" w:hAnsi="Times New Roman" w:cs="Times New Roman"/>
          <w:sz w:val="24"/>
          <w:szCs w:val="24"/>
        </w:rPr>
        <w:t>dispositivos móviles</w:t>
      </w:r>
      <w:r w:rsidR="00522FC6">
        <w:rPr>
          <w:rFonts w:ascii="Times New Roman" w:hAnsi="Times New Roman" w:cs="Times New Roman"/>
          <w:sz w:val="24"/>
          <w:szCs w:val="24"/>
        </w:rPr>
        <w:t xml:space="preserve"> que </w:t>
      </w:r>
      <w:r w:rsidR="00522FC6">
        <w:rPr>
          <w:rFonts w:ascii="Times New Roman" w:hAnsi="Times New Roman" w:cs="Times New Roman"/>
          <w:sz w:val="24"/>
          <w:szCs w:val="24"/>
        </w:rPr>
        <w:lastRenderedPageBreak/>
        <w:t>tienen los educandos y su uso en el aula de clases</w:t>
      </w:r>
      <w:r w:rsidR="00522FC6" w:rsidRPr="00DF058E">
        <w:rPr>
          <w:rFonts w:ascii="Times New Roman" w:hAnsi="Times New Roman" w:cs="Times New Roman"/>
          <w:sz w:val="24"/>
          <w:szCs w:val="24"/>
        </w:rPr>
        <w:t xml:space="preserve">; </w:t>
      </w:r>
      <w:r w:rsidR="00522FC6">
        <w:rPr>
          <w:rFonts w:ascii="Times New Roman" w:hAnsi="Times New Roman" w:cs="Times New Roman"/>
          <w:sz w:val="24"/>
          <w:szCs w:val="24"/>
        </w:rPr>
        <w:t xml:space="preserve">la utilidad de los </w:t>
      </w:r>
      <w:r w:rsidR="00522FC6" w:rsidRPr="00522FC6">
        <w:rPr>
          <w:rFonts w:ascii="Times New Roman" w:hAnsi="Times New Roman" w:cs="Times New Roman"/>
          <w:sz w:val="24"/>
          <w:szCs w:val="24"/>
        </w:rPr>
        <w:t>móvil</w:t>
      </w:r>
      <w:r w:rsidR="00522FC6">
        <w:rPr>
          <w:rFonts w:ascii="Times New Roman" w:hAnsi="Times New Roman" w:cs="Times New Roman"/>
          <w:sz w:val="24"/>
          <w:szCs w:val="24"/>
        </w:rPr>
        <w:t>es</w:t>
      </w:r>
      <w:r w:rsidR="00522FC6" w:rsidRPr="00522FC6">
        <w:rPr>
          <w:rFonts w:ascii="Times New Roman" w:hAnsi="Times New Roman" w:cs="Times New Roman"/>
          <w:sz w:val="24"/>
          <w:szCs w:val="24"/>
        </w:rPr>
        <w:t xml:space="preserve"> para la formación</w:t>
      </w:r>
      <w:r w:rsidR="00522FC6">
        <w:rPr>
          <w:rFonts w:ascii="Times New Roman" w:hAnsi="Times New Roman" w:cs="Times New Roman"/>
          <w:sz w:val="24"/>
          <w:szCs w:val="24"/>
        </w:rPr>
        <w:t xml:space="preserve">, </w:t>
      </w:r>
      <w:r w:rsidR="00522FC6" w:rsidRPr="00DF058E">
        <w:rPr>
          <w:rFonts w:ascii="Times New Roman" w:hAnsi="Times New Roman" w:cs="Times New Roman"/>
          <w:sz w:val="24"/>
          <w:szCs w:val="24"/>
        </w:rPr>
        <w:t xml:space="preserve">también se desea saber </w:t>
      </w:r>
      <w:r w:rsidR="00522FC6">
        <w:rPr>
          <w:rFonts w:ascii="Times New Roman" w:hAnsi="Times New Roman" w:cs="Times New Roman"/>
          <w:sz w:val="24"/>
          <w:szCs w:val="24"/>
        </w:rPr>
        <w:t>la utilidad de las tecnologías móviles para la formación</w:t>
      </w:r>
      <w:r w:rsidR="00283CEB">
        <w:rPr>
          <w:rFonts w:ascii="Times New Roman" w:hAnsi="Times New Roman" w:cs="Times New Roman"/>
          <w:sz w:val="24"/>
          <w:szCs w:val="24"/>
        </w:rPr>
        <w:t>, finalmente</w:t>
      </w:r>
      <w:r w:rsidR="00522FC6" w:rsidRPr="00DF058E">
        <w:rPr>
          <w:rFonts w:ascii="Times New Roman" w:hAnsi="Times New Roman" w:cs="Times New Roman"/>
          <w:sz w:val="24"/>
          <w:szCs w:val="24"/>
        </w:rPr>
        <w:t>, la disponibilidad que tienen los estudia</w:t>
      </w:r>
      <w:r w:rsidR="00522FC6">
        <w:rPr>
          <w:rFonts w:ascii="Times New Roman" w:hAnsi="Times New Roman" w:cs="Times New Roman"/>
          <w:sz w:val="24"/>
          <w:szCs w:val="24"/>
        </w:rPr>
        <w:t>ntes para usar los dispositivos móviles en la práctica educativa</w:t>
      </w:r>
      <w:r w:rsidR="00522FC6" w:rsidRPr="00DF058E">
        <w:rPr>
          <w:rFonts w:ascii="Times New Roman" w:hAnsi="Times New Roman" w:cs="Times New Roman"/>
          <w:sz w:val="24"/>
          <w:szCs w:val="24"/>
        </w:rPr>
        <w:t>.</w:t>
      </w:r>
    </w:p>
    <w:p w14:paraId="2A109880" w14:textId="5A308BBB" w:rsidR="00140B6E" w:rsidRDefault="007F5B2F" w:rsidP="007614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 el gráfico Nro. 1 se </w:t>
      </w:r>
      <w:r w:rsidRPr="00283CEB">
        <w:rPr>
          <w:rFonts w:ascii="Times New Roman" w:hAnsi="Times New Roman" w:cs="Times New Roman"/>
          <w:sz w:val="24"/>
          <w:szCs w:val="24"/>
        </w:rPr>
        <w:t>muestra</w:t>
      </w:r>
      <w:r w:rsidR="00283CEB" w:rsidRPr="00283CEB">
        <w:rPr>
          <w:rFonts w:ascii="Times New Roman" w:hAnsi="Times New Roman" w:cs="Times New Roman"/>
          <w:sz w:val="24"/>
          <w:szCs w:val="24"/>
        </w:rPr>
        <w:t>n</w:t>
      </w:r>
      <w:r w:rsidRPr="00283CEB">
        <w:rPr>
          <w:rFonts w:ascii="Times New Roman" w:hAnsi="Times New Roman" w:cs="Times New Roman"/>
          <w:sz w:val="24"/>
          <w:szCs w:val="24"/>
        </w:rPr>
        <w:t xml:space="preserve"> </w:t>
      </w:r>
      <w:r w:rsidR="00283CEB" w:rsidRPr="00283CEB">
        <w:rPr>
          <w:rFonts w:ascii="Times New Roman" w:hAnsi="Times New Roman" w:cs="Times New Roman"/>
          <w:sz w:val="24"/>
          <w:szCs w:val="24"/>
        </w:rPr>
        <w:t xml:space="preserve">los tipos de </w:t>
      </w:r>
      <w:r w:rsidRPr="00283CEB">
        <w:rPr>
          <w:rFonts w:ascii="Times New Roman" w:hAnsi="Times New Roman" w:cs="Times New Roman"/>
          <w:sz w:val="24"/>
          <w:szCs w:val="24"/>
        </w:rPr>
        <w:t>dispositivos</w:t>
      </w:r>
      <w:r>
        <w:rPr>
          <w:rFonts w:ascii="Times New Roman" w:hAnsi="Times New Roman" w:cs="Times New Roman"/>
          <w:sz w:val="24"/>
          <w:szCs w:val="24"/>
        </w:rPr>
        <w:t xml:space="preserve"> móviles que poseen los estudiantes </w:t>
      </w:r>
      <w:r w:rsidR="00082397">
        <w:rPr>
          <w:rFonts w:ascii="Times New Roman" w:hAnsi="Times New Roman" w:cs="Times New Roman"/>
          <w:sz w:val="24"/>
          <w:szCs w:val="24"/>
        </w:rPr>
        <w:t xml:space="preserve">y su disposición para utilizarlos en el aula en las actividades académicas, </w:t>
      </w:r>
      <w:r w:rsidR="0025599C">
        <w:rPr>
          <w:rFonts w:ascii="Times New Roman" w:hAnsi="Times New Roman" w:cs="Times New Roman"/>
          <w:sz w:val="24"/>
          <w:szCs w:val="24"/>
        </w:rPr>
        <w:t>se aprecia una buena complacencia</w:t>
      </w:r>
      <w:r w:rsidR="00082397">
        <w:rPr>
          <w:rFonts w:ascii="Times New Roman" w:hAnsi="Times New Roman" w:cs="Times New Roman"/>
          <w:sz w:val="24"/>
          <w:szCs w:val="24"/>
        </w:rPr>
        <w:t xml:space="preserve"> de </w:t>
      </w:r>
      <w:r w:rsidR="00C82639">
        <w:rPr>
          <w:rFonts w:ascii="Times New Roman" w:hAnsi="Times New Roman" w:cs="Times New Roman"/>
          <w:sz w:val="24"/>
          <w:szCs w:val="24"/>
        </w:rPr>
        <w:t>emplear</w:t>
      </w:r>
      <w:r w:rsidR="00082397">
        <w:rPr>
          <w:rFonts w:ascii="Times New Roman" w:hAnsi="Times New Roman" w:cs="Times New Roman"/>
          <w:sz w:val="24"/>
          <w:szCs w:val="24"/>
        </w:rPr>
        <w:t xml:space="preserve"> es</w:t>
      </w:r>
      <w:r w:rsidR="00761433">
        <w:rPr>
          <w:rFonts w:ascii="Times New Roman" w:hAnsi="Times New Roman" w:cs="Times New Roman"/>
          <w:sz w:val="24"/>
          <w:szCs w:val="24"/>
        </w:rPr>
        <w:t xml:space="preserve">tas herramientas en la docencia, </w:t>
      </w:r>
      <w:r w:rsidR="00140B6E" w:rsidRPr="00140B6E">
        <w:rPr>
          <w:rFonts w:ascii="Times New Roman" w:hAnsi="Times New Roman" w:cs="Times New Roman"/>
          <w:sz w:val="24"/>
          <w:szCs w:val="24"/>
        </w:rPr>
        <w:t xml:space="preserve">para </w:t>
      </w:r>
      <w:r w:rsidR="00C82639">
        <w:rPr>
          <w:rFonts w:ascii="Times New Roman" w:hAnsi="Times New Roman" w:cs="Times New Roman"/>
          <w:sz w:val="24"/>
          <w:szCs w:val="24"/>
        </w:rPr>
        <w:t>el</w:t>
      </w:r>
      <w:r w:rsidR="00140B6E" w:rsidRPr="00140B6E">
        <w:rPr>
          <w:rFonts w:ascii="Times New Roman" w:hAnsi="Times New Roman" w:cs="Times New Roman"/>
          <w:sz w:val="24"/>
          <w:szCs w:val="24"/>
        </w:rPr>
        <w:t xml:space="preserve"> aprendizaje</w:t>
      </w:r>
      <w:r w:rsidR="00140B6E">
        <w:rPr>
          <w:rFonts w:ascii="Times New Roman" w:hAnsi="Times New Roman" w:cs="Times New Roman"/>
          <w:sz w:val="24"/>
          <w:szCs w:val="24"/>
        </w:rPr>
        <w:t xml:space="preserve"> en la asignatura </w:t>
      </w:r>
      <w:r w:rsidR="00140B6E" w:rsidRPr="002D3E98">
        <w:rPr>
          <w:rFonts w:ascii="Times New Roman" w:hAnsi="Times New Roman" w:cs="Times New Roman"/>
          <w:sz w:val="24"/>
          <w:szCs w:val="24"/>
        </w:rPr>
        <w:t>Ingeniería del Software</w:t>
      </w:r>
      <w:r w:rsidR="00761433">
        <w:rPr>
          <w:rFonts w:ascii="Times New Roman" w:hAnsi="Times New Roman" w:cs="Times New Roman"/>
          <w:sz w:val="24"/>
          <w:szCs w:val="24"/>
        </w:rPr>
        <w:t>.</w:t>
      </w:r>
    </w:p>
    <w:p w14:paraId="59B72BF5" w14:textId="77777777" w:rsidR="000A6B86" w:rsidRDefault="00C82639" w:rsidP="0076143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 responder a las preguntas sobre la disposición de emplear los dispositivos móviles en el aula un </w:t>
      </w:r>
      <w:r w:rsidR="00B12C0B">
        <w:rPr>
          <w:rFonts w:ascii="Times New Roman" w:hAnsi="Times New Roman" w:cs="Times New Roman"/>
          <w:sz w:val="24"/>
          <w:szCs w:val="24"/>
        </w:rPr>
        <w:t>21.42</w:t>
      </w:r>
      <w:r w:rsidR="00890282">
        <w:rPr>
          <w:rFonts w:ascii="Times New Roman" w:hAnsi="Times New Roman" w:cs="Times New Roman"/>
          <w:sz w:val="24"/>
          <w:szCs w:val="24"/>
        </w:rPr>
        <w:t xml:space="preserve">% de los estudiantes </w:t>
      </w:r>
      <w:r w:rsidR="007005A3">
        <w:rPr>
          <w:rFonts w:ascii="Times New Roman" w:hAnsi="Times New Roman" w:cs="Times New Roman"/>
          <w:sz w:val="24"/>
          <w:szCs w:val="24"/>
        </w:rPr>
        <w:t>manifiesta estar</w:t>
      </w:r>
      <w:r w:rsidR="003A1778">
        <w:rPr>
          <w:rFonts w:ascii="Times New Roman" w:hAnsi="Times New Roman" w:cs="Times New Roman"/>
          <w:sz w:val="24"/>
          <w:szCs w:val="24"/>
        </w:rPr>
        <w:t xml:space="preserve"> </w:t>
      </w:r>
      <w:r w:rsidR="00CA3899">
        <w:rPr>
          <w:rFonts w:ascii="Times New Roman" w:hAnsi="Times New Roman" w:cs="Times New Roman"/>
          <w:sz w:val="24"/>
          <w:szCs w:val="24"/>
        </w:rPr>
        <w:t>de acuerdo con</w:t>
      </w:r>
      <w:r w:rsidR="000A6B86">
        <w:rPr>
          <w:rFonts w:ascii="Times New Roman" w:hAnsi="Times New Roman" w:cs="Times New Roman"/>
          <w:sz w:val="24"/>
          <w:szCs w:val="24"/>
        </w:rPr>
        <w:t xml:space="preserve"> el uso de los </w:t>
      </w:r>
      <w:r w:rsidR="00CA3899">
        <w:rPr>
          <w:rFonts w:ascii="Times New Roman" w:hAnsi="Times New Roman" w:cs="Times New Roman"/>
          <w:sz w:val="24"/>
          <w:szCs w:val="24"/>
        </w:rPr>
        <w:t xml:space="preserve">celulares y el </w:t>
      </w:r>
      <w:r w:rsidR="00B12C0B">
        <w:rPr>
          <w:rFonts w:ascii="Times New Roman" w:hAnsi="Times New Roman" w:cs="Times New Roman"/>
          <w:sz w:val="24"/>
          <w:szCs w:val="24"/>
        </w:rPr>
        <w:t>76.19</w:t>
      </w:r>
      <w:r w:rsidR="00CA3899">
        <w:rPr>
          <w:rFonts w:ascii="Times New Roman" w:hAnsi="Times New Roman" w:cs="Times New Roman"/>
          <w:sz w:val="24"/>
          <w:szCs w:val="24"/>
        </w:rPr>
        <w:t xml:space="preserve">% están totalmente de acuerdo </w:t>
      </w:r>
      <w:r w:rsidR="007005A3">
        <w:rPr>
          <w:rFonts w:ascii="Times New Roman" w:hAnsi="Times New Roman" w:cs="Times New Roman"/>
          <w:sz w:val="24"/>
          <w:szCs w:val="24"/>
        </w:rPr>
        <w:t>y plant</w:t>
      </w:r>
      <w:r w:rsidR="00B12C0B">
        <w:rPr>
          <w:rFonts w:ascii="Times New Roman" w:hAnsi="Times New Roman" w:cs="Times New Roman"/>
          <w:sz w:val="24"/>
          <w:szCs w:val="24"/>
        </w:rPr>
        <w:t>e</w:t>
      </w:r>
      <w:r w:rsidR="007005A3">
        <w:rPr>
          <w:rFonts w:ascii="Times New Roman" w:hAnsi="Times New Roman" w:cs="Times New Roman"/>
          <w:sz w:val="24"/>
          <w:szCs w:val="24"/>
        </w:rPr>
        <w:t xml:space="preserve">an que cuentan </w:t>
      </w:r>
      <w:r w:rsidR="00890282">
        <w:rPr>
          <w:rFonts w:ascii="Times New Roman" w:hAnsi="Times New Roman" w:cs="Times New Roman"/>
          <w:sz w:val="24"/>
          <w:szCs w:val="24"/>
        </w:rPr>
        <w:t xml:space="preserve">con </w:t>
      </w:r>
      <w:r w:rsidR="007005A3">
        <w:rPr>
          <w:rFonts w:ascii="Times New Roman" w:hAnsi="Times New Roman" w:cs="Times New Roman"/>
          <w:sz w:val="24"/>
          <w:szCs w:val="24"/>
        </w:rPr>
        <w:t xml:space="preserve">la </w:t>
      </w:r>
      <w:r w:rsidR="00890282">
        <w:rPr>
          <w:rFonts w:ascii="Times New Roman" w:hAnsi="Times New Roman" w:cs="Times New Roman"/>
          <w:sz w:val="24"/>
          <w:szCs w:val="24"/>
        </w:rPr>
        <w:t xml:space="preserve">posibilidad de conexión a Internet en la universidad de referencia y </w:t>
      </w:r>
      <w:r w:rsidR="004E65FB">
        <w:rPr>
          <w:rFonts w:ascii="Times New Roman" w:hAnsi="Times New Roman" w:cs="Times New Roman"/>
          <w:sz w:val="24"/>
          <w:szCs w:val="24"/>
        </w:rPr>
        <w:t xml:space="preserve">en sus </w:t>
      </w:r>
      <w:r w:rsidR="00890282">
        <w:rPr>
          <w:rFonts w:ascii="Times New Roman" w:hAnsi="Times New Roman" w:cs="Times New Roman"/>
          <w:sz w:val="24"/>
          <w:szCs w:val="24"/>
        </w:rPr>
        <w:t>hogares</w:t>
      </w:r>
      <w:r w:rsidR="000A6B86">
        <w:rPr>
          <w:rFonts w:ascii="Times New Roman" w:hAnsi="Times New Roman" w:cs="Times New Roman"/>
          <w:sz w:val="24"/>
          <w:szCs w:val="24"/>
        </w:rPr>
        <w:t xml:space="preserve">. En lo concerniente a las </w:t>
      </w:r>
      <w:r w:rsidR="0025599C">
        <w:rPr>
          <w:rFonts w:ascii="Times New Roman" w:hAnsi="Times New Roman" w:cs="Times New Roman"/>
          <w:sz w:val="24"/>
          <w:szCs w:val="24"/>
        </w:rPr>
        <w:t>Tablet</w:t>
      </w:r>
      <w:r w:rsidR="000A6B86">
        <w:rPr>
          <w:rFonts w:ascii="Times New Roman" w:hAnsi="Times New Roman" w:cs="Times New Roman"/>
          <w:sz w:val="24"/>
          <w:szCs w:val="24"/>
        </w:rPr>
        <w:t xml:space="preserve">, se observa un 66, 66% </w:t>
      </w:r>
      <w:r w:rsidR="00CA3899">
        <w:rPr>
          <w:rFonts w:ascii="Times New Roman" w:hAnsi="Times New Roman" w:cs="Times New Roman"/>
          <w:sz w:val="24"/>
          <w:szCs w:val="24"/>
        </w:rPr>
        <w:t xml:space="preserve">totalmente de acuerdo </w:t>
      </w:r>
      <w:r w:rsidR="000A6B86">
        <w:rPr>
          <w:rFonts w:ascii="Times New Roman" w:hAnsi="Times New Roman" w:cs="Times New Roman"/>
          <w:sz w:val="24"/>
          <w:szCs w:val="24"/>
        </w:rPr>
        <w:t xml:space="preserve">y </w:t>
      </w:r>
      <w:r w:rsidR="00890282">
        <w:rPr>
          <w:rFonts w:ascii="Times New Roman" w:hAnsi="Times New Roman" w:cs="Times New Roman"/>
          <w:sz w:val="24"/>
          <w:szCs w:val="24"/>
        </w:rPr>
        <w:t xml:space="preserve">en </w:t>
      </w:r>
      <w:r w:rsidR="000A6B86">
        <w:rPr>
          <w:rFonts w:ascii="Times New Roman" w:hAnsi="Times New Roman" w:cs="Times New Roman"/>
          <w:sz w:val="24"/>
          <w:szCs w:val="24"/>
        </w:rPr>
        <w:t xml:space="preserve">lo </w:t>
      </w:r>
      <w:r w:rsidR="004E65FB">
        <w:rPr>
          <w:rFonts w:ascii="Times New Roman" w:hAnsi="Times New Roman" w:cs="Times New Roman"/>
          <w:sz w:val="24"/>
          <w:szCs w:val="24"/>
        </w:rPr>
        <w:t>inherente</w:t>
      </w:r>
      <w:r w:rsidR="000A6B86">
        <w:rPr>
          <w:rFonts w:ascii="Times New Roman" w:hAnsi="Times New Roman" w:cs="Times New Roman"/>
          <w:sz w:val="24"/>
          <w:szCs w:val="24"/>
        </w:rPr>
        <w:t xml:space="preserve"> al dispositivo </w:t>
      </w:r>
      <w:proofErr w:type="spellStart"/>
      <w:r w:rsidR="000A6B86">
        <w:rPr>
          <w:rFonts w:ascii="Times New Roman" w:hAnsi="Times New Roman" w:cs="Times New Roman"/>
          <w:sz w:val="24"/>
          <w:szCs w:val="24"/>
        </w:rPr>
        <w:t>Ipod</w:t>
      </w:r>
      <w:proofErr w:type="spellEnd"/>
      <w:r w:rsidR="000A6B86">
        <w:rPr>
          <w:rFonts w:ascii="Times New Roman" w:hAnsi="Times New Roman" w:cs="Times New Roman"/>
          <w:sz w:val="24"/>
          <w:szCs w:val="24"/>
        </w:rPr>
        <w:t>, hay un 92,8</w:t>
      </w:r>
      <w:r w:rsidR="001D6B2D">
        <w:rPr>
          <w:rFonts w:ascii="Times New Roman" w:hAnsi="Times New Roman" w:cs="Times New Roman"/>
          <w:sz w:val="24"/>
          <w:szCs w:val="24"/>
        </w:rPr>
        <w:t>6</w:t>
      </w:r>
      <w:r w:rsidR="000A6B86">
        <w:rPr>
          <w:rFonts w:ascii="Times New Roman" w:hAnsi="Times New Roman" w:cs="Times New Roman"/>
          <w:sz w:val="24"/>
          <w:szCs w:val="24"/>
        </w:rPr>
        <w:t>%</w:t>
      </w:r>
      <w:r w:rsidR="004E65FB">
        <w:rPr>
          <w:rFonts w:ascii="Times New Roman" w:hAnsi="Times New Roman" w:cs="Times New Roman"/>
          <w:sz w:val="24"/>
          <w:szCs w:val="24"/>
        </w:rPr>
        <w:t>.</w:t>
      </w:r>
      <w:r w:rsidR="00CA3899">
        <w:rPr>
          <w:rFonts w:ascii="Times New Roman" w:hAnsi="Times New Roman" w:cs="Times New Roman"/>
          <w:sz w:val="24"/>
          <w:szCs w:val="24"/>
        </w:rPr>
        <w:t xml:space="preserve"> El 78.19% </w:t>
      </w:r>
      <w:r w:rsidR="0025599C">
        <w:rPr>
          <w:rFonts w:ascii="Times New Roman" w:hAnsi="Times New Roman" w:cs="Times New Roman"/>
          <w:sz w:val="24"/>
          <w:szCs w:val="24"/>
        </w:rPr>
        <w:t>señala estar</w:t>
      </w:r>
      <w:r w:rsidR="00CA3899">
        <w:rPr>
          <w:rFonts w:ascii="Times New Roman" w:hAnsi="Times New Roman" w:cs="Times New Roman"/>
          <w:sz w:val="24"/>
          <w:szCs w:val="24"/>
        </w:rPr>
        <w:t xml:space="preserve"> totalmente de acuerdo en el uso de otros dispositivos.</w:t>
      </w:r>
    </w:p>
    <w:p w14:paraId="631E3E74" w14:textId="77777777" w:rsidR="00CC0AA2" w:rsidRDefault="00035487" w:rsidP="00427787">
      <w:pPr>
        <w:jc w:val="center"/>
        <w:rPr>
          <w:rFonts w:ascii="Times New Roman" w:eastAsia="Times New Roman" w:hAnsi="Times New Roman" w:cs="Times New Roman"/>
          <w:b/>
          <w:bCs/>
          <w:color w:val="000000"/>
          <w:sz w:val="24"/>
          <w:szCs w:val="24"/>
          <w:highlight w:val="yellow"/>
          <w:lang w:eastAsia="es-ES"/>
        </w:rPr>
      </w:pPr>
      <w:r>
        <w:rPr>
          <w:rFonts w:ascii="Times New Roman" w:eastAsia="Times New Roman" w:hAnsi="Times New Roman" w:cs="Times New Roman"/>
          <w:b/>
          <w:bCs/>
          <w:noProof/>
          <w:color w:val="000000"/>
          <w:sz w:val="24"/>
          <w:szCs w:val="24"/>
          <w:lang w:eastAsia="es-ES"/>
        </w:rPr>
        <w:drawing>
          <wp:inline distT="0" distB="0" distL="0" distR="0" wp14:anchorId="1804175E" wp14:editId="733CC39C">
            <wp:extent cx="3792240" cy="2784144"/>
            <wp:effectExtent l="0" t="0" r="0" b="0"/>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l="2231" t="3423" r="1051" b="2200"/>
                    <a:stretch>
                      <a:fillRect/>
                    </a:stretch>
                  </pic:blipFill>
                  <pic:spPr bwMode="auto">
                    <a:xfrm>
                      <a:off x="0" y="0"/>
                      <a:ext cx="3793556" cy="2785110"/>
                    </a:xfrm>
                    <a:prstGeom prst="rect">
                      <a:avLst/>
                    </a:prstGeom>
                    <a:noFill/>
                  </pic:spPr>
                </pic:pic>
              </a:graphicData>
            </a:graphic>
          </wp:inline>
        </w:drawing>
      </w:r>
    </w:p>
    <w:p w14:paraId="1A4EC9ED" w14:textId="7DDF3C7E" w:rsidR="00082397" w:rsidRDefault="000E6452" w:rsidP="00761433">
      <w:pPr>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Grá</w:t>
      </w:r>
      <w:r w:rsidR="00082397" w:rsidRPr="00082397">
        <w:rPr>
          <w:rFonts w:ascii="Times New Roman" w:eastAsia="Times New Roman" w:hAnsi="Times New Roman" w:cs="Times New Roman"/>
          <w:b/>
          <w:bCs/>
          <w:color w:val="000000"/>
          <w:sz w:val="24"/>
          <w:szCs w:val="24"/>
          <w:lang w:eastAsia="es-ES"/>
        </w:rPr>
        <w:t>fico Nro.1</w:t>
      </w:r>
      <w:r w:rsidR="007A4ADA">
        <w:rPr>
          <w:rFonts w:ascii="Times New Roman" w:eastAsia="Times New Roman" w:hAnsi="Times New Roman" w:cs="Times New Roman"/>
          <w:b/>
          <w:bCs/>
          <w:color w:val="000000"/>
          <w:sz w:val="24"/>
          <w:szCs w:val="24"/>
          <w:lang w:eastAsia="es-ES"/>
        </w:rPr>
        <w:t>.</w:t>
      </w:r>
      <w:r w:rsidR="00082397" w:rsidRPr="00082397">
        <w:rPr>
          <w:rFonts w:ascii="Times New Roman" w:eastAsia="Times New Roman" w:hAnsi="Times New Roman" w:cs="Times New Roman"/>
          <w:b/>
          <w:bCs/>
          <w:color w:val="000000"/>
          <w:sz w:val="24"/>
          <w:szCs w:val="24"/>
          <w:lang w:eastAsia="es-ES"/>
        </w:rPr>
        <w:t xml:space="preserve"> Dispositivos móviles que tienen los estudiantes</w:t>
      </w:r>
    </w:p>
    <w:p w14:paraId="5BA53E25" w14:textId="55861E21" w:rsidR="00761433" w:rsidRPr="001B1E32" w:rsidRDefault="00FE3E3E" w:rsidP="00FE3E3E">
      <w:pPr>
        <w:autoSpaceDE w:val="0"/>
        <w:autoSpaceDN w:val="0"/>
        <w:adjustRightInd w:val="0"/>
        <w:rPr>
          <w:rFonts w:ascii="Times New Roman" w:hAnsi="Times New Roman" w:cs="Times New Roman"/>
          <w:sz w:val="24"/>
          <w:szCs w:val="24"/>
        </w:rPr>
      </w:pPr>
      <w:r w:rsidRPr="000A6B86">
        <w:rPr>
          <w:rFonts w:ascii="Times New Roman" w:hAnsi="Times New Roman" w:cs="Times New Roman"/>
          <w:sz w:val="24"/>
          <w:szCs w:val="24"/>
        </w:rPr>
        <w:t>En</w:t>
      </w:r>
      <w:r w:rsidR="001B3964">
        <w:rPr>
          <w:rFonts w:ascii="Times New Roman" w:hAnsi="Times New Roman" w:cs="Times New Roman"/>
          <w:sz w:val="24"/>
          <w:szCs w:val="24"/>
        </w:rPr>
        <w:t xml:space="preserve"> </w:t>
      </w:r>
      <w:r w:rsidR="00025F07">
        <w:rPr>
          <w:rFonts w:ascii="Times New Roman" w:hAnsi="Times New Roman" w:cs="Times New Roman"/>
          <w:sz w:val="24"/>
          <w:szCs w:val="24"/>
        </w:rPr>
        <w:t xml:space="preserve">el </w:t>
      </w:r>
      <w:r w:rsidR="00445253" w:rsidRPr="000A6B86">
        <w:rPr>
          <w:rFonts w:ascii="Times New Roman" w:hAnsi="Times New Roman" w:cs="Times New Roman"/>
          <w:sz w:val="24"/>
          <w:szCs w:val="24"/>
        </w:rPr>
        <w:t>gráfico Nro. 2</w:t>
      </w:r>
      <w:r w:rsidRPr="000A6B86">
        <w:rPr>
          <w:rFonts w:ascii="Times New Roman" w:hAnsi="Times New Roman" w:cs="Times New Roman"/>
          <w:sz w:val="24"/>
          <w:szCs w:val="24"/>
        </w:rPr>
        <w:t xml:space="preserve"> se ob</w:t>
      </w:r>
      <w:r w:rsidR="00E03001" w:rsidRPr="000A6B86">
        <w:rPr>
          <w:rFonts w:ascii="Times New Roman" w:hAnsi="Times New Roman" w:cs="Times New Roman"/>
          <w:sz w:val="24"/>
          <w:szCs w:val="24"/>
        </w:rPr>
        <w:t>s</w:t>
      </w:r>
      <w:r w:rsidRPr="000A6B86">
        <w:rPr>
          <w:rFonts w:ascii="Times New Roman" w:hAnsi="Times New Roman" w:cs="Times New Roman"/>
          <w:sz w:val="24"/>
          <w:szCs w:val="24"/>
        </w:rPr>
        <w:t>erva</w:t>
      </w:r>
      <w:r w:rsidR="00522FC6" w:rsidRPr="000A6B86">
        <w:rPr>
          <w:rFonts w:ascii="Times New Roman" w:hAnsi="Times New Roman" w:cs="Times New Roman"/>
          <w:sz w:val="24"/>
          <w:szCs w:val="24"/>
        </w:rPr>
        <w:t xml:space="preserve">, que </w:t>
      </w:r>
      <w:r w:rsidR="00445253" w:rsidRPr="000A6B86">
        <w:rPr>
          <w:rFonts w:ascii="Times New Roman" w:hAnsi="Times New Roman" w:cs="Times New Roman"/>
          <w:sz w:val="24"/>
          <w:szCs w:val="24"/>
        </w:rPr>
        <w:t xml:space="preserve">la mayoría </w:t>
      </w:r>
      <w:r w:rsidR="00522FC6" w:rsidRPr="000A6B86">
        <w:rPr>
          <w:rFonts w:ascii="Times New Roman" w:hAnsi="Times New Roman" w:cs="Times New Roman"/>
          <w:sz w:val="24"/>
          <w:szCs w:val="24"/>
        </w:rPr>
        <w:t>de los alumnos</w:t>
      </w:r>
      <w:r w:rsidR="001B1E32">
        <w:rPr>
          <w:rFonts w:ascii="Times New Roman" w:hAnsi="Times New Roman" w:cs="Times New Roman"/>
          <w:sz w:val="24"/>
          <w:szCs w:val="24"/>
        </w:rPr>
        <w:t>,</w:t>
      </w:r>
      <w:r w:rsidR="00522FC6" w:rsidRPr="000A6B86">
        <w:rPr>
          <w:rFonts w:ascii="Times New Roman" w:hAnsi="Times New Roman" w:cs="Times New Roman"/>
          <w:sz w:val="24"/>
          <w:szCs w:val="24"/>
        </w:rPr>
        <w:t xml:space="preserve"> </w:t>
      </w:r>
      <w:r w:rsidR="00C54071" w:rsidRPr="000A6B86">
        <w:rPr>
          <w:rFonts w:ascii="Times New Roman" w:hAnsi="Times New Roman" w:cs="Times New Roman"/>
          <w:sz w:val="24"/>
          <w:szCs w:val="24"/>
        </w:rPr>
        <w:t>en un 95,23%</w:t>
      </w:r>
      <w:r w:rsidR="001B1E32">
        <w:rPr>
          <w:rFonts w:ascii="Times New Roman" w:hAnsi="Times New Roman" w:cs="Times New Roman"/>
          <w:sz w:val="24"/>
          <w:szCs w:val="24"/>
        </w:rPr>
        <w:t>,</w:t>
      </w:r>
      <w:r w:rsidR="00C54071" w:rsidRPr="000A6B86">
        <w:rPr>
          <w:rFonts w:ascii="Times New Roman" w:hAnsi="Times New Roman" w:cs="Times New Roman"/>
          <w:sz w:val="24"/>
          <w:szCs w:val="24"/>
        </w:rPr>
        <w:t xml:space="preserve"> </w:t>
      </w:r>
      <w:r w:rsidR="00522FC6" w:rsidRPr="000A6B86">
        <w:rPr>
          <w:rFonts w:ascii="Times New Roman" w:hAnsi="Times New Roman" w:cs="Times New Roman"/>
          <w:sz w:val="24"/>
          <w:szCs w:val="24"/>
        </w:rPr>
        <w:t xml:space="preserve">consideran </w:t>
      </w:r>
      <w:r w:rsidR="001B1E32">
        <w:rPr>
          <w:rFonts w:ascii="Times New Roman" w:hAnsi="Times New Roman" w:cs="Times New Roman"/>
          <w:sz w:val="24"/>
          <w:szCs w:val="24"/>
        </w:rPr>
        <w:t xml:space="preserve">de </w:t>
      </w:r>
      <w:r w:rsidR="00522FC6" w:rsidRPr="000A6B86">
        <w:rPr>
          <w:rFonts w:ascii="Times New Roman" w:hAnsi="Times New Roman" w:cs="Times New Roman"/>
          <w:sz w:val="24"/>
          <w:szCs w:val="24"/>
        </w:rPr>
        <w:t>una mayor utilidad del dispositivo móvil, como medio de comunicación, de socialización</w:t>
      </w:r>
      <w:r w:rsidR="00445253" w:rsidRPr="000A6B86">
        <w:rPr>
          <w:rFonts w:ascii="Times New Roman" w:hAnsi="Times New Roman" w:cs="Times New Roman"/>
          <w:sz w:val="24"/>
          <w:szCs w:val="24"/>
        </w:rPr>
        <w:t xml:space="preserve"> a través de las redes sociales</w:t>
      </w:r>
      <w:r w:rsidR="00522FC6" w:rsidRPr="000A6B86">
        <w:rPr>
          <w:rFonts w:ascii="Times New Roman" w:hAnsi="Times New Roman" w:cs="Times New Roman"/>
          <w:sz w:val="24"/>
          <w:szCs w:val="24"/>
        </w:rPr>
        <w:t xml:space="preserve">, </w:t>
      </w:r>
      <w:r w:rsidR="00445253" w:rsidRPr="000A6B86">
        <w:rPr>
          <w:rFonts w:ascii="Times New Roman" w:hAnsi="Times New Roman" w:cs="Times New Roman"/>
          <w:sz w:val="24"/>
          <w:szCs w:val="24"/>
        </w:rPr>
        <w:t xml:space="preserve">señalan que utilizan esta herramienta </w:t>
      </w:r>
      <w:r w:rsidR="00522FC6" w:rsidRPr="000A6B86">
        <w:rPr>
          <w:rFonts w:ascii="Times New Roman" w:hAnsi="Times New Roman" w:cs="Times New Roman"/>
          <w:sz w:val="24"/>
          <w:szCs w:val="24"/>
        </w:rPr>
        <w:t xml:space="preserve">para </w:t>
      </w:r>
      <w:r w:rsidR="00445253" w:rsidRPr="000A6B86">
        <w:rPr>
          <w:rFonts w:ascii="Times New Roman" w:hAnsi="Times New Roman" w:cs="Times New Roman"/>
          <w:sz w:val="24"/>
          <w:szCs w:val="24"/>
        </w:rPr>
        <w:t xml:space="preserve">compartir </w:t>
      </w:r>
      <w:r w:rsidR="00522FC6" w:rsidRPr="000A6B86">
        <w:rPr>
          <w:rFonts w:ascii="Times New Roman" w:hAnsi="Times New Roman" w:cs="Times New Roman"/>
          <w:sz w:val="24"/>
          <w:szCs w:val="24"/>
        </w:rPr>
        <w:t>fotografía</w:t>
      </w:r>
      <w:r w:rsidR="00445253" w:rsidRPr="000A6B86">
        <w:rPr>
          <w:rFonts w:ascii="Times New Roman" w:hAnsi="Times New Roman" w:cs="Times New Roman"/>
          <w:sz w:val="24"/>
          <w:szCs w:val="24"/>
        </w:rPr>
        <w:t>s</w:t>
      </w:r>
      <w:r w:rsidR="00522FC6" w:rsidRPr="000A6B86">
        <w:rPr>
          <w:rFonts w:ascii="Times New Roman" w:hAnsi="Times New Roman" w:cs="Times New Roman"/>
          <w:sz w:val="24"/>
          <w:szCs w:val="24"/>
        </w:rPr>
        <w:t xml:space="preserve">, </w:t>
      </w:r>
      <w:r w:rsidR="00445253" w:rsidRPr="000A6B86">
        <w:rPr>
          <w:rFonts w:ascii="Times New Roman" w:hAnsi="Times New Roman" w:cs="Times New Roman"/>
          <w:sz w:val="24"/>
          <w:szCs w:val="24"/>
        </w:rPr>
        <w:t xml:space="preserve">como entretenimiento, </w:t>
      </w:r>
      <w:r w:rsidR="008066A7" w:rsidRPr="000A6B86">
        <w:rPr>
          <w:rFonts w:ascii="Times New Roman" w:hAnsi="Times New Roman" w:cs="Times New Roman"/>
          <w:sz w:val="24"/>
          <w:szCs w:val="24"/>
        </w:rPr>
        <w:t>y contactar amigos y familiares</w:t>
      </w:r>
      <w:r w:rsidR="00445253" w:rsidRPr="000A6B86">
        <w:rPr>
          <w:rFonts w:ascii="Times New Roman" w:hAnsi="Times New Roman" w:cs="Times New Roman"/>
          <w:sz w:val="24"/>
          <w:szCs w:val="24"/>
        </w:rPr>
        <w:t xml:space="preserve">. </w:t>
      </w:r>
      <w:r w:rsidR="00C54071" w:rsidRPr="000A6B86">
        <w:rPr>
          <w:rFonts w:ascii="Times New Roman" w:hAnsi="Times New Roman" w:cs="Times New Roman"/>
          <w:sz w:val="24"/>
          <w:szCs w:val="24"/>
        </w:rPr>
        <w:t xml:space="preserve">De los 42 estudiantes 37, para un 88, 09% </w:t>
      </w:r>
      <w:r w:rsidR="00EA757C" w:rsidRPr="000A6B86">
        <w:rPr>
          <w:rFonts w:ascii="Times New Roman" w:hAnsi="Times New Roman" w:cs="Times New Roman"/>
          <w:sz w:val="24"/>
          <w:szCs w:val="24"/>
        </w:rPr>
        <w:t>plantean que utilizan los dispositi</w:t>
      </w:r>
      <w:r w:rsidR="00020AE7" w:rsidRPr="000A6B86">
        <w:rPr>
          <w:rFonts w:ascii="Times New Roman" w:hAnsi="Times New Roman" w:cs="Times New Roman"/>
          <w:sz w:val="24"/>
          <w:szCs w:val="24"/>
        </w:rPr>
        <w:t xml:space="preserve">vos móviles </w:t>
      </w:r>
      <w:r w:rsidR="00EA757C" w:rsidRPr="000A6B86">
        <w:rPr>
          <w:rFonts w:ascii="Times New Roman" w:hAnsi="Times New Roman" w:cs="Times New Roman"/>
          <w:sz w:val="24"/>
          <w:szCs w:val="24"/>
        </w:rPr>
        <w:t>para revisar el correo. Además</w:t>
      </w:r>
      <w:r w:rsidR="001B1E32">
        <w:rPr>
          <w:rFonts w:ascii="Times New Roman" w:hAnsi="Times New Roman" w:cs="Times New Roman"/>
          <w:sz w:val="24"/>
          <w:szCs w:val="24"/>
        </w:rPr>
        <w:t>,</w:t>
      </w:r>
      <w:r w:rsidR="00EA757C" w:rsidRPr="000A6B86">
        <w:rPr>
          <w:rFonts w:ascii="Times New Roman" w:hAnsi="Times New Roman" w:cs="Times New Roman"/>
          <w:sz w:val="24"/>
          <w:szCs w:val="24"/>
        </w:rPr>
        <w:t xml:space="preserve"> es importante destacar que 33 alumnos</w:t>
      </w:r>
      <w:r w:rsidR="00EF7BDE">
        <w:rPr>
          <w:rFonts w:ascii="Times New Roman" w:hAnsi="Times New Roman" w:cs="Times New Roman"/>
          <w:sz w:val="24"/>
          <w:szCs w:val="24"/>
        </w:rPr>
        <w:t>, lo cual representa un 78,57%</w:t>
      </w:r>
      <w:r w:rsidR="00EA757C" w:rsidRPr="000A6B86">
        <w:rPr>
          <w:rFonts w:ascii="Times New Roman" w:hAnsi="Times New Roman" w:cs="Times New Roman"/>
          <w:sz w:val="24"/>
          <w:szCs w:val="24"/>
        </w:rPr>
        <w:t xml:space="preserve"> los usan para la gestión de información científica y académica. </w:t>
      </w:r>
      <w:r w:rsidR="00EA757C" w:rsidRPr="001B1E32">
        <w:rPr>
          <w:rFonts w:ascii="Times New Roman" w:hAnsi="Times New Roman" w:cs="Times New Roman"/>
          <w:sz w:val="24"/>
          <w:szCs w:val="24"/>
        </w:rPr>
        <w:t>También se pudo confirmar que</w:t>
      </w:r>
      <w:r w:rsidRPr="001B1E32">
        <w:rPr>
          <w:rFonts w:ascii="Times New Roman" w:hAnsi="Times New Roman" w:cs="Times New Roman"/>
          <w:sz w:val="24"/>
          <w:szCs w:val="24"/>
        </w:rPr>
        <w:t xml:space="preserve"> 22 de los</w:t>
      </w:r>
      <w:r w:rsidR="00EF7BDE" w:rsidRPr="001B1E32">
        <w:rPr>
          <w:rFonts w:ascii="Times New Roman" w:hAnsi="Times New Roman" w:cs="Times New Roman"/>
          <w:sz w:val="24"/>
          <w:szCs w:val="24"/>
        </w:rPr>
        <w:t xml:space="preserve"> </w:t>
      </w:r>
      <w:r w:rsidRPr="001B1E32">
        <w:rPr>
          <w:rFonts w:ascii="Times New Roman" w:hAnsi="Times New Roman" w:cs="Times New Roman"/>
          <w:sz w:val="24"/>
          <w:szCs w:val="24"/>
        </w:rPr>
        <w:t>sujetos</w:t>
      </w:r>
      <w:r w:rsidR="00727D08" w:rsidRPr="001B1E32">
        <w:rPr>
          <w:rFonts w:ascii="Times New Roman" w:hAnsi="Times New Roman" w:cs="Times New Roman"/>
          <w:sz w:val="24"/>
          <w:szCs w:val="24"/>
        </w:rPr>
        <w:t>, el</w:t>
      </w:r>
      <w:r w:rsidR="007F0B6D" w:rsidRPr="001B1E32">
        <w:rPr>
          <w:rFonts w:ascii="Times New Roman" w:hAnsi="Times New Roman" w:cs="Times New Roman"/>
          <w:sz w:val="24"/>
          <w:szCs w:val="24"/>
        </w:rPr>
        <w:t xml:space="preserve"> 52,38%</w:t>
      </w:r>
      <w:r w:rsidR="001B1E32" w:rsidRPr="001B1E32">
        <w:rPr>
          <w:rFonts w:ascii="Times New Roman" w:hAnsi="Times New Roman" w:cs="Times New Roman"/>
          <w:sz w:val="24"/>
          <w:szCs w:val="24"/>
        </w:rPr>
        <w:t>,</w:t>
      </w:r>
      <w:r w:rsidR="00EF7BDE" w:rsidRPr="001B1E32">
        <w:rPr>
          <w:rFonts w:ascii="Times New Roman" w:hAnsi="Times New Roman" w:cs="Times New Roman"/>
          <w:sz w:val="24"/>
          <w:szCs w:val="24"/>
        </w:rPr>
        <w:t xml:space="preserve"> </w:t>
      </w:r>
      <w:r w:rsidRPr="001B1E32">
        <w:rPr>
          <w:rFonts w:ascii="Times New Roman" w:hAnsi="Times New Roman" w:cs="Times New Roman"/>
          <w:sz w:val="24"/>
          <w:szCs w:val="24"/>
        </w:rPr>
        <w:t>emplean</w:t>
      </w:r>
      <w:r w:rsidR="00EF7BDE" w:rsidRPr="001B1E32">
        <w:rPr>
          <w:rFonts w:ascii="Times New Roman" w:hAnsi="Times New Roman" w:cs="Times New Roman"/>
          <w:sz w:val="24"/>
          <w:szCs w:val="24"/>
        </w:rPr>
        <w:t xml:space="preserve"> </w:t>
      </w:r>
      <w:r w:rsidRPr="001B1E32">
        <w:rPr>
          <w:rFonts w:ascii="Times New Roman" w:hAnsi="Times New Roman" w:cs="Times New Roman"/>
          <w:sz w:val="24"/>
          <w:szCs w:val="24"/>
        </w:rPr>
        <w:t>los</w:t>
      </w:r>
      <w:r w:rsidR="00EF7BDE" w:rsidRPr="001B1E32">
        <w:rPr>
          <w:rFonts w:ascii="Times New Roman" w:hAnsi="Times New Roman" w:cs="Times New Roman"/>
          <w:sz w:val="24"/>
          <w:szCs w:val="24"/>
        </w:rPr>
        <w:t xml:space="preserve"> </w:t>
      </w:r>
      <w:r w:rsidRPr="001B1E32">
        <w:rPr>
          <w:rFonts w:ascii="Times New Roman" w:hAnsi="Times New Roman" w:cs="Times New Roman"/>
          <w:sz w:val="24"/>
          <w:szCs w:val="24"/>
        </w:rPr>
        <w:t>móviles para hacer</w:t>
      </w:r>
      <w:r w:rsidR="00EF7BDE" w:rsidRPr="001B1E32">
        <w:rPr>
          <w:rFonts w:ascii="Times New Roman" w:hAnsi="Times New Roman" w:cs="Times New Roman"/>
          <w:sz w:val="24"/>
          <w:szCs w:val="24"/>
        </w:rPr>
        <w:t xml:space="preserve"> </w:t>
      </w:r>
      <w:r w:rsidR="001B1E32" w:rsidRPr="001B1E32">
        <w:rPr>
          <w:rFonts w:ascii="Times New Roman" w:hAnsi="Times New Roman" w:cs="Times New Roman"/>
          <w:sz w:val="24"/>
          <w:szCs w:val="24"/>
        </w:rPr>
        <w:t xml:space="preserve">llamadas y comunicarse; </w:t>
      </w:r>
      <w:r w:rsidRPr="001B1E32">
        <w:rPr>
          <w:rFonts w:ascii="Times New Roman" w:hAnsi="Times New Roman" w:cs="Times New Roman"/>
          <w:sz w:val="24"/>
          <w:szCs w:val="24"/>
        </w:rPr>
        <w:t>solamente</w:t>
      </w:r>
      <w:r w:rsidR="00195057" w:rsidRPr="001B1E32">
        <w:rPr>
          <w:rFonts w:ascii="Times New Roman" w:hAnsi="Times New Roman" w:cs="Times New Roman"/>
          <w:sz w:val="24"/>
          <w:szCs w:val="24"/>
        </w:rPr>
        <w:t xml:space="preserve"> </w:t>
      </w:r>
      <w:r w:rsidRPr="001B1E32">
        <w:rPr>
          <w:rFonts w:ascii="Times New Roman" w:hAnsi="Times New Roman" w:cs="Times New Roman"/>
          <w:sz w:val="24"/>
          <w:szCs w:val="24"/>
        </w:rPr>
        <w:t>8</w:t>
      </w:r>
      <w:r w:rsidR="00195057" w:rsidRPr="001B1E32">
        <w:rPr>
          <w:rFonts w:ascii="Times New Roman" w:hAnsi="Times New Roman" w:cs="Times New Roman"/>
          <w:sz w:val="24"/>
          <w:szCs w:val="24"/>
        </w:rPr>
        <w:t xml:space="preserve"> </w:t>
      </w:r>
      <w:r w:rsidRPr="001B1E32">
        <w:rPr>
          <w:rFonts w:ascii="Times New Roman" w:hAnsi="Times New Roman" w:cs="Times New Roman"/>
          <w:sz w:val="24"/>
          <w:szCs w:val="24"/>
        </w:rPr>
        <w:t>refieren que descargan vídeos y escuchan música.</w:t>
      </w:r>
    </w:p>
    <w:p w14:paraId="6D4E025B" w14:textId="77777777" w:rsidR="00082397" w:rsidRPr="000A6B86" w:rsidRDefault="00140B6E" w:rsidP="00761433">
      <w:pPr>
        <w:jc w:val="center"/>
        <w:rPr>
          <w:rFonts w:ascii="Times New Roman" w:eastAsia="Times New Roman" w:hAnsi="Times New Roman" w:cs="Times New Roman"/>
          <w:b/>
          <w:bCs/>
          <w:color w:val="000000"/>
          <w:sz w:val="24"/>
          <w:szCs w:val="24"/>
          <w:lang w:eastAsia="es-ES"/>
        </w:rPr>
      </w:pPr>
      <w:r w:rsidRPr="000A6B86">
        <w:rPr>
          <w:rFonts w:ascii="Times New Roman" w:eastAsia="Times New Roman" w:hAnsi="Times New Roman" w:cs="Times New Roman"/>
          <w:b/>
          <w:bCs/>
          <w:noProof/>
          <w:color w:val="000000"/>
          <w:sz w:val="24"/>
          <w:szCs w:val="24"/>
          <w:lang w:eastAsia="es-ES"/>
        </w:rPr>
        <w:lastRenderedPageBreak/>
        <w:drawing>
          <wp:inline distT="0" distB="0" distL="0" distR="0" wp14:anchorId="7773B975" wp14:editId="2D9EB338">
            <wp:extent cx="3617343" cy="2547668"/>
            <wp:effectExtent l="19050" t="19050" r="21590" b="2413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7343" cy="2547668"/>
                    </a:xfrm>
                    <a:prstGeom prst="rect">
                      <a:avLst/>
                    </a:prstGeom>
                    <a:noFill/>
                    <a:ln>
                      <a:solidFill>
                        <a:schemeClr val="tx2">
                          <a:lumMod val="20000"/>
                          <a:lumOff val="80000"/>
                        </a:schemeClr>
                      </a:solidFill>
                    </a:ln>
                  </pic:spPr>
                </pic:pic>
              </a:graphicData>
            </a:graphic>
          </wp:inline>
        </w:drawing>
      </w:r>
    </w:p>
    <w:p w14:paraId="64BD52FE" w14:textId="175B366B" w:rsidR="00140B6E" w:rsidRPr="000A6B86" w:rsidRDefault="000E6452" w:rsidP="00761433">
      <w:pPr>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Grá</w:t>
      </w:r>
      <w:r w:rsidR="00140B6E" w:rsidRPr="000A6B86">
        <w:rPr>
          <w:rFonts w:ascii="Times New Roman" w:eastAsia="Times New Roman" w:hAnsi="Times New Roman" w:cs="Times New Roman"/>
          <w:b/>
          <w:bCs/>
          <w:color w:val="000000"/>
          <w:sz w:val="24"/>
          <w:szCs w:val="24"/>
          <w:lang w:eastAsia="es-ES"/>
        </w:rPr>
        <w:t>fico Nro.</w:t>
      </w:r>
      <w:r w:rsidR="001B1E32">
        <w:rPr>
          <w:rFonts w:ascii="Times New Roman" w:eastAsia="Times New Roman" w:hAnsi="Times New Roman" w:cs="Times New Roman"/>
          <w:b/>
          <w:bCs/>
          <w:color w:val="000000"/>
          <w:sz w:val="24"/>
          <w:szCs w:val="24"/>
          <w:lang w:eastAsia="es-ES"/>
        </w:rPr>
        <w:t xml:space="preserve"> </w:t>
      </w:r>
      <w:r w:rsidR="00140B6E" w:rsidRPr="000A6B86">
        <w:rPr>
          <w:rFonts w:ascii="Times New Roman" w:eastAsia="Times New Roman" w:hAnsi="Times New Roman" w:cs="Times New Roman"/>
          <w:b/>
          <w:bCs/>
          <w:color w:val="000000"/>
          <w:sz w:val="24"/>
          <w:szCs w:val="24"/>
          <w:lang w:eastAsia="es-ES"/>
        </w:rPr>
        <w:t>2</w:t>
      </w:r>
      <w:r w:rsidR="001B1E32">
        <w:rPr>
          <w:rFonts w:ascii="Times New Roman" w:eastAsia="Times New Roman" w:hAnsi="Times New Roman" w:cs="Times New Roman"/>
          <w:b/>
          <w:bCs/>
          <w:color w:val="000000"/>
          <w:sz w:val="24"/>
          <w:szCs w:val="24"/>
          <w:lang w:eastAsia="es-ES"/>
        </w:rPr>
        <w:t>.</w:t>
      </w:r>
      <w:r w:rsidR="00140B6E" w:rsidRPr="000A6B86">
        <w:rPr>
          <w:rFonts w:ascii="Times New Roman" w:eastAsia="Times New Roman" w:hAnsi="Times New Roman" w:cs="Times New Roman"/>
          <w:b/>
          <w:bCs/>
          <w:color w:val="000000"/>
          <w:sz w:val="24"/>
          <w:szCs w:val="24"/>
          <w:lang w:eastAsia="es-ES"/>
        </w:rPr>
        <w:t xml:space="preserve"> Uso del móvil en el aula de clases</w:t>
      </w:r>
    </w:p>
    <w:p w14:paraId="4E25D6E1" w14:textId="2AC890E4" w:rsidR="002200BC" w:rsidRPr="001B1E32" w:rsidRDefault="001B1E32" w:rsidP="005A0AE7">
      <w:pPr>
        <w:rPr>
          <w:rFonts w:ascii="Times New Roman" w:eastAsia="Times New Roman" w:hAnsi="Times New Roman" w:cs="Times New Roman"/>
          <w:bCs/>
          <w:color w:val="000000"/>
          <w:sz w:val="24"/>
          <w:szCs w:val="24"/>
          <w:lang w:eastAsia="es-ES"/>
        </w:rPr>
      </w:pPr>
      <w:r>
        <w:rPr>
          <w:rFonts w:ascii="Times New Roman" w:eastAsia="Times New Roman" w:hAnsi="Times New Roman" w:cs="Times New Roman"/>
          <w:bCs/>
          <w:color w:val="000000"/>
          <w:sz w:val="24"/>
          <w:szCs w:val="24"/>
          <w:lang w:eastAsia="es-ES"/>
        </w:rPr>
        <w:t>En el gráfico No. 3, s</w:t>
      </w:r>
      <w:r w:rsidR="002200BC" w:rsidRPr="001B1E32">
        <w:rPr>
          <w:rFonts w:ascii="Times New Roman" w:eastAsia="Times New Roman" w:hAnsi="Times New Roman" w:cs="Times New Roman"/>
          <w:bCs/>
          <w:color w:val="000000"/>
          <w:sz w:val="24"/>
          <w:szCs w:val="24"/>
          <w:lang w:eastAsia="es-ES"/>
        </w:rPr>
        <w:t xml:space="preserve">e observa una </w:t>
      </w:r>
      <w:r w:rsidR="003A1778" w:rsidRPr="001B1E32">
        <w:rPr>
          <w:rFonts w:ascii="Times New Roman" w:eastAsia="Times New Roman" w:hAnsi="Times New Roman" w:cs="Times New Roman"/>
          <w:bCs/>
          <w:color w:val="000000"/>
          <w:sz w:val="24"/>
          <w:szCs w:val="24"/>
          <w:lang w:eastAsia="es-ES"/>
        </w:rPr>
        <w:t>tende</w:t>
      </w:r>
      <w:r w:rsidR="00C85B6E" w:rsidRPr="001B1E32">
        <w:rPr>
          <w:rFonts w:ascii="Times New Roman" w:eastAsia="Times New Roman" w:hAnsi="Times New Roman" w:cs="Times New Roman"/>
          <w:bCs/>
          <w:color w:val="000000"/>
          <w:sz w:val="24"/>
          <w:szCs w:val="24"/>
          <w:lang w:eastAsia="es-ES"/>
        </w:rPr>
        <w:t xml:space="preserve">ncia </w:t>
      </w:r>
      <w:r w:rsidR="002200BC" w:rsidRPr="001B1E32">
        <w:rPr>
          <w:rFonts w:ascii="Times New Roman" w:eastAsia="Times New Roman" w:hAnsi="Times New Roman" w:cs="Times New Roman"/>
          <w:bCs/>
          <w:color w:val="000000"/>
          <w:sz w:val="24"/>
          <w:szCs w:val="24"/>
          <w:lang w:eastAsia="es-ES"/>
        </w:rPr>
        <w:t>creciente</w:t>
      </w:r>
      <w:r w:rsidR="00C85B6E" w:rsidRPr="001B1E32">
        <w:rPr>
          <w:rFonts w:ascii="Times New Roman" w:eastAsia="Times New Roman" w:hAnsi="Times New Roman" w:cs="Times New Roman"/>
          <w:bCs/>
          <w:color w:val="000000"/>
          <w:sz w:val="24"/>
          <w:szCs w:val="24"/>
          <w:lang w:eastAsia="es-ES"/>
        </w:rPr>
        <w:t xml:space="preserve"> </w:t>
      </w:r>
      <w:r w:rsidR="002200BC" w:rsidRPr="001B1E32">
        <w:rPr>
          <w:rFonts w:ascii="Times New Roman" w:eastAsia="Times New Roman" w:hAnsi="Times New Roman" w:cs="Times New Roman"/>
          <w:bCs/>
          <w:color w:val="000000"/>
          <w:sz w:val="24"/>
          <w:szCs w:val="24"/>
          <w:lang w:eastAsia="es-ES"/>
        </w:rPr>
        <w:t>en los criterios de los educandos relacionada con la utilidad de las tecnologías móviles en la enseñanza superior</w:t>
      </w:r>
      <w:r w:rsidR="00025F07" w:rsidRPr="001B1E32">
        <w:rPr>
          <w:rFonts w:ascii="Times New Roman" w:eastAsia="Times New Roman" w:hAnsi="Times New Roman" w:cs="Times New Roman"/>
          <w:bCs/>
          <w:color w:val="000000"/>
          <w:sz w:val="24"/>
          <w:szCs w:val="24"/>
          <w:lang w:eastAsia="es-ES"/>
        </w:rPr>
        <w:t xml:space="preserve"> y sus potencialidades para su implementación en la enseñanza superior</w:t>
      </w:r>
      <w:r w:rsidR="002200BC" w:rsidRPr="001B1E32">
        <w:rPr>
          <w:rFonts w:ascii="Times New Roman" w:eastAsia="Times New Roman" w:hAnsi="Times New Roman" w:cs="Times New Roman"/>
          <w:bCs/>
          <w:color w:val="000000"/>
          <w:sz w:val="24"/>
          <w:szCs w:val="24"/>
          <w:lang w:eastAsia="es-ES"/>
        </w:rPr>
        <w:t>.</w:t>
      </w:r>
    </w:p>
    <w:p w14:paraId="1CB15234" w14:textId="77777777" w:rsidR="00082397" w:rsidRDefault="00FE3E3E" w:rsidP="00FE3E3E">
      <w:pPr>
        <w:jc w:val="center"/>
        <w:rPr>
          <w:rFonts w:ascii="Times New Roman" w:eastAsia="Times New Roman" w:hAnsi="Times New Roman" w:cs="Times New Roman"/>
          <w:b/>
          <w:bCs/>
          <w:color w:val="000000"/>
          <w:sz w:val="24"/>
          <w:szCs w:val="24"/>
          <w:lang w:eastAsia="es-ES"/>
        </w:rPr>
      </w:pPr>
      <w:r w:rsidRPr="000A6B86">
        <w:rPr>
          <w:rFonts w:ascii="Times New Roman" w:eastAsia="Times New Roman" w:hAnsi="Times New Roman" w:cs="Times New Roman"/>
          <w:b/>
          <w:bCs/>
          <w:noProof/>
          <w:color w:val="000000"/>
          <w:sz w:val="24"/>
          <w:szCs w:val="24"/>
          <w:lang w:eastAsia="es-ES"/>
        </w:rPr>
        <w:drawing>
          <wp:inline distT="0" distB="0" distL="0" distR="0" wp14:anchorId="3C4E2C9B" wp14:editId="3D74A20C">
            <wp:extent cx="3944203" cy="2326944"/>
            <wp:effectExtent l="19050" t="19050" r="18415" b="165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0827" cy="2330852"/>
                    </a:xfrm>
                    <a:prstGeom prst="rect">
                      <a:avLst/>
                    </a:prstGeom>
                    <a:noFill/>
                    <a:ln>
                      <a:solidFill>
                        <a:schemeClr val="tx2">
                          <a:lumMod val="20000"/>
                          <a:lumOff val="80000"/>
                        </a:schemeClr>
                      </a:solidFill>
                    </a:ln>
                  </pic:spPr>
                </pic:pic>
              </a:graphicData>
            </a:graphic>
          </wp:inline>
        </w:drawing>
      </w:r>
    </w:p>
    <w:p w14:paraId="59AB4DE9" w14:textId="27FFBFD8" w:rsidR="00196F68" w:rsidRPr="00196F68" w:rsidRDefault="000E6452" w:rsidP="00FE3E3E">
      <w:pPr>
        <w:jc w:val="center"/>
        <w:rPr>
          <w:rFonts w:ascii="Times New Roman" w:eastAsia="Times New Roman" w:hAnsi="Times New Roman" w:cs="Times New Roman"/>
          <w:b/>
          <w:bCs/>
          <w:color w:val="000000"/>
          <w:sz w:val="24"/>
          <w:szCs w:val="24"/>
          <w:lang w:eastAsia="es-ES"/>
        </w:rPr>
      </w:pPr>
      <w:r>
        <w:rPr>
          <w:rFonts w:ascii="Times New Roman" w:eastAsia="Times New Roman" w:hAnsi="Times New Roman" w:cs="Times New Roman"/>
          <w:b/>
          <w:bCs/>
          <w:color w:val="000000"/>
          <w:sz w:val="24"/>
          <w:szCs w:val="24"/>
          <w:lang w:eastAsia="es-ES"/>
        </w:rPr>
        <w:t>Grá</w:t>
      </w:r>
      <w:r w:rsidR="00196F68" w:rsidRPr="00196F68">
        <w:rPr>
          <w:rFonts w:ascii="Times New Roman" w:eastAsia="Times New Roman" w:hAnsi="Times New Roman" w:cs="Times New Roman"/>
          <w:b/>
          <w:bCs/>
          <w:color w:val="000000"/>
          <w:sz w:val="24"/>
          <w:szCs w:val="24"/>
          <w:lang w:eastAsia="es-ES"/>
        </w:rPr>
        <w:t>fico Nro.</w:t>
      </w:r>
      <w:r w:rsidR="001B1E32">
        <w:rPr>
          <w:rFonts w:ascii="Times New Roman" w:eastAsia="Times New Roman" w:hAnsi="Times New Roman" w:cs="Times New Roman"/>
          <w:b/>
          <w:bCs/>
          <w:color w:val="000000"/>
          <w:sz w:val="24"/>
          <w:szCs w:val="24"/>
          <w:lang w:eastAsia="es-ES"/>
        </w:rPr>
        <w:t xml:space="preserve"> </w:t>
      </w:r>
      <w:r w:rsidR="00196F68" w:rsidRPr="00196F68">
        <w:rPr>
          <w:rFonts w:ascii="Times New Roman" w:eastAsia="Times New Roman" w:hAnsi="Times New Roman" w:cs="Times New Roman"/>
          <w:b/>
          <w:bCs/>
          <w:color w:val="000000"/>
          <w:sz w:val="24"/>
          <w:szCs w:val="24"/>
          <w:lang w:eastAsia="es-ES"/>
        </w:rPr>
        <w:t>3</w:t>
      </w:r>
      <w:r w:rsidR="001B1E32">
        <w:rPr>
          <w:rFonts w:ascii="Times New Roman" w:eastAsia="Times New Roman" w:hAnsi="Times New Roman" w:cs="Times New Roman"/>
          <w:b/>
          <w:bCs/>
          <w:color w:val="000000"/>
          <w:sz w:val="24"/>
          <w:szCs w:val="24"/>
          <w:lang w:eastAsia="es-ES"/>
        </w:rPr>
        <w:t>.</w:t>
      </w:r>
      <w:r w:rsidR="00196F68" w:rsidRPr="00196F68">
        <w:rPr>
          <w:rFonts w:ascii="Times New Roman" w:eastAsia="Times New Roman" w:hAnsi="Times New Roman" w:cs="Times New Roman"/>
          <w:b/>
          <w:bCs/>
          <w:color w:val="000000"/>
          <w:sz w:val="24"/>
          <w:szCs w:val="24"/>
          <w:lang w:eastAsia="es-ES"/>
        </w:rPr>
        <w:t xml:space="preserve"> </w:t>
      </w:r>
      <w:r w:rsidR="00196F68" w:rsidRPr="00196F68">
        <w:rPr>
          <w:rFonts w:ascii="Times New Roman" w:hAnsi="Times New Roman" w:cs="Times New Roman"/>
          <w:b/>
          <w:sz w:val="24"/>
          <w:szCs w:val="24"/>
        </w:rPr>
        <w:t>Los dispositivos móviles en la enseñanza superior</w:t>
      </w:r>
    </w:p>
    <w:p w14:paraId="1BD8C641" w14:textId="136D5B2E" w:rsidR="00FE3E3E" w:rsidRPr="00E03001" w:rsidRDefault="00F67E8C" w:rsidP="00E03001">
      <w:pPr>
        <w:autoSpaceDE w:val="0"/>
        <w:autoSpaceDN w:val="0"/>
        <w:adjustRightInd w:val="0"/>
        <w:rPr>
          <w:rFonts w:ascii="Times New Roman" w:hAnsi="Times New Roman" w:cs="Times New Roman"/>
          <w:sz w:val="24"/>
          <w:szCs w:val="24"/>
        </w:rPr>
      </w:pPr>
      <w:r w:rsidRPr="000A6B86">
        <w:rPr>
          <w:rFonts w:ascii="Times New Roman" w:hAnsi="Times New Roman" w:cs="Times New Roman"/>
          <w:sz w:val="24"/>
          <w:szCs w:val="24"/>
        </w:rPr>
        <w:t>En lo relativo al uso de los móviles en la práctica educativa, se pudo constatar que el 88% indica que nunca han empleado estos dispositivos en el ámbito educativo. Además</w:t>
      </w:r>
      <w:r w:rsidR="001B1E32">
        <w:rPr>
          <w:rFonts w:ascii="Times New Roman" w:hAnsi="Times New Roman" w:cs="Times New Roman"/>
          <w:sz w:val="24"/>
          <w:szCs w:val="24"/>
        </w:rPr>
        <w:t>,</w:t>
      </w:r>
      <w:r w:rsidRPr="000A6B86">
        <w:rPr>
          <w:rFonts w:ascii="Times New Roman" w:hAnsi="Times New Roman" w:cs="Times New Roman"/>
          <w:sz w:val="24"/>
          <w:szCs w:val="24"/>
        </w:rPr>
        <w:t xml:space="preserve"> se observa que el 22% refiere poco uso </w:t>
      </w:r>
      <w:r w:rsidR="00E03001" w:rsidRPr="000A6B86">
        <w:rPr>
          <w:rFonts w:ascii="Times New Roman" w:hAnsi="Times New Roman" w:cs="Times New Roman"/>
          <w:sz w:val="24"/>
          <w:szCs w:val="24"/>
        </w:rPr>
        <w:t>en las actividades académicas.</w:t>
      </w:r>
    </w:p>
    <w:p w14:paraId="663A6096" w14:textId="77777777" w:rsidR="00FE3E3E" w:rsidRDefault="00FE3E3E" w:rsidP="00FE3E3E">
      <w:pPr>
        <w:jc w:val="center"/>
        <w:rPr>
          <w:rFonts w:ascii="Times New Roman" w:eastAsia="Times New Roman" w:hAnsi="Times New Roman" w:cs="Times New Roman"/>
          <w:b/>
          <w:bCs/>
          <w:color w:val="000000"/>
          <w:sz w:val="24"/>
          <w:szCs w:val="24"/>
          <w:highlight w:val="yellow"/>
          <w:lang w:eastAsia="es-ES"/>
        </w:rPr>
      </w:pPr>
      <w:r>
        <w:rPr>
          <w:rFonts w:ascii="Times New Roman" w:eastAsia="Times New Roman" w:hAnsi="Times New Roman" w:cs="Times New Roman"/>
          <w:b/>
          <w:bCs/>
          <w:noProof/>
          <w:color w:val="000000"/>
          <w:sz w:val="24"/>
          <w:szCs w:val="24"/>
          <w:lang w:eastAsia="es-ES"/>
        </w:rPr>
        <w:lastRenderedPageBreak/>
        <w:drawing>
          <wp:inline distT="0" distB="0" distL="0" distR="0" wp14:anchorId="3735E5A4" wp14:editId="64FD7079">
            <wp:extent cx="3132161" cy="1724515"/>
            <wp:effectExtent l="19050" t="19050" r="1143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4839" cy="1725989"/>
                    </a:xfrm>
                    <a:prstGeom prst="rect">
                      <a:avLst/>
                    </a:prstGeom>
                    <a:noFill/>
                    <a:ln>
                      <a:solidFill>
                        <a:schemeClr val="tx2">
                          <a:lumMod val="20000"/>
                          <a:lumOff val="80000"/>
                        </a:schemeClr>
                      </a:solidFill>
                    </a:ln>
                  </pic:spPr>
                </pic:pic>
              </a:graphicData>
            </a:graphic>
          </wp:inline>
        </w:drawing>
      </w:r>
    </w:p>
    <w:p w14:paraId="68984470" w14:textId="397CFD3B" w:rsidR="00DA1734" w:rsidRDefault="000E6452" w:rsidP="00FE3E3E">
      <w:pPr>
        <w:jc w:val="center"/>
        <w:rPr>
          <w:rFonts w:ascii="Times New Roman" w:eastAsia="Times New Roman" w:hAnsi="Times New Roman" w:cs="Times New Roman"/>
          <w:b/>
          <w:bCs/>
          <w:color w:val="000000"/>
          <w:sz w:val="24"/>
          <w:szCs w:val="24"/>
          <w:highlight w:val="yellow"/>
          <w:lang w:eastAsia="es-ES"/>
        </w:rPr>
      </w:pPr>
      <w:r>
        <w:rPr>
          <w:rFonts w:ascii="Times New Roman" w:eastAsia="Times New Roman" w:hAnsi="Times New Roman" w:cs="Times New Roman"/>
          <w:b/>
          <w:bCs/>
          <w:color w:val="000000"/>
          <w:sz w:val="24"/>
          <w:szCs w:val="24"/>
          <w:lang w:eastAsia="es-ES"/>
        </w:rPr>
        <w:t>Grá</w:t>
      </w:r>
      <w:r w:rsidR="00DA1734">
        <w:rPr>
          <w:rFonts w:ascii="Times New Roman" w:eastAsia="Times New Roman" w:hAnsi="Times New Roman" w:cs="Times New Roman"/>
          <w:b/>
          <w:bCs/>
          <w:color w:val="000000"/>
          <w:sz w:val="24"/>
          <w:szCs w:val="24"/>
          <w:lang w:eastAsia="es-ES"/>
        </w:rPr>
        <w:t>fico Nro.4</w:t>
      </w:r>
    </w:p>
    <w:p w14:paraId="348676BF" w14:textId="77777777" w:rsidR="00E03001" w:rsidRPr="00F93F0E" w:rsidRDefault="00E03001" w:rsidP="00E03001">
      <w:pPr>
        <w:jc w:val="left"/>
        <w:rPr>
          <w:rFonts w:ascii="Times New Roman" w:eastAsia="Times New Roman" w:hAnsi="Times New Roman" w:cs="Times New Roman"/>
          <w:b/>
          <w:bCs/>
          <w:color w:val="000000"/>
          <w:sz w:val="24"/>
          <w:szCs w:val="24"/>
          <w:lang w:eastAsia="es-ES"/>
        </w:rPr>
      </w:pPr>
      <w:r w:rsidRPr="00F93F0E">
        <w:rPr>
          <w:rFonts w:ascii="Times New Roman" w:eastAsia="Times New Roman" w:hAnsi="Times New Roman" w:cs="Times New Roman"/>
          <w:b/>
          <w:bCs/>
          <w:color w:val="000000"/>
          <w:sz w:val="24"/>
          <w:szCs w:val="24"/>
          <w:lang w:eastAsia="es-ES"/>
        </w:rPr>
        <w:t>Discusión</w:t>
      </w:r>
    </w:p>
    <w:p w14:paraId="2586531B" w14:textId="7F0B2268" w:rsidR="007D4924" w:rsidRPr="00B94A81" w:rsidRDefault="00F93177" w:rsidP="007D4924">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En lo inherente </w:t>
      </w:r>
      <w:r w:rsidR="00494C25">
        <w:rPr>
          <w:rFonts w:ascii="Times New Roman" w:hAnsi="Times New Roman" w:cs="Times New Roman"/>
          <w:sz w:val="24"/>
          <w:szCs w:val="24"/>
        </w:rPr>
        <w:t xml:space="preserve"> a la </w:t>
      </w:r>
      <w:r>
        <w:rPr>
          <w:rFonts w:ascii="Times New Roman" w:hAnsi="Times New Roman" w:cs="Times New Roman"/>
          <w:sz w:val="24"/>
          <w:szCs w:val="24"/>
        </w:rPr>
        <w:t xml:space="preserve">disposición de </w:t>
      </w:r>
      <w:r w:rsidR="00494C25">
        <w:rPr>
          <w:rFonts w:ascii="Times New Roman" w:hAnsi="Times New Roman" w:cs="Times New Roman"/>
          <w:sz w:val="24"/>
          <w:szCs w:val="24"/>
        </w:rPr>
        <w:t xml:space="preserve">los estudiantes </w:t>
      </w:r>
      <w:r w:rsidR="001B1E32">
        <w:rPr>
          <w:rFonts w:ascii="Times New Roman" w:hAnsi="Times New Roman" w:cs="Times New Roman"/>
          <w:sz w:val="24"/>
          <w:szCs w:val="24"/>
        </w:rPr>
        <w:t xml:space="preserve">a </w:t>
      </w:r>
      <w:r>
        <w:rPr>
          <w:rFonts w:ascii="Times New Roman" w:hAnsi="Times New Roman" w:cs="Times New Roman"/>
          <w:sz w:val="24"/>
          <w:szCs w:val="24"/>
        </w:rPr>
        <w:t>emplear los dispositivos móviles en el aula</w:t>
      </w:r>
      <w:r w:rsidR="00494C25">
        <w:rPr>
          <w:rFonts w:ascii="Times New Roman" w:hAnsi="Times New Roman" w:cs="Times New Roman"/>
          <w:sz w:val="24"/>
          <w:szCs w:val="24"/>
        </w:rPr>
        <w:t xml:space="preserve">, se concuerda con otros autores que indican que </w:t>
      </w:r>
      <w:r w:rsidR="007D4924">
        <w:rPr>
          <w:rFonts w:ascii="Times New Roman" w:hAnsi="Times New Roman" w:cs="Times New Roman"/>
          <w:sz w:val="24"/>
          <w:szCs w:val="24"/>
        </w:rPr>
        <w:t xml:space="preserve">en investigaciones realizadas en carreras de ingenierías en más de un 97% cuentan con dispositivos móviles con conexión total a Internet y manifiestan la importancia de utilizarlos en las prácticas educativas. También plantean que los </w:t>
      </w:r>
      <w:r w:rsidR="007D4924" w:rsidRPr="007D4924">
        <w:rPr>
          <w:rFonts w:ascii="Times New Roman" w:hAnsi="Times New Roman" w:cs="Times New Roman"/>
          <w:sz w:val="24"/>
          <w:szCs w:val="24"/>
        </w:rPr>
        <w:t xml:space="preserve">equipos móviles </w:t>
      </w:r>
      <w:r w:rsidR="007D4924">
        <w:rPr>
          <w:rFonts w:ascii="Times New Roman" w:hAnsi="Times New Roman" w:cs="Times New Roman"/>
          <w:sz w:val="24"/>
          <w:szCs w:val="24"/>
        </w:rPr>
        <w:t xml:space="preserve">los usan </w:t>
      </w:r>
      <w:r w:rsidR="007D4924" w:rsidRPr="007D4924">
        <w:rPr>
          <w:rFonts w:ascii="Times New Roman" w:hAnsi="Times New Roman" w:cs="Times New Roman"/>
          <w:sz w:val="24"/>
          <w:szCs w:val="24"/>
        </w:rPr>
        <w:t>para estudiar</w:t>
      </w:r>
      <w:r w:rsidR="001B1E32">
        <w:rPr>
          <w:rFonts w:ascii="Times New Roman" w:hAnsi="Times New Roman" w:cs="Times New Roman"/>
          <w:sz w:val="24"/>
          <w:szCs w:val="24"/>
        </w:rPr>
        <w:t>,</w:t>
      </w:r>
      <w:r w:rsidR="007D4924">
        <w:rPr>
          <w:rFonts w:ascii="Times New Roman" w:hAnsi="Times New Roman" w:cs="Times New Roman"/>
          <w:sz w:val="24"/>
          <w:szCs w:val="24"/>
        </w:rPr>
        <w:t xml:space="preserve"> por lo </w:t>
      </w:r>
      <w:r w:rsidR="007D4924" w:rsidRPr="00B94A81">
        <w:rPr>
          <w:rFonts w:ascii="Times New Roman" w:hAnsi="Times New Roman" w:cs="Times New Roman"/>
          <w:sz w:val="24"/>
          <w:szCs w:val="24"/>
        </w:rPr>
        <w:t xml:space="preserve">general fuera de la universidad, </w:t>
      </w:r>
      <w:r w:rsidR="001B1E32">
        <w:rPr>
          <w:rFonts w:ascii="Times New Roman" w:hAnsi="Times New Roman" w:cs="Times New Roman"/>
          <w:sz w:val="24"/>
          <w:szCs w:val="24"/>
        </w:rPr>
        <w:t xml:space="preserve">para </w:t>
      </w:r>
      <w:r w:rsidR="007D4924" w:rsidRPr="00B94A81">
        <w:rPr>
          <w:rFonts w:ascii="Times New Roman" w:hAnsi="Times New Roman" w:cs="Times New Roman"/>
          <w:sz w:val="24"/>
          <w:szCs w:val="24"/>
        </w:rPr>
        <w:t>la lectura de materiales o documentos y en general para el aprendizaje.</w:t>
      </w:r>
      <w:r w:rsidR="00B94A81" w:rsidRPr="00B94A81">
        <w:rPr>
          <w:rFonts w:ascii="Times New Roman" w:hAnsi="Times New Roman" w:cs="Times New Roman"/>
          <w:sz w:val="24"/>
          <w:szCs w:val="24"/>
        </w:rPr>
        <w:t xml:space="preserve"> En otra investigación realizada en el </w:t>
      </w:r>
      <w:r w:rsidR="00B94A81" w:rsidRPr="00B94A81">
        <w:rPr>
          <w:rFonts w:ascii="Times New Roman" w:hAnsi="Times New Roman" w:cs="Times New Roman"/>
          <w:color w:val="000000"/>
          <w:sz w:val="24"/>
          <w:szCs w:val="24"/>
          <w:shd w:val="clear" w:color="auto" w:fill="FFFFFF"/>
        </w:rPr>
        <w:t xml:space="preserve">Tecnológico de Monterrey, Campus Ciudad de México, se </w:t>
      </w:r>
      <w:r w:rsidR="00B94A81">
        <w:rPr>
          <w:rFonts w:ascii="Times New Roman" w:hAnsi="Times New Roman" w:cs="Times New Roman"/>
          <w:color w:val="000000"/>
          <w:sz w:val="24"/>
          <w:szCs w:val="24"/>
          <w:shd w:val="clear" w:color="auto" w:fill="FFFFFF"/>
        </w:rPr>
        <w:t xml:space="preserve">describe una buena disposición para el uso de los celulares en el aula universitaria por parte de los educandos y plantean que </w:t>
      </w:r>
      <w:r w:rsidR="00F9576B">
        <w:rPr>
          <w:rFonts w:ascii="Times New Roman" w:hAnsi="Times New Roman" w:cs="Times New Roman"/>
          <w:color w:val="000000"/>
          <w:sz w:val="24"/>
          <w:szCs w:val="24"/>
          <w:shd w:val="clear" w:color="auto" w:fill="FFFFFF"/>
        </w:rPr>
        <w:t xml:space="preserve">los </w:t>
      </w:r>
      <w:r w:rsidR="00703D5C">
        <w:rPr>
          <w:rFonts w:ascii="Times New Roman" w:hAnsi="Times New Roman" w:cs="Times New Roman"/>
          <w:sz w:val="24"/>
          <w:szCs w:val="24"/>
        </w:rPr>
        <w:t>utilizan</w:t>
      </w:r>
      <w:r w:rsidR="001B1E32">
        <w:rPr>
          <w:rFonts w:ascii="Times New Roman" w:hAnsi="Times New Roman" w:cs="Times New Roman"/>
          <w:sz w:val="24"/>
          <w:szCs w:val="24"/>
        </w:rPr>
        <w:t xml:space="preserve"> </w:t>
      </w:r>
      <w:r w:rsidR="00703D5C">
        <w:rPr>
          <w:rFonts w:ascii="Times New Roman" w:hAnsi="Times New Roman" w:cs="Times New Roman"/>
          <w:sz w:val="24"/>
          <w:szCs w:val="24"/>
        </w:rPr>
        <w:t xml:space="preserve">para fortalecer el aprendizaje </w:t>
      </w:r>
      <w:r w:rsidR="007D4924" w:rsidRPr="00B94A81">
        <w:rPr>
          <w:rFonts w:ascii="Times New Roman" w:hAnsi="Times New Roman" w:cs="Times New Roman"/>
          <w:sz w:val="24"/>
          <w:szCs w:val="24"/>
        </w:rPr>
        <w:t>(</w:t>
      </w:r>
      <w:r w:rsidR="00B33BD3" w:rsidRPr="00B94A81">
        <w:rPr>
          <w:rFonts w:ascii="Times New Roman" w:hAnsi="Times New Roman" w:cs="Times New Roman"/>
          <w:sz w:val="24"/>
          <w:szCs w:val="24"/>
        </w:rPr>
        <w:t>Aguilar et al. 2010; Rodríguez et al.</w:t>
      </w:r>
      <w:r w:rsidR="007D4924" w:rsidRPr="00B94A81">
        <w:rPr>
          <w:rFonts w:ascii="Times New Roman" w:hAnsi="Times New Roman" w:cs="Times New Roman"/>
          <w:sz w:val="24"/>
          <w:szCs w:val="24"/>
        </w:rPr>
        <w:t>, 2017)</w:t>
      </w:r>
      <w:r w:rsidR="001B1E32">
        <w:rPr>
          <w:rFonts w:ascii="Times New Roman" w:hAnsi="Times New Roman" w:cs="Times New Roman"/>
          <w:sz w:val="24"/>
          <w:szCs w:val="24"/>
        </w:rPr>
        <w:t>.</w:t>
      </w:r>
    </w:p>
    <w:p w14:paraId="2D2F04DB" w14:textId="14E5C3BA" w:rsidR="001F1072" w:rsidRDefault="001B1E32" w:rsidP="006E1C33">
      <w:pPr>
        <w:rPr>
          <w:rFonts w:ascii="Times New Roman" w:hAnsi="Times New Roman" w:cs="Times New Roman"/>
          <w:sz w:val="24"/>
          <w:szCs w:val="24"/>
        </w:rPr>
      </w:pPr>
      <w:r>
        <w:rPr>
          <w:rFonts w:ascii="Times New Roman" w:hAnsi="Times New Roman" w:cs="Times New Roman"/>
          <w:sz w:val="24"/>
          <w:szCs w:val="24"/>
        </w:rPr>
        <w:t>En lo concerniente a</w:t>
      </w:r>
      <w:r w:rsidR="00703D5C" w:rsidRPr="00DC19C2">
        <w:rPr>
          <w:rFonts w:ascii="Times New Roman" w:hAnsi="Times New Roman" w:cs="Times New Roman"/>
          <w:sz w:val="24"/>
          <w:szCs w:val="24"/>
        </w:rPr>
        <w:t>l</w:t>
      </w:r>
      <w:r>
        <w:rPr>
          <w:rFonts w:ascii="Times New Roman" w:hAnsi="Times New Roman" w:cs="Times New Roman"/>
          <w:sz w:val="24"/>
          <w:szCs w:val="24"/>
        </w:rPr>
        <w:t xml:space="preserve"> </w:t>
      </w:r>
      <w:r w:rsidR="00703D5C" w:rsidRPr="00DC19C2">
        <w:rPr>
          <w:rFonts w:ascii="Times New Roman" w:hAnsi="Times New Roman" w:cs="Times New Roman"/>
          <w:sz w:val="24"/>
          <w:szCs w:val="24"/>
        </w:rPr>
        <w:t xml:space="preserve">uso de tecnologías móviles </w:t>
      </w:r>
      <w:r w:rsidR="006E1C33" w:rsidRPr="00DC19C2">
        <w:rPr>
          <w:rFonts w:ascii="Times New Roman" w:hAnsi="Times New Roman" w:cs="Times New Roman"/>
          <w:sz w:val="24"/>
          <w:szCs w:val="24"/>
        </w:rPr>
        <w:t>en el aula, se coincide con otras investigacion</w:t>
      </w:r>
      <w:r w:rsidR="006F339F" w:rsidRPr="00DC19C2">
        <w:rPr>
          <w:rFonts w:ascii="Times New Roman" w:hAnsi="Times New Roman" w:cs="Times New Roman"/>
          <w:sz w:val="24"/>
          <w:szCs w:val="24"/>
        </w:rPr>
        <w:t>es realizadas</w:t>
      </w:r>
      <w:r w:rsidR="00E045CC">
        <w:rPr>
          <w:rFonts w:ascii="Times New Roman" w:hAnsi="Times New Roman" w:cs="Times New Roman"/>
          <w:sz w:val="24"/>
          <w:szCs w:val="24"/>
        </w:rPr>
        <w:t xml:space="preserve"> en universidades de México</w:t>
      </w:r>
      <w:r w:rsidR="00DC19C2" w:rsidRPr="00DC19C2">
        <w:rPr>
          <w:rFonts w:ascii="Times New Roman" w:hAnsi="Times New Roman" w:cs="Times New Roman"/>
          <w:sz w:val="24"/>
          <w:szCs w:val="24"/>
        </w:rPr>
        <w:t>,</w:t>
      </w:r>
      <w:r w:rsidR="00E045CC">
        <w:rPr>
          <w:rFonts w:ascii="Times New Roman" w:hAnsi="Times New Roman" w:cs="Times New Roman"/>
          <w:sz w:val="24"/>
          <w:szCs w:val="24"/>
        </w:rPr>
        <w:t xml:space="preserve"> </w:t>
      </w:r>
      <w:r w:rsidR="009A341C" w:rsidRPr="00DC19C2">
        <w:rPr>
          <w:rFonts w:ascii="Times New Roman" w:hAnsi="Times New Roman" w:cs="Times New Roman"/>
          <w:sz w:val="24"/>
          <w:szCs w:val="24"/>
        </w:rPr>
        <w:t>España</w:t>
      </w:r>
      <w:r w:rsidR="00DC19C2" w:rsidRPr="00DC19C2">
        <w:rPr>
          <w:rFonts w:ascii="Times New Roman" w:hAnsi="Times New Roman" w:cs="Times New Roman"/>
          <w:sz w:val="24"/>
          <w:szCs w:val="24"/>
        </w:rPr>
        <w:t xml:space="preserve"> y Ecuador.</w:t>
      </w:r>
      <w:r w:rsidR="00E045CC">
        <w:rPr>
          <w:rFonts w:ascii="Times New Roman" w:hAnsi="Times New Roman" w:cs="Times New Roman"/>
          <w:sz w:val="24"/>
          <w:szCs w:val="24"/>
        </w:rPr>
        <w:t xml:space="preserve"> </w:t>
      </w:r>
      <w:r w:rsidR="00DC19C2" w:rsidRPr="00DC19C2">
        <w:rPr>
          <w:rFonts w:ascii="Times New Roman" w:hAnsi="Times New Roman" w:cs="Times New Roman"/>
          <w:sz w:val="24"/>
          <w:szCs w:val="24"/>
        </w:rPr>
        <w:t>En</w:t>
      </w:r>
      <w:r w:rsidR="009A341C" w:rsidRPr="00DC19C2">
        <w:rPr>
          <w:rFonts w:ascii="Times New Roman" w:hAnsi="Times New Roman" w:cs="Times New Roman"/>
          <w:sz w:val="24"/>
          <w:szCs w:val="24"/>
        </w:rPr>
        <w:t xml:space="preserve"> la alta casa de estudio de Guadalaj</w:t>
      </w:r>
      <w:r w:rsidR="003A1778">
        <w:rPr>
          <w:rFonts w:ascii="Times New Roman" w:hAnsi="Times New Roman" w:cs="Times New Roman"/>
          <w:sz w:val="24"/>
          <w:szCs w:val="24"/>
        </w:rPr>
        <w:t>a</w:t>
      </w:r>
      <w:r w:rsidR="009A341C" w:rsidRPr="00DC19C2">
        <w:rPr>
          <w:rFonts w:ascii="Times New Roman" w:hAnsi="Times New Roman" w:cs="Times New Roman"/>
          <w:sz w:val="24"/>
          <w:szCs w:val="24"/>
        </w:rPr>
        <w:t>ra,</w:t>
      </w:r>
      <w:r w:rsidR="006F339F" w:rsidRPr="00DC19C2">
        <w:rPr>
          <w:rFonts w:ascii="Times New Roman" w:hAnsi="Times New Roman" w:cs="Times New Roman"/>
          <w:sz w:val="24"/>
          <w:szCs w:val="24"/>
        </w:rPr>
        <w:t xml:space="preserve"> se informa </w:t>
      </w:r>
      <w:r w:rsidR="00DC19C2">
        <w:rPr>
          <w:rFonts w:ascii="Times New Roman" w:hAnsi="Times New Roman" w:cs="Times New Roman"/>
          <w:sz w:val="24"/>
          <w:szCs w:val="24"/>
        </w:rPr>
        <w:t xml:space="preserve">de una práctica innovadora, </w:t>
      </w:r>
      <w:r w:rsidR="006F339F" w:rsidRPr="00DC19C2">
        <w:rPr>
          <w:rFonts w:ascii="Times New Roman" w:hAnsi="Times New Roman" w:cs="Times New Roman"/>
          <w:sz w:val="24"/>
          <w:szCs w:val="24"/>
        </w:rPr>
        <w:t xml:space="preserve">los alumnos utilizan el  </w:t>
      </w:r>
      <w:r w:rsidR="006F339F" w:rsidRPr="006F339F">
        <w:rPr>
          <w:rFonts w:ascii="Times New Roman" w:hAnsi="Times New Roman" w:cs="Times New Roman"/>
          <w:sz w:val="24"/>
          <w:szCs w:val="24"/>
        </w:rPr>
        <w:t xml:space="preserve">celular en las clases presenciales para gestionar información en el campo académico, investigan términos y consultan información, hacen tareas y lo consideran un apoyo didáctico. También refieren que lo emplean para comunicarse, </w:t>
      </w:r>
      <w:r w:rsidR="006F339F">
        <w:rPr>
          <w:rFonts w:ascii="Times New Roman" w:hAnsi="Times New Roman" w:cs="Times New Roman"/>
          <w:sz w:val="24"/>
          <w:szCs w:val="24"/>
        </w:rPr>
        <w:t>y con frecuencia los usan en las</w:t>
      </w:r>
      <w:r w:rsidR="006F339F" w:rsidRPr="006F339F">
        <w:rPr>
          <w:rFonts w:ascii="Times New Roman" w:hAnsi="Times New Roman" w:cs="Times New Roman"/>
          <w:sz w:val="24"/>
          <w:szCs w:val="24"/>
        </w:rPr>
        <w:t xml:space="preserve"> redes sociales en especial e</w:t>
      </w:r>
      <w:r w:rsidR="001F1072">
        <w:rPr>
          <w:rFonts w:ascii="Times New Roman" w:hAnsi="Times New Roman" w:cs="Times New Roman"/>
          <w:sz w:val="24"/>
          <w:szCs w:val="24"/>
        </w:rPr>
        <w:t xml:space="preserve">l Facebook, </w:t>
      </w:r>
      <w:r w:rsidR="001F1072" w:rsidRPr="001F1072">
        <w:rPr>
          <w:rFonts w:ascii="Times New Roman" w:hAnsi="Times New Roman" w:cs="Times New Roman"/>
          <w:sz w:val="24"/>
          <w:szCs w:val="24"/>
        </w:rPr>
        <w:t>un aspecto relevante es que los alumnos califican al celular como una herramienta</w:t>
      </w:r>
      <w:r w:rsidR="001F1072">
        <w:rPr>
          <w:rFonts w:ascii="Times New Roman" w:hAnsi="Times New Roman" w:cs="Times New Roman"/>
          <w:sz w:val="24"/>
          <w:szCs w:val="24"/>
        </w:rPr>
        <w:t xml:space="preserve"> que fortalece el aprendizaje en el aula universitaria (</w:t>
      </w:r>
      <w:r w:rsidR="006C1173">
        <w:rPr>
          <w:rFonts w:ascii="Times New Roman" w:hAnsi="Times New Roman" w:cs="Times New Roman"/>
          <w:sz w:val="24"/>
          <w:szCs w:val="24"/>
        </w:rPr>
        <w:t>Cisneros &amp; Robles</w:t>
      </w:r>
      <w:r w:rsidR="001F1072">
        <w:rPr>
          <w:rFonts w:ascii="Times New Roman" w:hAnsi="Times New Roman" w:cs="Times New Roman"/>
          <w:sz w:val="24"/>
          <w:szCs w:val="24"/>
        </w:rPr>
        <w:t xml:space="preserve"> 2017).</w:t>
      </w:r>
    </w:p>
    <w:p w14:paraId="7FDA1B6C" w14:textId="5D93A176" w:rsidR="009A341C" w:rsidRDefault="009A341C" w:rsidP="006E1C33">
      <w:pPr>
        <w:rPr>
          <w:rFonts w:ascii="Times New Roman" w:hAnsi="Times New Roman" w:cs="Times New Roman"/>
          <w:sz w:val="24"/>
          <w:szCs w:val="24"/>
        </w:rPr>
      </w:pPr>
      <w:r w:rsidRPr="009A341C">
        <w:rPr>
          <w:rFonts w:ascii="Times New Roman" w:hAnsi="Times New Roman" w:cs="Times New Roman"/>
          <w:sz w:val="24"/>
          <w:szCs w:val="24"/>
        </w:rPr>
        <w:t xml:space="preserve">En otra </w:t>
      </w:r>
      <w:r w:rsidR="003E5BB6">
        <w:rPr>
          <w:rFonts w:ascii="Times New Roman" w:hAnsi="Times New Roman" w:cs="Times New Roman"/>
          <w:sz w:val="24"/>
          <w:szCs w:val="24"/>
        </w:rPr>
        <w:t>práctica docente</w:t>
      </w:r>
      <w:r w:rsidRPr="009A341C">
        <w:rPr>
          <w:rFonts w:ascii="Times New Roman" w:hAnsi="Times New Roman" w:cs="Times New Roman"/>
          <w:sz w:val="24"/>
          <w:szCs w:val="24"/>
        </w:rPr>
        <w:t xml:space="preserve"> en España, los estudiantes de Traducción e Interpretación encuentran muchas más ventajas que desventajas en la utilización de programas y aplicaciones móviles en el aula por la flexibilidad que aportan, plantean que favorece el acceso a la información y a la comunicación en cualquier momento y desde cualquier lugar. También argumentan que los </w:t>
      </w:r>
      <w:proofErr w:type="spellStart"/>
      <w:r w:rsidR="00B552BF" w:rsidRPr="009A341C">
        <w:rPr>
          <w:rFonts w:ascii="Times New Roman" w:hAnsi="Times New Roman" w:cs="Times New Roman"/>
          <w:sz w:val="24"/>
          <w:szCs w:val="24"/>
        </w:rPr>
        <w:t>smartphones</w:t>
      </w:r>
      <w:proofErr w:type="spellEnd"/>
      <w:r w:rsidR="001B1E32" w:rsidRPr="009A341C">
        <w:rPr>
          <w:rFonts w:ascii="Times New Roman" w:hAnsi="Times New Roman" w:cs="Times New Roman"/>
          <w:sz w:val="24"/>
          <w:szCs w:val="24"/>
        </w:rPr>
        <w:t xml:space="preserve"> </w:t>
      </w:r>
      <w:r w:rsidRPr="009A341C">
        <w:rPr>
          <w:rFonts w:ascii="Times New Roman" w:hAnsi="Times New Roman" w:cs="Times New Roman"/>
          <w:sz w:val="24"/>
          <w:szCs w:val="24"/>
        </w:rPr>
        <w:t>desempeñan un papel muy destacado en la vida diaria y académica de los discentes, pues se definen como las herramientas más útiles para la comunicación y la interacción en redes sociales</w:t>
      </w:r>
      <w:r w:rsidR="00251951">
        <w:rPr>
          <w:rFonts w:ascii="Times New Roman" w:hAnsi="Times New Roman" w:cs="Times New Roman"/>
          <w:sz w:val="24"/>
          <w:szCs w:val="24"/>
        </w:rPr>
        <w:t xml:space="preserve"> </w:t>
      </w:r>
      <w:r w:rsidR="006B72A2" w:rsidRPr="00FA2774">
        <w:rPr>
          <w:rFonts w:ascii="Times New Roman" w:hAnsi="Times New Roman" w:cs="Times New Roman"/>
          <w:sz w:val="24"/>
          <w:szCs w:val="24"/>
        </w:rPr>
        <w:t>(</w:t>
      </w:r>
      <w:proofErr w:type="spellStart"/>
      <w:r w:rsidR="006B72A2" w:rsidRPr="00FA2774">
        <w:rPr>
          <w:rFonts w:ascii="Times New Roman" w:hAnsi="Times New Roman" w:cs="Times New Roman"/>
          <w:sz w:val="24"/>
          <w:szCs w:val="24"/>
        </w:rPr>
        <w:t>Arnáiz</w:t>
      </w:r>
      <w:proofErr w:type="spellEnd"/>
      <w:r w:rsidR="00C85B6E" w:rsidRPr="00FA2774">
        <w:rPr>
          <w:rFonts w:ascii="Times New Roman" w:hAnsi="Times New Roman" w:cs="Times New Roman"/>
          <w:sz w:val="24"/>
          <w:szCs w:val="24"/>
        </w:rPr>
        <w:t xml:space="preserve"> </w:t>
      </w:r>
      <w:r w:rsidR="006B72A2" w:rsidRPr="00FA2774">
        <w:rPr>
          <w:rFonts w:ascii="Times New Roman" w:hAnsi="Times New Roman" w:cs="Times New Roman"/>
          <w:sz w:val="24"/>
          <w:szCs w:val="24"/>
        </w:rPr>
        <w:t>&amp;</w:t>
      </w:r>
      <w:r w:rsidR="00C85B6E" w:rsidRPr="00FA2774">
        <w:rPr>
          <w:rFonts w:ascii="Times New Roman" w:hAnsi="Times New Roman" w:cs="Times New Roman"/>
          <w:sz w:val="24"/>
          <w:szCs w:val="24"/>
        </w:rPr>
        <w:t xml:space="preserve"> Álvarez</w:t>
      </w:r>
      <w:r w:rsidR="00FA2774" w:rsidRPr="00FA2774">
        <w:rPr>
          <w:rFonts w:ascii="Times New Roman" w:hAnsi="Times New Roman" w:cs="Times New Roman"/>
          <w:sz w:val="24"/>
          <w:szCs w:val="24"/>
        </w:rPr>
        <w:t xml:space="preserve"> 2016</w:t>
      </w:r>
      <w:r w:rsidR="006B72A2" w:rsidRPr="00FA2774">
        <w:rPr>
          <w:rFonts w:ascii="Times New Roman" w:hAnsi="Times New Roman" w:cs="Times New Roman"/>
          <w:sz w:val="24"/>
          <w:szCs w:val="24"/>
        </w:rPr>
        <w:t>)</w:t>
      </w:r>
      <w:r w:rsidRPr="00FA2774">
        <w:rPr>
          <w:rFonts w:ascii="Times New Roman" w:hAnsi="Times New Roman" w:cs="Times New Roman"/>
          <w:sz w:val="24"/>
          <w:szCs w:val="24"/>
        </w:rPr>
        <w:t>.</w:t>
      </w:r>
    </w:p>
    <w:p w14:paraId="6D5B0494" w14:textId="08E94254" w:rsidR="00DC19C2" w:rsidRPr="00FD6382" w:rsidRDefault="00DC19C2" w:rsidP="006E1C33">
      <w:pPr>
        <w:rPr>
          <w:rFonts w:ascii="Times New Roman" w:hAnsi="Times New Roman" w:cs="Times New Roman"/>
          <w:sz w:val="24"/>
          <w:szCs w:val="24"/>
        </w:rPr>
      </w:pPr>
      <w:r w:rsidRPr="00FD6382">
        <w:rPr>
          <w:rFonts w:ascii="Times New Roman" w:hAnsi="Times New Roman" w:cs="Times New Roman"/>
          <w:sz w:val="24"/>
          <w:szCs w:val="24"/>
        </w:rPr>
        <w:lastRenderedPageBreak/>
        <w:t>También se concuerda con otro estudio realizado en la escuela de Enfermería de la Universidad de Guayaquil, refieren que el 86.4% de los estudiantes hacen uso del celular</w:t>
      </w:r>
      <w:r w:rsidR="00833362">
        <w:rPr>
          <w:rStyle w:val="Refdecomentario"/>
        </w:rPr>
        <w:t xml:space="preserve"> </w:t>
      </w:r>
      <w:r w:rsidR="00833362" w:rsidRPr="00833362">
        <w:rPr>
          <w:rFonts w:ascii="Times New Roman" w:hAnsi="Times New Roman" w:cs="Times New Roman"/>
          <w:sz w:val="24"/>
          <w:szCs w:val="24"/>
        </w:rPr>
        <w:t>con fi</w:t>
      </w:r>
      <w:r w:rsidRPr="00FD6382">
        <w:rPr>
          <w:rFonts w:ascii="Times New Roman" w:hAnsi="Times New Roman" w:cs="Times New Roman"/>
          <w:sz w:val="24"/>
          <w:szCs w:val="24"/>
        </w:rPr>
        <w:t>nes académicos, los autores relatan que se logra potenciar el proceso de enseñanza-aprendizaje,</w:t>
      </w:r>
      <w:r w:rsidR="00FD6382" w:rsidRPr="00FD6382">
        <w:rPr>
          <w:rFonts w:ascii="Times New Roman" w:hAnsi="Times New Roman" w:cs="Times New Roman"/>
          <w:sz w:val="24"/>
          <w:szCs w:val="24"/>
        </w:rPr>
        <w:t xml:space="preserve"> también señalan que l</w:t>
      </w:r>
      <w:r w:rsidRPr="00FD6382">
        <w:rPr>
          <w:rFonts w:ascii="Times New Roman" w:hAnsi="Times New Roman" w:cs="Times New Roman"/>
          <w:sz w:val="24"/>
          <w:szCs w:val="24"/>
        </w:rPr>
        <w:t>os comportamientos de los jóvenes</w:t>
      </w:r>
      <w:r w:rsidR="00FD6382" w:rsidRPr="00FD6382">
        <w:rPr>
          <w:rFonts w:ascii="Times New Roman" w:hAnsi="Times New Roman" w:cs="Times New Roman"/>
          <w:sz w:val="24"/>
          <w:szCs w:val="24"/>
        </w:rPr>
        <w:t xml:space="preserve"> universitarios</w:t>
      </w:r>
      <w:r w:rsidRPr="00FD6382">
        <w:rPr>
          <w:rFonts w:ascii="Times New Roman" w:hAnsi="Times New Roman" w:cs="Times New Roman"/>
          <w:sz w:val="24"/>
          <w:szCs w:val="24"/>
        </w:rPr>
        <w:t xml:space="preserve"> ha cambiado, encontrándose </w:t>
      </w:r>
      <w:r w:rsidR="00FD6382" w:rsidRPr="00FD6382">
        <w:rPr>
          <w:rFonts w:ascii="Times New Roman" w:hAnsi="Times New Roman" w:cs="Times New Roman"/>
          <w:sz w:val="24"/>
          <w:szCs w:val="24"/>
        </w:rPr>
        <w:t>en su</w:t>
      </w:r>
      <w:r w:rsidRPr="00FD6382">
        <w:rPr>
          <w:rFonts w:ascii="Times New Roman" w:hAnsi="Times New Roman" w:cs="Times New Roman"/>
          <w:sz w:val="24"/>
          <w:szCs w:val="24"/>
        </w:rPr>
        <w:t xml:space="preserve"> práctica cotidiana </w:t>
      </w:r>
      <w:r w:rsidR="00FD6382" w:rsidRPr="00FD6382">
        <w:rPr>
          <w:rFonts w:ascii="Times New Roman" w:hAnsi="Times New Roman" w:cs="Times New Roman"/>
          <w:sz w:val="24"/>
          <w:szCs w:val="24"/>
        </w:rPr>
        <w:t xml:space="preserve">el </w:t>
      </w:r>
      <w:r w:rsidRPr="00FD6382">
        <w:rPr>
          <w:rFonts w:ascii="Times New Roman" w:hAnsi="Times New Roman" w:cs="Times New Roman"/>
          <w:sz w:val="24"/>
          <w:szCs w:val="24"/>
        </w:rPr>
        <w:t>uso del celular</w:t>
      </w:r>
      <w:r w:rsidR="00FD6382">
        <w:rPr>
          <w:rFonts w:ascii="Times New Roman" w:hAnsi="Times New Roman" w:cs="Times New Roman"/>
          <w:sz w:val="24"/>
          <w:szCs w:val="24"/>
        </w:rPr>
        <w:t xml:space="preserve"> (Pinos et al., 2018)</w:t>
      </w:r>
      <w:r w:rsidR="00FD6382" w:rsidRPr="00FD6382">
        <w:rPr>
          <w:rFonts w:ascii="Times New Roman" w:hAnsi="Times New Roman" w:cs="Times New Roman"/>
          <w:sz w:val="24"/>
          <w:szCs w:val="24"/>
        </w:rPr>
        <w:t>.</w:t>
      </w:r>
    </w:p>
    <w:p w14:paraId="57CB95D4" w14:textId="2966421D" w:rsidR="00FD6382" w:rsidRDefault="0087700D" w:rsidP="00FD6382">
      <w:pPr>
        <w:rPr>
          <w:rFonts w:ascii="Times New Roman" w:hAnsi="Times New Roman" w:cs="Times New Roman"/>
          <w:sz w:val="24"/>
          <w:szCs w:val="24"/>
        </w:rPr>
      </w:pPr>
      <w:r>
        <w:rPr>
          <w:rFonts w:ascii="Times New Roman" w:eastAsia="Times New Roman" w:hAnsi="Times New Roman" w:cs="Times New Roman"/>
          <w:bCs/>
          <w:color w:val="000000"/>
          <w:sz w:val="24"/>
          <w:szCs w:val="24"/>
          <w:lang w:eastAsia="es-ES"/>
        </w:rPr>
        <w:t xml:space="preserve">En lo relacionado a la </w:t>
      </w:r>
      <w:r w:rsidR="00FD6382" w:rsidRPr="00FD6382">
        <w:rPr>
          <w:rFonts w:ascii="Times New Roman" w:eastAsia="Times New Roman" w:hAnsi="Times New Roman" w:cs="Times New Roman"/>
          <w:bCs/>
          <w:color w:val="000000"/>
          <w:sz w:val="24"/>
          <w:szCs w:val="24"/>
          <w:lang w:eastAsia="es-ES"/>
        </w:rPr>
        <w:t xml:space="preserve">utilidad de las tecnologías móviles en la enseñanza superior, se ha notificado que potencian el proceso de enseñanza-aprendizaje, </w:t>
      </w:r>
      <w:r w:rsidR="00FD6382" w:rsidRPr="00FD6382">
        <w:rPr>
          <w:rFonts w:ascii="Times New Roman" w:hAnsi="Times New Roman" w:cs="Times New Roman"/>
          <w:sz w:val="24"/>
          <w:szCs w:val="24"/>
        </w:rPr>
        <w:t>permite</w:t>
      </w:r>
      <w:r w:rsidR="001B1E32">
        <w:rPr>
          <w:rFonts w:ascii="Times New Roman" w:hAnsi="Times New Roman" w:cs="Times New Roman"/>
          <w:sz w:val="24"/>
          <w:szCs w:val="24"/>
        </w:rPr>
        <w:t>n</w:t>
      </w:r>
      <w:r w:rsidR="00FD6382" w:rsidRPr="00FD6382">
        <w:rPr>
          <w:rFonts w:ascii="Times New Roman" w:hAnsi="Times New Roman" w:cs="Times New Roman"/>
          <w:sz w:val="24"/>
          <w:szCs w:val="24"/>
        </w:rPr>
        <w:t xml:space="preserve"> una mayor flexibilidad que en e-</w:t>
      </w:r>
      <w:proofErr w:type="spellStart"/>
      <w:r w:rsidR="00FD6382" w:rsidRPr="00FD6382">
        <w:rPr>
          <w:rFonts w:ascii="Times New Roman" w:hAnsi="Times New Roman" w:cs="Times New Roman"/>
          <w:sz w:val="24"/>
          <w:szCs w:val="24"/>
        </w:rPr>
        <w:t>learning</w:t>
      </w:r>
      <w:proofErr w:type="spellEnd"/>
      <w:r w:rsidR="00FD6382" w:rsidRPr="00FD6382">
        <w:rPr>
          <w:rFonts w:ascii="Times New Roman" w:hAnsi="Times New Roman" w:cs="Times New Roman"/>
          <w:sz w:val="24"/>
          <w:szCs w:val="24"/>
        </w:rPr>
        <w:t xml:space="preserve"> en cuanto, a tiempo, espacio y lugar, fortalece la interacción y el ap</w:t>
      </w:r>
      <w:r w:rsidR="001B1E32">
        <w:rPr>
          <w:rFonts w:ascii="Times New Roman" w:hAnsi="Times New Roman" w:cs="Times New Roman"/>
          <w:sz w:val="24"/>
          <w:szCs w:val="24"/>
        </w:rPr>
        <w:t xml:space="preserve">oyo a los procesos de enseñanza, </w:t>
      </w:r>
      <w:r w:rsidR="00FD6382" w:rsidRPr="00FD6382">
        <w:rPr>
          <w:rFonts w:ascii="Times New Roman" w:hAnsi="Times New Roman" w:cs="Times New Roman"/>
          <w:sz w:val="24"/>
          <w:szCs w:val="24"/>
        </w:rPr>
        <w:t>de aprendizaje y de comunicación en el modelo educativo seleccionado.</w:t>
      </w:r>
    </w:p>
    <w:p w14:paraId="383FCDCB" w14:textId="77777777" w:rsidR="00CF2ADA" w:rsidRPr="00382368" w:rsidRDefault="001B6F39" w:rsidP="00CF2ADA">
      <w:pPr>
        <w:rPr>
          <w:rFonts w:ascii="Times New Roman" w:hAnsi="Times New Roman" w:cs="Times New Roman"/>
          <w:sz w:val="24"/>
          <w:szCs w:val="24"/>
        </w:rPr>
      </w:pPr>
      <w:r>
        <w:rPr>
          <w:rFonts w:ascii="Times New Roman" w:hAnsi="Times New Roman" w:cs="Times New Roman"/>
          <w:sz w:val="24"/>
          <w:szCs w:val="24"/>
        </w:rPr>
        <w:t xml:space="preserve">En este trabajo </w:t>
      </w:r>
      <w:r w:rsidR="00CF2ADA">
        <w:rPr>
          <w:rFonts w:ascii="Times New Roman" w:hAnsi="Times New Roman" w:cs="Times New Roman"/>
          <w:sz w:val="24"/>
          <w:szCs w:val="24"/>
        </w:rPr>
        <w:t xml:space="preserve">se concuerda </w:t>
      </w:r>
      <w:r>
        <w:rPr>
          <w:rFonts w:ascii="Times New Roman" w:hAnsi="Times New Roman" w:cs="Times New Roman"/>
          <w:sz w:val="24"/>
          <w:szCs w:val="24"/>
        </w:rPr>
        <w:t>con una experiencia ejecutada</w:t>
      </w:r>
      <w:r w:rsidR="00CF2ADA">
        <w:rPr>
          <w:rFonts w:ascii="Times New Roman" w:hAnsi="Times New Roman" w:cs="Times New Roman"/>
          <w:sz w:val="24"/>
          <w:szCs w:val="24"/>
        </w:rPr>
        <w:t xml:space="preserve"> en el </w:t>
      </w:r>
      <w:r w:rsidR="00CF2ADA" w:rsidRPr="00382368">
        <w:rPr>
          <w:rFonts w:ascii="Times New Roman" w:hAnsi="Times New Roman" w:cs="Times New Roman"/>
          <w:sz w:val="24"/>
          <w:szCs w:val="24"/>
        </w:rPr>
        <w:t>Tecnológico de Monterrey</w:t>
      </w:r>
      <w:r w:rsidR="00CF2ADA">
        <w:rPr>
          <w:rFonts w:ascii="Times New Roman" w:hAnsi="Times New Roman" w:cs="Times New Roman"/>
          <w:sz w:val="24"/>
          <w:szCs w:val="24"/>
        </w:rPr>
        <w:t xml:space="preserve"> a través del </w:t>
      </w:r>
      <w:r w:rsidR="00CF2ADA" w:rsidRPr="00382368">
        <w:rPr>
          <w:rFonts w:ascii="Times New Roman" w:hAnsi="Times New Roman" w:cs="Times New Roman"/>
          <w:sz w:val="24"/>
          <w:szCs w:val="24"/>
        </w:rPr>
        <w:t>proyecto de aprendizaje móvil</w:t>
      </w:r>
      <w:r w:rsidR="00CF2ADA">
        <w:rPr>
          <w:rFonts w:ascii="Times New Roman" w:hAnsi="Times New Roman" w:cs="Times New Roman"/>
          <w:sz w:val="24"/>
          <w:szCs w:val="24"/>
        </w:rPr>
        <w:t>, desarrollado</w:t>
      </w:r>
      <w:r w:rsidR="00CF2ADA" w:rsidRPr="00382368">
        <w:rPr>
          <w:rFonts w:ascii="Times New Roman" w:hAnsi="Times New Roman" w:cs="Times New Roman"/>
          <w:sz w:val="24"/>
          <w:szCs w:val="24"/>
        </w:rPr>
        <w:t xml:space="preserve"> entre el 2008 y el 2010, con una población de estudiantes de 3,365 que formaron parte del experimento y cuyo rasgo distintivo fue integrar un enfoque pedagógico centrado en el alumno y orientado hacia la generación de competencias de</w:t>
      </w:r>
      <w:r w:rsidR="00FE516B">
        <w:rPr>
          <w:rFonts w:ascii="Times New Roman" w:hAnsi="Times New Roman" w:cs="Times New Roman"/>
          <w:sz w:val="24"/>
          <w:szCs w:val="24"/>
        </w:rPr>
        <w:t>l egresado</w:t>
      </w:r>
      <w:r w:rsidR="00CF2ADA" w:rsidRPr="00382368">
        <w:rPr>
          <w:rFonts w:ascii="Times New Roman" w:hAnsi="Times New Roman" w:cs="Times New Roman"/>
          <w:sz w:val="24"/>
          <w:szCs w:val="24"/>
        </w:rPr>
        <w:t>, tanto profesionales como personales</w:t>
      </w:r>
      <w:r w:rsidR="00CF2ADA">
        <w:rPr>
          <w:rFonts w:ascii="Times New Roman" w:hAnsi="Times New Roman" w:cs="Times New Roman"/>
          <w:sz w:val="24"/>
          <w:szCs w:val="24"/>
        </w:rPr>
        <w:t>, en la experiencia se deja constancia de la relevancia del uso de los dispositivos móviles en la enseñanza superior (Aguilar et al., 2010).</w:t>
      </w:r>
    </w:p>
    <w:p w14:paraId="02C6AE2E" w14:textId="618CF597" w:rsidR="00CF2ADA" w:rsidRDefault="001B6F39" w:rsidP="005A0AE7">
      <w:pPr>
        <w:rPr>
          <w:rFonts w:ascii="Times New Roman" w:hAnsi="Times New Roman" w:cs="Times New Roman"/>
          <w:sz w:val="24"/>
          <w:szCs w:val="24"/>
        </w:rPr>
      </w:pPr>
      <w:r>
        <w:rPr>
          <w:rFonts w:ascii="Times New Roman" w:hAnsi="Times New Roman" w:cs="Times New Roman"/>
          <w:sz w:val="24"/>
          <w:szCs w:val="24"/>
        </w:rPr>
        <w:t>También se coincide</w:t>
      </w:r>
      <w:r w:rsidR="00CF2ADA" w:rsidRPr="00CF2ADA">
        <w:rPr>
          <w:rFonts w:ascii="Times New Roman" w:hAnsi="Times New Roman" w:cs="Times New Roman"/>
          <w:sz w:val="24"/>
          <w:szCs w:val="24"/>
        </w:rPr>
        <w:t xml:space="preserve"> con lo planteado por </w:t>
      </w:r>
      <w:proofErr w:type="spellStart"/>
      <w:r w:rsidR="00CF2ADA" w:rsidRPr="00CF2ADA">
        <w:rPr>
          <w:rFonts w:ascii="Times New Roman" w:hAnsi="Times New Roman" w:cs="Times New Roman"/>
          <w:sz w:val="24"/>
          <w:szCs w:val="24"/>
        </w:rPr>
        <w:t>Alden</w:t>
      </w:r>
      <w:proofErr w:type="spellEnd"/>
      <w:r w:rsidR="00CF2ADA" w:rsidRPr="00CF2ADA">
        <w:rPr>
          <w:rFonts w:ascii="Times New Roman" w:hAnsi="Times New Roman" w:cs="Times New Roman"/>
          <w:sz w:val="24"/>
          <w:szCs w:val="24"/>
        </w:rPr>
        <w:t xml:space="preserve"> (2013), en las que señala que algunas de las formas de incorporar estas tecnologías en la enseñanza superior</w:t>
      </w:r>
      <w:r>
        <w:rPr>
          <w:rFonts w:ascii="Times New Roman" w:hAnsi="Times New Roman" w:cs="Times New Roman"/>
          <w:sz w:val="24"/>
          <w:szCs w:val="24"/>
        </w:rPr>
        <w:t>, se fundamentan</w:t>
      </w:r>
      <w:r w:rsidR="0062288D">
        <w:rPr>
          <w:rFonts w:ascii="Times New Roman" w:hAnsi="Times New Roman" w:cs="Times New Roman"/>
          <w:sz w:val="24"/>
          <w:szCs w:val="24"/>
        </w:rPr>
        <w:t xml:space="preserve"> </w:t>
      </w:r>
      <w:r>
        <w:rPr>
          <w:rFonts w:ascii="Times New Roman" w:hAnsi="Times New Roman" w:cs="Times New Roman"/>
          <w:sz w:val="24"/>
          <w:szCs w:val="24"/>
        </w:rPr>
        <w:t>en</w:t>
      </w:r>
      <w:r w:rsidR="00CF2ADA" w:rsidRPr="00CF2ADA">
        <w:rPr>
          <w:rFonts w:ascii="Times New Roman" w:hAnsi="Times New Roman" w:cs="Times New Roman"/>
          <w:sz w:val="24"/>
          <w:szCs w:val="24"/>
        </w:rPr>
        <w:t xml:space="preserve"> seleccionar herramientas accesibles</w:t>
      </w:r>
      <w:r>
        <w:rPr>
          <w:rFonts w:ascii="Times New Roman" w:hAnsi="Times New Roman" w:cs="Times New Roman"/>
          <w:sz w:val="24"/>
          <w:szCs w:val="24"/>
        </w:rPr>
        <w:t xml:space="preserve"> a los alumnos</w:t>
      </w:r>
      <w:r w:rsidR="00CF2ADA" w:rsidRPr="00CF2ADA">
        <w:rPr>
          <w:rFonts w:ascii="Times New Roman" w:hAnsi="Times New Roman" w:cs="Times New Roman"/>
          <w:sz w:val="24"/>
          <w:szCs w:val="24"/>
        </w:rPr>
        <w:t xml:space="preserve"> y </w:t>
      </w:r>
      <w:r>
        <w:rPr>
          <w:rFonts w:ascii="Times New Roman" w:hAnsi="Times New Roman" w:cs="Times New Roman"/>
          <w:sz w:val="24"/>
          <w:szCs w:val="24"/>
        </w:rPr>
        <w:t xml:space="preserve">desarrollar </w:t>
      </w:r>
      <w:r w:rsidR="00CF2ADA" w:rsidRPr="00CF2ADA">
        <w:rPr>
          <w:rFonts w:ascii="Times New Roman" w:hAnsi="Times New Roman" w:cs="Times New Roman"/>
          <w:sz w:val="24"/>
          <w:szCs w:val="24"/>
        </w:rPr>
        <w:t>estrategias pedagógicas que le permitan a los educandos consultar los materiales para estudio, en diferentes espacios en los que se puedan encontrar.</w:t>
      </w:r>
    </w:p>
    <w:p w14:paraId="1B14CE7D" w14:textId="7789DB7E" w:rsidR="00001EFF" w:rsidRPr="00382368" w:rsidRDefault="001B6F39" w:rsidP="005A0AE7">
      <w:pPr>
        <w:rPr>
          <w:rFonts w:ascii="Times New Roman" w:hAnsi="Times New Roman" w:cs="Times New Roman"/>
          <w:sz w:val="24"/>
          <w:szCs w:val="24"/>
        </w:rPr>
      </w:pPr>
      <w:r>
        <w:rPr>
          <w:rFonts w:ascii="Times New Roman" w:hAnsi="Times New Roman" w:cs="Times New Roman"/>
          <w:sz w:val="24"/>
          <w:szCs w:val="24"/>
        </w:rPr>
        <w:t xml:space="preserve">Se </w:t>
      </w:r>
      <w:r w:rsidR="003E5BB6">
        <w:rPr>
          <w:rFonts w:ascii="Times New Roman" w:hAnsi="Times New Roman" w:cs="Times New Roman"/>
          <w:sz w:val="24"/>
          <w:szCs w:val="24"/>
        </w:rPr>
        <w:t>coincide</w:t>
      </w:r>
      <w:r>
        <w:rPr>
          <w:rFonts w:ascii="Times New Roman" w:hAnsi="Times New Roman" w:cs="Times New Roman"/>
          <w:sz w:val="24"/>
          <w:szCs w:val="24"/>
        </w:rPr>
        <w:t xml:space="preserve"> </w:t>
      </w:r>
      <w:r w:rsidR="0087700D">
        <w:rPr>
          <w:rFonts w:ascii="Times New Roman" w:hAnsi="Times New Roman" w:cs="Times New Roman"/>
          <w:sz w:val="24"/>
          <w:szCs w:val="24"/>
        </w:rPr>
        <w:t xml:space="preserve">con </w:t>
      </w:r>
      <w:r w:rsidR="001A03D2">
        <w:rPr>
          <w:rFonts w:ascii="Times New Roman" w:hAnsi="Times New Roman" w:cs="Times New Roman"/>
          <w:sz w:val="24"/>
          <w:szCs w:val="24"/>
        </w:rPr>
        <w:t xml:space="preserve">los autores </w:t>
      </w:r>
      <w:r w:rsidR="0087700D">
        <w:rPr>
          <w:rFonts w:ascii="Times New Roman" w:hAnsi="Times New Roman" w:cs="Times New Roman"/>
          <w:sz w:val="24"/>
          <w:szCs w:val="24"/>
        </w:rPr>
        <w:t>(</w:t>
      </w:r>
      <w:proofErr w:type="spellStart"/>
      <w:r w:rsidR="0087700D">
        <w:rPr>
          <w:rFonts w:ascii="Times New Roman" w:hAnsi="Times New Roman" w:cs="Times New Roman"/>
          <w:sz w:val="24"/>
          <w:szCs w:val="24"/>
        </w:rPr>
        <w:t>Basantes</w:t>
      </w:r>
      <w:proofErr w:type="spellEnd"/>
      <w:r w:rsidR="0087700D">
        <w:rPr>
          <w:rFonts w:ascii="Times New Roman" w:hAnsi="Times New Roman" w:cs="Times New Roman"/>
          <w:sz w:val="24"/>
          <w:szCs w:val="24"/>
        </w:rPr>
        <w:t xml:space="preserve"> et al.</w:t>
      </w:r>
      <w:r w:rsidR="00E543DE">
        <w:rPr>
          <w:rFonts w:ascii="Times New Roman" w:hAnsi="Times New Roman" w:cs="Times New Roman"/>
          <w:sz w:val="24"/>
          <w:szCs w:val="24"/>
        </w:rPr>
        <w:t>, 2017</w:t>
      </w:r>
      <w:r w:rsidR="0087700D">
        <w:rPr>
          <w:rFonts w:ascii="Times New Roman" w:hAnsi="Times New Roman" w:cs="Times New Roman"/>
          <w:sz w:val="24"/>
          <w:szCs w:val="24"/>
        </w:rPr>
        <w:t xml:space="preserve">), que realizaron una investigación </w:t>
      </w:r>
      <w:r w:rsidR="0062288D">
        <w:rPr>
          <w:rFonts w:ascii="Times New Roman" w:hAnsi="Times New Roman" w:cs="Times New Roman"/>
          <w:sz w:val="24"/>
          <w:szCs w:val="24"/>
        </w:rPr>
        <w:t>en la</w:t>
      </w:r>
      <w:r w:rsidR="006B72A2" w:rsidRPr="00DA1734">
        <w:rPr>
          <w:rFonts w:ascii="Times New Roman" w:hAnsi="Times New Roman" w:cs="Times New Roman"/>
          <w:sz w:val="24"/>
          <w:szCs w:val="24"/>
        </w:rPr>
        <w:t xml:space="preserve"> Facultad de Educación Ciencia y Tecnología, de la Universidad Técnica del Norte, </w:t>
      </w:r>
      <w:r w:rsidR="0062288D" w:rsidRPr="00DA1734">
        <w:rPr>
          <w:rFonts w:ascii="Times New Roman" w:hAnsi="Times New Roman" w:cs="Times New Roman"/>
          <w:sz w:val="24"/>
          <w:szCs w:val="24"/>
        </w:rPr>
        <w:t xml:space="preserve">Ecuador, </w:t>
      </w:r>
      <w:r w:rsidR="0062288D">
        <w:rPr>
          <w:rFonts w:ascii="Times New Roman" w:hAnsi="Times New Roman" w:cs="Times New Roman"/>
          <w:sz w:val="24"/>
          <w:szCs w:val="24"/>
        </w:rPr>
        <w:t>en</w:t>
      </w:r>
      <w:r w:rsidR="0087700D">
        <w:rPr>
          <w:rFonts w:ascii="Times New Roman" w:hAnsi="Times New Roman" w:cs="Times New Roman"/>
          <w:sz w:val="24"/>
          <w:szCs w:val="24"/>
        </w:rPr>
        <w:t xml:space="preserve"> la que </w:t>
      </w:r>
      <w:r w:rsidR="00DA1734" w:rsidRPr="00DA1734">
        <w:rPr>
          <w:rFonts w:ascii="Times New Roman" w:hAnsi="Times New Roman" w:cs="Times New Roman"/>
          <w:sz w:val="24"/>
          <w:szCs w:val="24"/>
        </w:rPr>
        <w:t>concluye</w:t>
      </w:r>
      <w:r w:rsidR="0087700D">
        <w:rPr>
          <w:rFonts w:ascii="Times New Roman" w:hAnsi="Times New Roman" w:cs="Times New Roman"/>
          <w:sz w:val="24"/>
          <w:szCs w:val="24"/>
        </w:rPr>
        <w:t>n</w:t>
      </w:r>
      <w:r w:rsidR="00DA1734" w:rsidRPr="00DA1734">
        <w:rPr>
          <w:rFonts w:ascii="Times New Roman" w:hAnsi="Times New Roman" w:cs="Times New Roman"/>
          <w:sz w:val="24"/>
          <w:szCs w:val="24"/>
        </w:rPr>
        <w:t xml:space="preserve"> que el uso de los dispositivos móviles</w:t>
      </w:r>
      <w:r w:rsidR="0087700D">
        <w:rPr>
          <w:rFonts w:ascii="Times New Roman" w:hAnsi="Times New Roman" w:cs="Times New Roman"/>
          <w:sz w:val="24"/>
          <w:szCs w:val="24"/>
        </w:rPr>
        <w:t xml:space="preserve">, permiten lograr prácticas pedagógicas innovadores en la enseñanza superior, plantean </w:t>
      </w:r>
      <w:r w:rsidR="0087700D" w:rsidRPr="00382368">
        <w:rPr>
          <w:rFonts w:ascii="Times New Roman" w:hAnsi="Times New Roman" w:cs="Times New Roman"/>
          <w:sz w:val="24"/>
          <w:szCs w:val="24"/>
        </w:rPr>
        <w:t xml:space="preserve">que </w:t>
      </w:r>
      <w:r w:rsidR="00E543DE" w:rsidRPr="00382368">
        <w:rPr>
          <w:rFonts w:ascii="Times New Roman" w:hAnsi="Times New Roman" w:cs="Times New Roman"/>
          <w:sz w:val="24"/>
          <w:szCs w:val="24"/>
        </w:rPr>
        <w:t>se potencia</w:t>
      </w:r>
      <w:r w:rsidR="00DA1734" w:rsidRPr="00382368">
        <w:rPr>
          <w:rFonts w:ascii="Times New Roman" w:hAnsi="Times New Roman" w:cs="Times New Roman"/>
          <w:sz w:val="24"/>
          <w:szCs w:val="24"/>
        </w:rPr>
        <w:t xml:space="preserve"> la interacción dentro y fuera del </w:t>
      </w:r>
      <w:r w:rsidR="00DA1734" w:rsidRPr="000D77EB">
        <w:rPr>
          <w:rFonts w:ascii="Times New Roman" w:hAnsi="Times New Roman" w:cs="Times New Roman"/>
          <w:sz w:val="24"/>
          <w:szCs w:val="24"/>
        </w:rPr>
        <w:t>aula</w:t>
      </w:r>
      <w:r w:rsidR="00283CEB" w:rsidRPr="000D77EB">
        <w:rPr>
          <w:rFonts w:ascii="Times New Roman" w:hAnsi="Times New Roman" w:cs="Times New Roman"/>
          <w:sz w:val="24"/>
          <w:szCs w:val="24"/>
        </w:rPr>
        <w:t>, al estimular</w:t>
      </w:r>
      <w:r w:rsidR="00DA1734" w:rsidRPr="00382368">
        <w:rPr>
          <w:rFonts w:ascii="Times New Roman" w:hAnsi="Times New Roman" w:cs="Times New Roman"/>
          <w:sz w:val="24"/>
          <w:szCs w:val="24"/>
        </w:rPr>
        <w:t xml:space="preserve"> la exploración, la comunicación, el pensamiento crítico y reflexivo. Cabe se señalar que la mayoría de los estudiantes expresaron su deseo de volver a tener una práctica de aprendizaje móvil</w:t>
      </w:r>
      <w:r w:rsidR="0087700D" w:rsidRPr="00382368">
        <w:rPr>
          <w:rFonts w:ascii="Times New Roman" w:hAnsi="Times New Roman" w:cs="Times New Roman"/>
          <w:sz w:val="24"/>
          <w:szCs w:val="24"/>
        </w:rPr>
        <w:t>.</w:t>
      </w:r>
    </w:p>
    <w:p w14:paraId="08425899" w14:textId="615DD495" w:rsidR="00423E4D" w:rsidRPr="0062288D" w:rsidRDefault="007824FB" w:rsidP="00D854FA">
      <w:pPr>
        <w:rPr>
          <w:rFonts w:ascii="Times New Roman" w:hAnsi="Times New Roman" w:cs="Times New Roman"/>
          <w:sz w:val="24"/>
          <w:szCs w:val="24"/>
        </w:rPr>
      </w:pPr>
      <w:r w:rsidRPr="000D77EB">
        <w:rPr>
          <w:rFonts w:ascii="Times New Roman" w:hAnsi="Times New Roman" w:cs="Times New Roman"/>
          <w:sz w:val="24"/>
          <w:szCs w:val="24"/>
        </w:rPr>
        <w:t xml:space="preserve">En lo relativo al uso de los móviles en la práctica educativa, en esta </w:t>
      </w:r>
      <w:r w:rsidR="000D77EB" w:rsidRPr="000D77EB">
        <w:rPr>
          <w:rFonts w:ascii="Times New Roman" w:hAnsi="Times New Roman" w:cs="Times New Roman"/>
          <w:sz w:val="24"/>
          <w:szCs w:val="24"/>
        </w:rPr>
        <w:t>investigación</w:t>
      </w:r>
      <w:r w:rsidRPr="000D77EB">
        <w:rPr>
          <w:rFonts w:ascii="Times New Roman" w:hAnsi="Times New Roman" w:cs="Times New Roman"/>
          <w:sz w:val="24"/>
          <w:szCs w:val="24"/>
        </w:rPr>
        <w:t xml:space="preserve"> </w:t>
      </w:r>
      <w:r w:rsidR="00D254F7" w:rsidRPr="0062288D">
        <w:rPr>
          <w:rFonts w:ascii="Times New Roman" w:hAnsi="Times New Roman" w:cs="Times New Roman"/>
          <w:sz w:val="24"/>
          <w:szCs w:val="24"/>
        </w:rPr>
        <w:t xml:space="preserve">se pudo determinar que </w:t>
      </w:r>
      <w:r w:rsidR="00423E4D" w:rsidRPr="0062288D">
        <w:rPr>
          <w:rFonts w:ascii="Times New Roman" w:hAnsi="Times New Roman" w:cs="Times New Roman"/>
          <w:sz w:val="24"/>
          <w:szCs w:val="24"/>
        </w:rPr>
        <w:t xml:space="preserve">actualmente </w:t>
      </w:r>
      <w:r w:rsidR="009D0522" w:rsidRPr="0062288D">
        <w:rPr>
          <w:rFonts w:ascii="Times New Roman" w:hAnsi="Times New Roman" w:cs="Times New Roman"/>
          <w:sz w:val="24"/>
          <w:szCs w:val="24"/>
        </w:rPr>
        <w:t xml:space="preserve">en la asignatura Ingeniería del Software, de la carrera de Ingeniería en Sistemas Computacionales </w:t>
      </w:r>
      <w:r w:rsidR="00423E4D" w:rsidRPr="0062288D">
        <w:rPr>
          <w:rFonts w:ascii="Times New Roman" w:hAnsi="Times New Roman" w:cs="Times New Roman"/>
          <w:sz w:val="24"/>
          <w:szCs w:val="24"/>
        </w:rPr>
        <w:t xml:space="preserve">no </w:t>
      </w:r>
      <w:r w:rsidR="00423E4D" w:rsidRPr="000D77EB">
        <w:rPr>
          <w:rFonts w:ascii="Times New Roman" w:hAnsi="Times New Roman" w:cs="Times New Roman"/>
          <w:sz w:val="24"/>
          <w:szCs w:val="24"/>
        </w:rPr>
        <w:t xml:space="preserve">se </w:t>
      </w:r>
      <w:r w:rsidR="000D77EB" w:rsidRPr="000D77EB">
        <w:rPr>
          <w:rFonts w:ascii="Times New Roman" w:hAnsi="Times New Roman" w:cs="Times New Roman"/>
          <w:sz w:val="24"/>
          <w:szCs w:val="24"/>
        </w:rPr>
        <w:t>utilizan</w:t>
      </w:r>
      <w:r w:rsidR="00423E4D" w:rsidRPr="000D77EB">
        <w:rPr>
          <w:rFonts w:ascii="Times New Roman" w:hAnsi="Times New Roman" w:cs="Times New Roman"/>
          <w:sz w:val="24"/>
          <w:szCs w:val="24"/>
        </w:rPr>
        <w:t xml:space="preserve"> </w:t>
      </w:r>
      <w:r w:rsidR="0062288D">
        <w:rPr>
          <w:rFonts w:ascii="Times New Roman" w:hAnsi="Times New Roman" w:cs="Times New Roman"/>
          <w:sz w:val="24"/>
          <w:szCs w:val="24"/>
        </w:rPr>
        <w:t>como parte del sistema de me</w:t>
      </w:r>
      <w:r w:rsidR="00423E4D" w:rsidRPr="0062288D">
        <w:rPr>
          <w:rFonts w:ascii="Times New Roman" w:hAnsi="Times New Roman" w:cs="Times New Roman"/>
          <w:sz w:val="24"/>
          <w:szCs w:val="24"/>
        </w:rPr>
        <w:t>dios y recursos educativos, desaprovechándose esta oportunidad</w:t>
      </w:r>
      <w:r w:rsidR="00C85B6E" w:rsidRPr="0062288D">
        <w:rPr>
          <w:rFonts w:ascii="Times New Roman" w:hAnsi="Times New Roman" w:cs="Times New Roman"/>
          <w:sz w:val="24"/>
          <w:szCs w:val="24"/>
        </w:rPr>
        <w:t xml:space="preserve">. </w:t>
      </w:r>
      <w:r w:rsidR="00C85B6E" w:rsidRPr="00B27DAE">
        <w:rPr>
          <w:rFonts w:ascii="Times New Roman" w:hAnsi="Times New Roman" w:cs="Times New Roman"/>
          <w:sz w:val="24"/>
          <w:szCs w:val="24"/>
        </w:rPr>
        <w:t>Los autores de este artículo consideran que en</w:t>
      </w:r>
      <w:r w:rsidR="0062288D" w:rsidRPr="00B27DAE">
        <w:rPr>
          <w:rFonts w:ascii="Times New Roman" w:hAnsi="Times New Roman" w:cs="Times New Roman"/>
          <w:sz w:val="24"/>
          <w:szCs w:val="24"/>
        </w:rPr>
        <w:t xml:space="preserve"> la medida</w:t>
      </w:r>
      <w:r w:rsidR="0062288D">
        <w:rPr>
          <w:rFonts w:ascii="Times New Roman" w:hAnsi="Times New Roman" w:cs="Times New Roman"/>
          <w:sz w:val="24"/>
          <w:szCs w:val="24"/>
        </w:rPr>
        <w:t xml:space="preserve"> que se pueda crear un</w:t>
      </w:r>
      <w:r w:rsidR="00C85B6E" w:rsidRPr="0062288D">
        <w:rPr>
          <w:rFonts w:ascii="Times New Roman" w:hAnsi="Times New Roman" w:cs="Times New Roman"/>
          <w:sz w:val="24"/>
          <w:szCs w:val="24"/>
        </w:rPr>
        <w:t>a estrategia que integre los dispositivos móviles a la</w:t>
      </w:r>
      <w:r w:rsidR="00D854FA" w:rsidRPr="0062288D">
        <w:rPr>
          <w:rFonts w:ascii="Times New Roman" w:hAnsi="Times New Roman" w:cs="Times New Roman"/>
          <w:sz w:val="24"/>
          <w:szCs w:val="24"/>
        </w:rPr>
        <w:t xml:space="preserve"> </w:t>
      </w:r>
      <w:r w:rsidR="00C85B6E" w:rsidRPr="0062288D">
        <w:rPr>
          <w:rFonts w:ascii="Times New Roman" w:hAnsi="Times New Roman" w:cs="Times New Roman"/>
          <w:sz w:val="24"/>
          <w:szCs w:val="24"/>
        </w:rPr>
        <w:t xml:space="preserve">práctica docente, </w:t>
      </w:r>
      <w:r w:rsidR="000B015D" w:rsidRPr="0062288D">
        <w:rPr>
          <w:rFonts w:ascii="Times New Roman" w:hAnsi="Times New Roman" w:cs="Times New Roman"/>
          <w:sz w:val="24"/>
          <w:szCs w:val="24"/>
        </w:rPr>
        <w:t xml:space="preserve">y </w:t>
      </w:r>
      <w:r w:rsidR="0062288D">
        <w:rPr>
          <w:rFonts w:ascii="Times New Roman" w:hAnsi="Times New Roman" w:cs="Times New Roman"/>
          <w:sz w:val="24"/>
          <w:szCs w:val="24"/>
        </w:rPr>
        <w:t xml:space="preserve">desarrollar </w:t>
      </w:r>
      <w:r w:rsidR="000B015D" w:rsidRPr="0062288D">
        <w:rPr>
          <w:rFonts w:ascii="Times New Roman" w:hAnsi="Times New Roman" w:cs="Times New Roman"/>
          <w:sz w:val="24"/>
          <w:szCs w:val="24"/>
        </w:rPr>
        <w:t xml:space="preserve">una capacitación </w:t>
      </w:r>
      <w:r w:rsidR="00D254F7" w:rsidRPr="0062288D">
        <w:rPr>
          <w:rFonts w:ascii="Times New Roman" w:hAnsi="Times New Roman" w:cs="Times New Roman"/>
          <w:sz w:val="24"/>
          <w:szCs w:val="24"/>
        </w:rPr>
        <w:t xml:space="preserve">permanente </w:t>
      </w:r>
      <w:r w:rsidR="000B015D" w:rsidRPr="0062288D">
        <w:rPr>
          <w:rFonts w:ascii="Times New Roman" w:hAnsi="Times New Roman" w:cs="Times New Roman"/>
          <w:sz w:val="24"/>
          <w:szCs w:val="24"/>
        </w:rPr>
        <w:t xml:space="preserve">del profesorado que les permita alcanzar las competencias y </w:t>
      </w:r>
      <w:r w:rsidR="000B015D" w:rsidRPr="0062288D">
        <w:rPr>
          <w:rFonts w:ascii="Times New Roman" w:hAnsi="Times New Roman" w:cs="Times New Roman"/>
          <w:sz w:val="24"/>
          <w:szCs w:val="24"/>
        </w:rPr>
        <w:lastRenderedPageBreak/>
        <w:t>habilidades para poder implementar prá</w:t>
      </w:r>
      <w:r w:rsidR="0062288D">
        <w:rPr>
          <w:rFonts w:ascii="Times New Roman" w:hAnsi="Times New Roman" w:cs="Times New Roman"/>
          <w:sz w:val="24"/>
          <w:szCs w:val="24"/>
        </w:rPr>
        <w:t>c</w:t>
      </w:r>
      <w:r w:rsidR="000B015D" w:rsidRPr="0062288D">
        <w:rPr>
          <w:rFonts w:ascii="Times New Roman" w:hAnsi="Times New Roman" w:cs="Times New Roman"/>
          <w:sz w:val="24"/>
          <w:szCs w:val="24"/>
        </w:rPr>
        <w:t>ticas pedagógicas innov</w:t>
      </w:r>
      <w:r w:rsidR="00D854FA" w:rsidRPr="0062288D">
        <w:rPr>
          <w:rFonts w:ascii="Times New Roman" w:hAnsi="Times New Roman" w:cs="Times New Roman"/>
          <w:sz w:val="24"/>
          <w:szCs w:val="24"/>
        </w:rPr>
        <w:t>adoras en las aulas que les p</w:t>
      </w:r>
      <w:r w:rsidR="00D254F7" w:rsidRPr="0062288D">
        <w:rPr>
          <w:rFonts w:ascii="Times New Roman" w:hAnsi="Times New Roman" w:cs="Times New Roman"/>
          <w:sz w:val="24"/>
          <w:szCs w:val="24"/>
        </w:rPr>
        <w:t>osibilite</w:t>
      </w:r>
      <w:r w:rsidR="00D854FA" w:rsidRPr="0062288D">
        <w:rPr>
          <w:rFonts w:ascii="Times New Roman" w:hAnsi="Times New Roman" w:cs="Times New Roman"/>
          <w:sz w:val="24"/>
          <w:szCs w:val="24"/>
        </w:rPr>
        <w:t xml:space="preserve"> lograr una mayor motivación en los alumnos</w:t>
      </w:r>
      <w:r w:rsidR="000B015D" w:rsidRPr="0062288D">
        <w:rPr>
          <w:rFonts w:ascii="Times New Roman" w:hAnsi="Times New Roman" w:cs="Times New Roman"/>
          <w:sz w:val="24"/>
          <w:szCs w:val="24"/>
        </w:rPr>
        <w:t>.</w:t>
      </w:r>
      <w:r w:rsidR="00423E4D" w:rsidRPr="0062288D">
        <w:rPr>
          <w:rFonts w:ascii="Times New Roman" w:hAnsi="Times New Roman" w:cs="Times New Roman"/>
          <w:sz w:val="24"/>
          <w:szCs w:val="24"/>
        </w:rPr>
        <w:t xml:space="preserve"> Esta </w:t>
      </w:r>
      <w:r w:rsidR="0062288D" w:rsidRPr="0062288D">
        <w:rPr>
          <w:rFonts w:ascii="Times New Roman" w:hAnsi="Times New Roman" w:cs="Times New Roman"/>
          <w:sz w:val="24"/>
          <w:szCs w:val="24"/>
        </w:rPr>
        <w:t>estrategia</w:t>
      </w:r>
      <w:r w:rsidR="00423E4D" w:rsidRPr="0062288D">
        <w:rPr>
          <w:rFonts w:ascii="Times New Roman" w:hAnsi="Times New Roman" w:cs="Times New Roman"/>
          <w:sz w:val="24"/>
          <w:szCs w:val="24"/>
        </w:rPr>
        <w:t xml:space="preserve"> estará avalada por los </w:t>
      </w:r>
      <w:r w:rsidR="0062288D" w:rsidRPr="0062288D">
        <w:rPr>
          <w:rFonts w:ascii="Times New Roman" w:hAnsi="Times New Roman" w:cs="Times New Roman"/>
          <w:sz w:val="24"/>
          <w:szCs w:val="24"/>
        </w:rPr>
        <w:t>criterios</w:t>
      </w:r>
      <w:r w:rsidR="00423E4D" w:rsidRPr="0062288D">
        <w:rPr>
          <w:rFonts w:ascii="Times New Roman" w:hAnsi="Times New Roman" w:cs="Times New Roman"/>
          <w:sz w:val="24"/>
          <w:szCs w:val="24"/>
        </w:rPr>
        <w:t xml:space="preserve"> positivos de alumnos y docentes que están de acuerdo en el uso de esta </w:t>
      </w:r>
      <w:r w:rsidR="0062288D" w:rsidRPr="0062288D">
        <w:rPr>
          <w:rFonts w:ascii="Times New Roman" w:hAnsi="Times New Roman" w:cs="Times New Roman"/>
          <w:sz w:val="24"/>
          <w:szCs w:val="24"/>
        </w:rPr>
        <w:t>tecnología</w:t>
      </w:r>
      <w:r w:rsidR="00423E4D" w:rsidRPr="0062288D">
        <w:rPr>
          <w:rFonts w:ascii="Times New Roman" w:hAnsi="Times New Roman" w:cs="Times New Roman"/>
          <w:sz w:val="24"/>
          <w:szCs w:val="24"/>
        </w:rPr>
        <w:t xml:space="preserve"> como apoyo al autoaprendizaje y la gestión de información.</w:t>
      </w:r>
    </w:p>
    <w:p w14:paraId="64CDDBB9" w14:textId="77777777" w:rsidR="00226312" w:rsidRPr="003F01CF" w:rsidRDefault="00226312" w:rsidP="005A0AE7">
      <w:pPr>
        <w:rPr>
          <w:rFonts w:ascii="Times New Roman" w:eastAsia="Times New Roman" w:hAnsi="Times New Roman" w:cs="Times New Roman"/>
          <w:b/>
          <w:bCs/>
          <w:color w:val="000000"/>
          <w:sz w:val="24"/>
          <w:szCs w:val="24"/>
          <w:lang w:eastAsia="es-ES"/>
        </w:rPr>
      </w:pPr>
      <w:r w:rsidRPr="003F01CF">
        <w:rPr>
          <w:rFonts w:ascii="Times New Roman" w:eastAsia="Times New Roman" w:hAnsi="Times New Roman" w:cs="Times New Roman"/>
          <w:b/>
          <w:bCs/>
          <w:color w:val="000000"/>
          <w:sz w:val="24"/>
          <w:szCs w:val="24"/>
          <w:lang w:eastAsia="es-ES"/>
        </w:rPr>
        <w:t>Conclusiones</w:t>
      </w:r>
    </w:p>
    <w:p w14:paraId="48732784" w14:textId="128A7D98" w:rsidR="003F01CF" w:rsidRPr="003F01CF" w:rsidRDefault="00703938" w:rsidP="00586822">
      <w:pPr>
        <w:rPr>
          <w:rFonts w:ascii="Times New Roman" w:hAnsi="Times New Roman" w:cs="Times New Roman"/>
          <w:sz w:val="24"/>
          <w:szCs w:val="24"/>
        </w:rPr>
      </w:pPr>
      <w:r>
        <w:rPr>
          <w:rFonts w:ascii="Times New Roman" w:hAnsi="Times New Roman" w:cs="Times New Roman"/>
          <w:sz w:val="24"/>
          <w:szCs w:val="24"/>
        </w:rPr>
        <w:t>En esta investigación</w:t>
      </w:r>
      <w:r w:rsidR="00E03001" w:rsidRPr="003F01CF">
        <w:rPr>
          <w:rFonts w:ascii="Times New Roman" w:hAnsi="Times New Roman" w:cs="Times New Roman"/>
          <w:sz w:val="24"/>
          <w:szCs w:val="24"/>
        </w:rPr>
        <w:t xml:space="preserve"> se logró determinar la per</w:t>
      </w:r>
      <w:r w:rsidR="007C0E75" w:rsidRPr="003F01CF">
        <w:rPr>
          <w:rFonts w:ascii="Times New Roman" w:hAnsi="Times New Roman" w:cs="Times New Roman"/>
          <w:sz w:val="24"/>
          <w:szCs w:val="24"/>
        </w:rPr>
        <w:t xml:space="preserve">cepción y actitud de los educandos </w:t>
      </w:r>
      <w:r w:rsidR="002D3A2D" w:rsidRPr="003F01CF">
        <w:rPr>
          <w:rFonts w:ascii="Times New Roman" w:hAnsi="Times New Roman" w:cs="Times New Roman"/>
          <w:sz w:val="24"/>
          <w:szCs w:val="24"/>
        </w:rPr>
        <w:t>y docentes</w:t>
      </w:r>
      <w:r w:rsidR="003F01CF" w:rsidRPr="003F01CF">
        <w:rPr>
          <w:rFonts w:ascii="Times New Roman" w:hAnsi="Times New Roman" w:cs="Times New Roman"/>
          <w:sz w:val="24"/>
          <w:szCs w:val="24"/>
        </w:rPr>
        <w:t>, para la posible implementación del aprendizaje móvil en la asignatura Ingeniería del Software, de la carrera de Ingeniería en Sistemas Computacionales, de la Universidad Estatal del Sur de Ma</w:t>
      </w:r>
      <w:r w:rsidR="00E543DE">
        <w:rPr>
          <w:rFonts w:ascii="Times New Roman" w:hAnsi="Times New Roman" w:cs="Times New Roman"/>
          <w:sz w:val="24"/>
          <w:szCs w:val="24"/>
        </w:rPr>
        <w:t xml:space="preserve">nabí, Ecuador y de acuerdo con </w:t>
      </w:r>
      <w:r w:rsidR="003F01CF" w:rsidRPr="003F01CF">
        <w:rPr>
          <w:rFonts w:ascii="Times New Roman" w:hAnsi="Times New Roman" w:cs="Times New Roman"/>
          <w:sz w:val="24"/>
          <w:szCs w:val="24"/>
        </w:rPr>
        <w:t>la información obtenida los estudiantes cuentan con los dispositivos</w:t>
      </w:r>
      <w:r w:rsidR="000B015D">
        <w:rPr>
          <w:rFonts w:ascii="Times New Roman" w:hAnsi="Times New Roman" w:cs="Times New Roman"/>
          <w:sz w:val="24"/>
          <w:szCs w:val="24"/>
        </w:rPr>
        <w:t xml:space="preserve"> </w:t>
      </w:r>
      <w:r w:rsidR="003F01CF" w:rsidRPr="003F01CF">
        <w:rPr>
          <w:rFonts w:ascii="Times New Roman" w:hAnsi="Times New Roman" w:cs="Times New Roman"/>
          <w:sz w:val="24"/>
          <w:szCs w:val="24"/>
        </w:rPr>
        <w:t>móviles</w:t>
      </w:r>
      <w:r w:rsidR="0062288D">
        <w:rPr>
          <w:rFonts w:ascii="Times New Roman" w:hAnsi="Times New Roman" w:cs="Times New Roman"/>
          <w:sz w:val="24"/>
          <w:szCs w:val="24"/>
        </w:rPr>
        <w:t xml:space="preserve"> y</w:t>
      </w:r>
      <w:r w:rsidR="003F01CF" w:rsidRPr="003F01CF">
        <w:rPr>
          <w:rFonts w:ascii="Times New Roman" w:hAnsi="Times New Roman" w:cs="Times New Roman"/>
          <w:sz w:val="24"/>
          <w:szCs w:val="24"/>
        </w:rPr>
        <w:t xml:space="preserve"> manifiestan buena disposición</w:t>
      </w:r>
      <w:r w:rsidR="000B015D">
        <w:rPr>
          <w:rFonts w:ascii="Times New Roman" w:hAnsi="Times New Roman" w:cs="Times New Roman"/>
          <w:sz w:val="24"/>
          <w:szCs w:val="24"/>
        </w:rPr>
        <w:t xml:space="preserve"> </w:t>
      </w:r>
      <w:r w:rsidR="003F01CF" w:rsidRPr="003F01CF">
        <w:rPr>
          <w:rFonts w:ascii="Times New Roman" w:hAnsi="Times New Roman" w:cs="Times New Roman"/>
          <w:sz w:val="24"/>
          <w:szCs w:val="24"/>
        </w:rPr>
        <w:t>para usarlos en sus prácticas educativas.</w:t>
      </w:r>
    </w:p>
    <w:p w14:paraId="04BFCE98" w14:textId="77777777" w:rsidR="00AF42A4" w:rsidRDefault="005A0AE7" w:rsidP="005A0AE7">
      <w:pPr>
        <w:rPr>
          <w:rFonts w:ascii="Times New Roman" w:hAnsi="Times New Roman" w:cs="Times New Roman"/>
          <w:b/>
          <w:sz w:val="24"/>
          <w:szCs w:val="24"/>
        </w:rPr>
      </w:pPr>
      <w:r w:rsidRPr="009B44EB">
        <w:rPr>
          <w:rFonts w:ascii="Times New Roman" w:hAnsi="Times New Roman" w:cs="Times New Roman"/>
          <w:b/>
          <w:sz w:val="24"/>
          <w:szCs w:val="24"/>
        </w:rPr>
        <w:t>Bibliografía</w:t>
      </w:r>
    </w:p>
    <w:p w14:paraId="4D655650" w14:textId="2A80FF3E" w:rsidR="0080216E" w:rsidRDefault="0062288D" w:rsidP="0080216E">
      <w:pPr>
        <w:rPr>
          <w:rFonts w:ascii="Times New Roman" w:hAnsi="Times New Roman" w:cs="Times New Roman"/>
          <w:bCs/>
          <w:color w:val="000000"/>
          <w:sz w:val="24"/>
          <w:szCs w:val="24"/>
          <w:shd w:val="clear" w:color="auto" w:fill="FFFFFF"/>
        </w:rPr>
      </w:pPr>
      <w:r w:rsidRPr="000F77F4">
        <w:rPr>
          <w:rFonts w:ascii="Times New Roman" w:hAnsi="Times New Roman" w:cs="Times New Roman"/>
          <w:bCs/>
          <w:color w:val="000000"/>
          <w:sz w:val="24"/>
          <w:szCs w:val="24"/>
          <w:shd w:val="clear" w:color="auto" w:fill="FFFFFF"/>
        </w:rPr>
        <w:t>Aguilar,</w:t>
      </w:r>
      <w:r w:rsidRPr="009B44EB">
        <w:rPr>
          <w:rFonts w:ascii="Times New Roman" w:hAnsi="Times New Roman" w:cs="Times New Roman"/>
          <w:bCs/>
          <w:color w:val="000000"/>
          <w:sz w:val="24"/>
          <w:szCs w:val="24"/>
          <w:shd w:val="clear" w:color="auto" w:fill="FFFFFF"/>
        </w:rPr>
        <w:t xml:space="preserve"> G.;</w:t>
      </w:r>
      <w:r w:rsidR="0080216E" w:rsidRPr="0080216E">
        <w:rPr>
          <w:rFonts w:ascii="Times New Roman" w:hAnsi="Times New Roman" w:cs="Times New Roman"/>
          <w:bCs/>
          <w:color w:val="000000"/>
          <w:sz w:val="24"/>
          <w:szCs w:val="24"/>
          <w:shd w:val="clear" w:color="auto" w:fill="FFFFFF"/>
        </w:rPr>
        <w:t xml:space="preserve"> </w:t>
      </w:r>
      <w:r w:rsidR="0080216E" w:rsidRPr="0080216E">
        <w:rPr>
          <w:rFonts w:ascii="Times New Roman" w:hAnsi="Times New Roman" w:cs="Times New Roman"/>
          <w:iCs/>
          <w:color w:val="000000"/>
          <w:sz w:val="24"/>
          <w:szCs w:val="24"/>
          <w:shd w:val="clear" w:color="auto" w:fill="FFFFFF"/>
        </w:rPr>
        <w:t>Chirino, Violeta.</w:t>
      </w:r>
      <w:r>
        <w:rPr>
          <w:rFonts w:ascii="Times New Roman" w:hAnsi="Times New Roman" w:cs="Times New Roman"/>
          <w:iCs/>
          <w:color w:val="000000"/>
          <w:sz w:val="24"/>
          <w:szCs w:val="24"/>
          <w:shd w:val="clear" w:color="auto" w:fill="FFFFFF"/>
        </w:rPr>
        <w:t xml:space="preserve">; Neri, L. </w:t>
      </w:r>
      <w:proofErr w:type="spellStart"/>
      <w:r>
        <w:rPr>
          <w:rFonts w:ascii="Times New Roman" w:hAnsi="Times New Roman" w:cs="Times New Roman"/>
          <w:iCs/>
          <w:color w:val="000000"/>
          <w:sz w:val="24"/>
          <w:szCs w:val="24"/>
          <w:shd w:val="clear" w:color="auto" w:fill="FFFFFF"/>
        </w:rPr>
        <w:t>Noguez</w:t>
      </w:r>
      <w:proofErr w:type="spellEnd"/>
      <w:r>
        <w:rPr>
          <w:rFonts w:ascii="Times New Roman" w:hAnsi="Times New Roman" w:cs="Times New Roman"/>
          <w:iCs/>
          <w:color w:val="000000"/>
          <w:sz w:val="24"/>
          <w:szCs w:val="24"/>
          <w:shd w:val="clear" w:color="auto" w:fill="FFFFFF"/>
        </w:rPr>
        <w:t>;</w:t>
      </w:r>
      <w:r w:rsidR="0080216E">
        <w:rPr>
          <w:rFonts w:ascii="Times New Roman" w:hAnsi="Times New Roman" w:cs="Times New Roman"/>
          <w:iCs/>
          <w:color w:val="000000"/>
          <w:sz w:val="24"/>
          <w:szCs w:val="24"/>
          <w:shd w:val="clear" w:color="auto" w:fill="FFFFFF"/>
        </w:rPr>
        <w:t xml:space="preserve"> Julieta., &amp;</w:t>
      </w:r>
      <w:r w:rsidR="005C6631">
        <w:rPr>
          <w:rFonts w:ascii="Times New Roman" w:hAnsi="Times New Roman" w:cs="Times New Roman"/>
          <w:iCs/>
          <w:color w:val="000000"/>
          <w:sz w:val="24"/>
          <w:szCs w:val="24"/>
          <w:shd w:val="clear" w:color="auto" w:fill="FFFFFF"/>
        </w:rPr>
        <w:t xml:space="preserve"> </w:t>
      </w:r>
      <w:r w:rsidR="0080216E" w:rsidRPr="0080216E">
        <w:rPr>
          <w:rFonts w:ascii="Times New Roman" w:hAnsi="Times New Roman" w:cs="Times New Roman"/>
          <w:iCs/>
          <w:color w:val="000000"/>
          <w:sz w:val="24"/>
          <w:szCs w:val="24"/>
          <w:shd w:val="clear" w:color="auto" w:fill="FFFFFF"/>
        </w:rPr>
        <w:t>Robledo, V.</w:t>
      </w:r>
      <w:r w:rsidR="005C6631">
        <w:rPr>
          <w:rFonts w:ascii="Times New Roman" w:hAnsi="Times New Roman" w:cs="Times New Roman"/>
          <w:iCs/>
          <w:color w:val="000000"/>
          <w:sz w:val="24"/>
          <w:szCs w:val="24"/>
          <w:shd w:val="clear" w:color="auto" w:fill="FFFFFF"/>
        </w:rPr>
        <w:t xml:space="preserve"> </w:t>
      </w:r>
      <w:r w:rsidR="0080216E">
        <w:rPr>
          <w:rFonts w:ascii="Times New Roman" w:hAnsi="Times New Roman" w:cs="Times New Roman"/>
          <w:bCs/>
          <w:color w:val="000000"/>
          <w:sz w:val="24"/>
          <w:szCs w:val="24"/>
          <w:shd w:val="clear" w:color="auto" w:fill="FFFFFF"/>
        </w:rPr>
        <w:t>(2010).</w:t>
      </w:r>
      <w:r w:rsidR="0080216E" w:rsidRPr="0080216E">
        <w:rPr>
          <w:rFonts w:ascii="Times New Roman" w:hAnsi="Times New Roman" w:cs="Times New Roman"/>
          <w:bCs/>
          <w:color w:val="000000"/>
          <w:sz w:val="24"/>
          <w:szCs w:val="24"/>
          <w:shd w:val="clear" w:color="auto" w:fill="FFFFFF"/>
        </w:rPr>
        <w:t xml:space="preserve">Impacto </w:t>
      </w:r>
      <w:r w:rsidR="005C6631">
        <w:rPr>
          <w:rFonts w:ascii="Times New Roman" w:hAnsi="Times New Roman" w:cs="Times New Roman"/>
          <w:bCs/>
          <w:color w:val="000000"/>
          <w:sz w:val="24"/>
          <w:szCs w:val="24"/>
          <w:shd w:val="clear" w:color="auto" w:fill="FFFFFF"/>
        </w:rPr>
        <w:t>de los</w:t>
      </w:r>
    </w:p>
    <w:p w14:paraId="713683D6" w14:textId="49DC64D6" w:rsidR="008071F9" w:rsidRDefault="00AB0279" w:rsidP="008071F9">
      <w:pPr>
        <w:ind w:left="709"/>
        <w:jc w:val="left"/>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 xml:space="preserve"> </w:t>
      </w:r>
      <w:proofErr w:type="gramStart"/>
      <w:r w:rsidR="0080216E" w:rsidRPr="0080216E">
        <w:rPr>
          <w:rFonts w:ascii="Times New Roman" w:hAnsi="Times New Roman" w:cs="Times New Roman"/>
          <w:bCs/>
          <w:color w:val="000000"/>
          <w:sz w:val="24"/>
          <w:szCs w:val="24"/>
          <w:shd w:val="clear" w:color="auto" w:fill="FFFFFF"/>
        </w:rPr>
        <w:t>recursos</w:t>
      </w:r>
      <w:proofErr w:type="gramEnd"/>
      <w:r w:rsidR="0080216E" w:rsidRPr="0080216E">
        <w:rPr>
          <w:rFonts w:ascii="Times New Roman" w:hAnsi="Times New Roman" w:cs="Times New Roman"/>
          <w:bCs/>
          <w:color w:val="000000"/>
          <w:sz w:val="24"/>
          <w:szCs w:val="24"/>
          <w:shd w:val="clear" w:color="auto" w:fill="FFFFFF"/>
        </w:rPr>
        <w:t xml:space="preserve"> móviles en el aprendizaje</w:t>
      </w:r>
      <w:r w:rsidR="0080216E">
        <w:rPr>
          <w:rStyle w:val="apple-converted-space"/>
          <w:rFonts w:ascii="Times New Roman" w:hAnsi="Times New Roman" w:cs="Times New Roman"/>
          <w:color w:val="000000"/>
          <w:sz w:val="24"/>
          <w:szCs w:val="24"/>
          <w:shd w:val="clear" w:color="auto" w:fill="FFFFFF"/>
        </w:rPr>
        <w:t xml:space="preserve">. </w:t>
      </w:r>
      <w:proofErr w:type="spellStart"/>
      <w:r w:rsidR="008071F9" w:rsidRPr="008071F9">
        <w:rPr>
          <w:rFonts w:ascii="Times New Roman" w:hAnsi="Times New Roman" w:cs="Times New Roman"/>
          <w:sz w:val="24"/>
          <w:szCs w:val="24"/>
        </w:rPr>
        <w:t>Work</w:t>
      </w:r>
      <w:proofErr w:type="spellEnd"/>
      <w:r w:rsidR="008071F9" w:rsidRPr="008071F9">
        <w:rPr>
          <w:rFonts w:ascii="Times New Roman" w:hAnsi="Times New Roman" w:cs="Times New Roman"/>
          <w:sz w:val="24"/>
          <w:szCs w:val="24"/>
        </w:rPr>
        <w:t xml:space="preserve"> in </w:t>
      </w:r>
      <w:proofErr w:type="spellStart"/>
      <w:r w:rsidR="008071F9" w:rsidRPr="008071F9">
        <w:rPr>
          <w:rFonts w:ascii="Times New Roman" w:hAnsi="Times New Roman" w:cs="Times New Roman"/>
          <w:sz w:val="24"/>
          <w:szCs w:val="24"/>
        </w:rPr>
        <w:t>progress</w:t>
      </w:r>
      <w:proofErr w:type="spellEnd"/>
      <w:r w:rsidR="008071F9" w:rsidRPr="008071F9">
        <w:rPr>
          <w:rFonts w:ascii="Times New Roman" w:hAnsi="Times New Roman" w:cs="Times New Roman"/>
          <w:sz w:val="24"/>
          <w:szCs w:val="24"/>
        </w:rPr>
        <w:t>. México, 2010</w:t>
      </w:r>
      <w:r w:rsidR="008071F9">
        <w:rPr>
          <w:rFonts w:ascii="Times New Roman" w:hAnsi="Times New Roman" w:cs="Times New Roman"/>
          <w:sz w:val="24"/>
          <w:szCs w:val="24"/>
        </w:rPr>
        <w:t>.</w:t>
      </w:r>
    </w:p>
    <w:p w14:paraId="6ED6441D" w14:textId="0C063D9E" w:rsidR="00EA0F26" w:rsidRDefault="00EA0F26" w:rsidP="00EA0F26">
      <w:pPr>
        <w:jc w:val="left"/>
        <w:rPr>
          <w:rFonts w:ascii="Times New Roman" w:hAnsi="Times New Roman" w:cs="Times New Roman"/>
          <w:color w:val="000000"/>
          <w:sz w:val="24"/>
          <w:szCs w:val="24"/>
          <w:shd w:val="clear" w:color="auto" w:fill="FFFFFF"/>
          <w:lang w:val="en-US"/>
        </w:rPr>
      </w:pPr>
      <w:r w:rsidRPr="000F77F4">
        <w:rPr>
          <w:rFonts w:ascii="Times New Roman" w:hAnsi="Times New Roman" w:cs="Times New Roman"/>
          <w:color w:val="000000"/>
          <w:sz w:val="24"/>
          <w:szCs w:val="24"/>
          <w:shd w:val="clear" w:color="auto" w:fill="FFFFFF"/>
          <w:lang w:val="en-US"/>
        </w:rPr>
        <w:t>Alden,</w:t>
      </w:r>
      <w:r w:rsidRPr="00EA0F26">
        <w:rPr>
          <w:rFonts w:ascii="Times New Roman" w:hAnsi="Times New Roman" w:cs="Times New Roman"/>
          <w:color w:val="000000"/>
          <w:sz w:val="24"/>
          <w:szCs w:val="24"/>
          <w:shd w:val="clear" w:color="auto" w:fill="FFFFFF"/>
          <w:lang w:val="en-US"/>
        </w:rPr>
        <w:t xml:space="preserve"> J. (2013). Accommodating Mobile Learning in College Programs. Journal of Asynchronous </w:t>
      </w:r>
      <w:r>
        <w:rPr>
          <w:rFonts w:ascii="Times New Roman" w:hAnsi="Times New Roman" w:cs="Times New Roman"/>
          <w:color w:val="000000"/>
          <w:sz w:val="24"/>
          <w:szCs w:val="24"/>
          <w:shd w:val="clear" w:color="auto" w:fill="FFFFFF"/>
          <w:lang w:val="en-US"/>
        </w:rPr>
        <w:t xml:space="preserve"> </w:t>
      </w:r>
    </w:p>
    <w:p w14:paraId="70921E19" w14:textId="66CB1600" w:rsidR="00EA0F26" w:rsidRPr="00EC6336" w:rsidRDefault="00EA0F26" w:rsidP="00EA0F26">
      <w:pPr>
        <w:ind w:left="709"/>
        <w:jc w:val="left"/>
        <w:rPr>
          <w:rStyle w:val="Hipervnculo"/>
          <w:rFonts w:ascii="Times New Roman" w:hAnsi="Times New Roman" w:cs="Times New Roman"/>
          <w:color w:val="000000"/>
          <w:sz w:val="24"/>
          <w:szCs w:val="24"/>
          <w:u w:val="none"/>
          <w:shd w:val="clear" w:color="auto" w:fill="FFFFFF"/>
          <w:lang w:val="en-US"/>
        </w:rPr>
      </w:pPr>
      <w:r>
        <w:rPr>
          <w:rFonts w:ascii="Times New Roman" w:hAnsi="Times New Roman" w:cs="Times New Roman"/>
          <w:color w:val="000000"/>
          <w:sz w:val="24"/>
          <w:szCs w:val="24"/>
          <w:shd w:val="clear" w:color="auto" w:fill="FFFFFF"/>
          <w:lang w:val="en-US"/>
        </w:rPr>
        <w:t xml:space="preserve"> </w:t>
      </w:r>
      <w:r w:rsidRPr="00EA0F26">
        <w:rPr>
          <w:rFonts w:ascii="Times New Roman" w:hAnsi="Times New Roman" w:cs="Times New Roman"/>
          <w:color w:val="000000"/>
          <w:sz w:val="24"/>
          <w:szCs w:val="24"/>
          <w:shd w:val="clear" w:color="auto" w:fill="FFFFFF"/>
          <w:lang w:val="en-US"/>
        </w:rPr>
        <w:t xml:space="preserve">Learning Networks, 17(1), 109–123. </w:t>
      </w:r>
      <w:proofErr w:type="spellStart"/>
      <w:r w:rsidRPr="00EC6336">
        <w:rPr>
          <w:rFonts w:ascii="Times New Roman" w:hAnsi="Times New Roman" w:cs="Times New Roman"/>
          <w:color w:val="000000"/>
          <w:sz w:val="24"/>
          <w:szCs w:val="24"/>
          <w:shd w:val="clear" w:color="auto" w:fill="FFFFFF"/>
          <w:lang w:val="en-US"/>
        </w:rPr>
        <w:t>Recuperado</w:t>
      </w:r>
      <w:proofErr w:type="spellEnd"/>
      <w:r w:rsidRPr="00EC6336">
        <w:rPr>
          <w:rFonts w:ascii="Times New Roman" w:hAnsi="Times New Roman" w:cs="Times New Roman"/>
          <w:color w:val="000000"/>
          <w:sz w:val="24"/>
          <w:szCs w:val="24"/>
          <w:shd w:val="clear" w:color="auto" w:fill="FFFFFF"/>
          <w:lang w:val="en-US"/>
        </w:rPr>
        <w:t xml:space="preserve"> </w:t>
      </w:r>
      <w:proofErr w:type="gramStart"/>
      <w:r w:rsidRPr="00EC6336">
        <w:rPr>
          <w:rFonts w:ascii="Times New Roman" w:hAnsi="Times New Roman" w:cs="Times New Roman"/>
          <w:color w:val="000000"/>
          <w:sz w:val="24"/>
          <w:szCs w:val="24"/>
          <w:shd w:val="clear" w:color="auto" w:fill="FFFFFF"/>
          <w:lang w:val="en-US"/>
        </w:rPr>
        <w:t xml:space="preserve">de  </w:t>
      </w:r>
      <w:proofErr w:type="spellStart"/>
      <w:r w:rsidRPr="00EC6336">
        <w:rPr>
          <w:rFonts w:ascii="Times New Roman" w:hAnsi="Times New Roman" w:cs="Times New Roman"/>
          <w:color w:val="000000"/>
          <w:sz w:val="24"/>
          <w:szCs w:val="24"/>
          <w:shd w:val="clear" w:color="auto" w:fill="FFFFFF"/>
          <w:lang w:val="en-US"/>
        </w:rPr>
        <w:t>doi</w:t>
      </w:r>
      <w:proofErr w:type="spellEnd"/>
      <w:proofErr w:type="gramEnd"/>
      <w:r w:rsidRPr="00EC6336">
        <w:rPr>
          <w:rFonts w:ascii="Times New Roman" w:hAnsi="Times New Roman" w:cs="Times New Roman"/>
          <w:color w:val="000000"/>
          <w:sz w:val="24"/>
          <w:szCs w:val="24"/>
          <w:shd w:val="clear" w:color="auto" w:fill="FFFFFF"/>
          <w:lang w:val="en-US"/>
        </w:rPr>
        <w:t>:</w:t>
      </w:r>
      <w:r w:rsidRPr="00EC6336">
        <w:rPr>
          <w:rStyle w:val="apple-converted-space"/>
          <w:rFonts w:ascii="Times New Roman" w:hAnsi="Times New Roman" w:cs="Times New Roman"/>
          <w:color w:val="000000"/>
          <w:sz w:val="24"/>
          <w:szCs w:val="24"/>
          <w:shd w:val="clear" w:color="auto" w:fill="FFFFFF"/>
          <w:lang w:val="en-US"/>
        </w:rPr>
        <w:t> </w:t>
      </w:r>
      <w:hyperlink r:id="rId17" w:history="1">
        <w:r w:rsidRPr="00EC6336">
          <w:rPr>
            <w:rStyle w:val="Hipervnculo"/>
            <w:rFonts w:ascii="Times New Roman" w:hAnsi="Times New Roman" w:cs="Times New Roman"/>
            <w:sz w:val="24"/>
            <w:szCs w:val="24"/>
            <w:shd w:val="clear" w:color="auto" w:fill="FFFFFF"/>
            <w:lang w:val="en-US"/>
          </w:rPr>
          <w:t>http://dx.doi.org/10.24059/olj.v17i1.314</w:t>
        </w:r>
      </w:hyperlink>
      <w:r w:rsidRPr="00EC6336">
        <w:rPr>
          <w:rFonts w:ascii="Times New Roman" w:hAnsi="Times New Roman" w:cs="Times New Roman"/>
          <w:color w:val="000000"/>
          <w:sz w:val="24"/>
          <w:szCs w:val="24"/>
          <w:shd w:val="clear" w:color="auto" w:fill="FFFFFF"/>
          <w:lang w:val="en-US"/>
        </w:rPr>
        <w:t> </w:t>
      </w:r>
    </w:p>
    <w:p w14:paraId="6463586E" w14:textId="13A51F07" w:rsidR="006B72A2" w:rsidRDefault="0062288D" w:rsidP="006B72A2">
      <w:pPr>
        <w:rPr>
          <w:rFonts w:ascii="Times New Roman" w:hAnsi="Times New Roman" w:cs="Times New Roman"/>
          <w:sz w:val="24"/>
          <w:szCs w:val="24"/>
        </w:rPr>
      </w:pPr>
      <w:r w:rsidRPr="00EC6336">
        <w:rPr>
          <w:rFonts w:ascii="Times New Roman" w:hAnsi="Times New Roman" w:cs="Times New Roman"/>
          <w:sz w:val="24"/>
          <w:szCs w:val="24"/>
          <w:lang w:val="en-US"/>
        </w:rPr>
        <w:t>Arnáiz, Verónica</w:t>
      </w:r>
      <w:r w:rsidR="006B72A2" w:rsidRPr="00EC6336">
        <w:rPr>
          <w:rFonts w:ascii="Times New Roman" w:hAnsi="Times New Roman" w:cs="Times New Roman"/>
          <w:sz w:val="24"/>
          <w:szCs w:val="24"/>
          <w:lang w:val="en-US"/>
        </w:rPr>
        <w:t xml:space="preserve"> &amp; Álvarez, Susana. </w:t>
      </w:r>
      <w:r w:rsidR="006B72A2" w:rsidRPr="006B72A2">
        <w:rPr>
          <w:rFonts w:ascii="Times New Roman" w:hAnsi="Times New Roman" w:cs="Times New Roman"/>
          <w:sz w:val="24"/>
          <w:szCs w:val="24"/>
        </w:rPr>
        <w:t xml:space="preserve">(2016). El uso de dispositivos y aplicaciones </w:t>
      </w:r>
      <w:r w:rsidR="005C6631" w:rsidRPr="006B72A2">
        <w:rPr>
          <w:rFonts w:ascii="Times New Roman" w:hAnsi="Times New Roman" w:cs="Times New Roman"/>
          <w:sz w:val="24"/>
          <w:szCs w:val="24"/>
        </w:rPr>
        <w:t>móviles</w:t>
      </w:r>
      <w:r w:rsidR="005C6631">
        <w:rPr>
          <w:rFonts w:ascii="Times New Roman" w:hAnsi="Times New Roman" w:cs="Times New Roman"/>
          <w:sz w:val="24"/>
          <w:szCs w:val="24"/>
        </w:rPr>
        <w:t xml:space="preserve"> en el </w:t>
      </w:r>
    </w:p>
    <w:p w14:paraId="52445E49" w14:textId="7EB55C75" w:rsidR="006B72A2" w:rsidRPr="006B72A2" w:rsidRDefault="005C6631" w:rsidP="00AB0279">
      <w:pPr>
        <w:ind w:left="709" w:hanging="426"/>
        <w:jc w:val="left"/>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AB0279">
        <w:rPr>
          <w:rFonts w:ascii="Times New Roman" w:hAnsi="Times New Roman" w:cs="Times New Roman"/>
          <w:sz w:val="24"/>
          <w:szCs w:val="24"/>
        </w:rPr>
        <w:t xml:space="preserve"> </w:t>
      </w:r>
      <w:proofErr w:type="gramStart"/>
      <w:r w:rsidR="006B72A2" w:rsidRPr="006B72A2">
        <w:rPr>
          <w:rFonts w:ascii="Times New Roman" w:hAnsi="Times New Roman" w:cs="Times New Roman"/>
          <w:sz w:val="24"/>
          <w:szCs w:val="24"/>
        </w:rPr>
        <w:t>aula</w:t>
      </w:r>
      <w:proofErr w:type="gramEnd"/>
      <w:r w:rsidR="006B72A2" w:rsidRPr="006B72A2">
        <w:rPr>
          <w:rFonts w:ascii="Times New Roman" w:hAnsi="Times New Roman" w:cs="Times New Roman"/>
          <w:sz w:val="24"/>
          <w:szCs w:val="24"/>
        </w:rPr>
        <w:t xml:space="preserve"> de traducción: perspectiva de los estudiantes. </w:t>
      </w:r>
      <w:r w:rsidR="006B72A2" w:rsidRPr="00BF28AA">
        <w:rPr>
          <w:rFonts w:ascii="Times New Roman" w:hAnsi="Times New Roman" w:cs="Times New Roman"/>
          <w:sz w:val="24"/>
          <w:szCs w:val="24"/>
        </w:rPr>
        <w:t xml:space="preserve">Revista </w:t>
      </w:r>
      <w:proofErr w:type="spellStart"/>
      <w:r w:rsidR="006B72A2" w:rsidRPr="00BF28AA">
        <w:rPr>
          <w:rFonts w:ascii="Times New Roman" w:hAnsi="Times New Roman" w:cs="Times New Roman"/>
          <w:sz w:val="24"/>
          <w:szCs w:val="24"/>
        </w:rPr>
        <w:t>Tradum</w:t>
      </w:r>
      <w:r w:rsidR="0062288D" w:rsidRPr="00BF28AA">
        <w:rPr>
          <w:rFonts w:ascii="Times New Roman" w:hAnsi="Times New Roman" w:cs="Times New Roman"/>
          <w:sz w:val="24"/>
          <w:szCs w:val="24"/>
        </w:rPr>
        <w:t>á</w:t>
      </w:r>
      <w:r w:rsidR="006B72A2" w:rsidRPr="00BF28AA">
        <w:rPr>
          <w:rFonts w:ascii="Times New Roman" w:hAnsi="Times New Roman" w:cs="Times New Roman"/>
          <w:sz w:val="24"/>
          <w:szCs w:val="24"/>
        </w:rPr>
        <w:t>tica</w:t>
      </w:r>
      <w:proofErr w:type="spellEnd"/>
      <w:r w:rsidR="006B72A2" w:rsidRPr="00BF28AA">
        <w:rPr>
          <w:rFonts w:ascii="Times New Roman" w:hAnsi="Times New Roman" w:cs="Times New Roman"/>
          <w:sz w:val="24"/>
          <w:szCs w:val="24"/>
        </w:rPr>
        <w:t>, (14)</w:t>
      </w:r>
      <w:r w:rsidR="00FA2774" w:rsidRPr="00BF28AA">
        <w:rPr>
          <w:rFonts w:ascii="Times New Roman" w:hAnsi="Times New Roman" w:cs="Times New Roman"/>
          <w:sz w:val="24"/>
          <w:szCs w:val="24"/>
        </w:rPr>
        <w:t>.</w:t>
      </w:r>
      <w:r w:rsidR="00FA2774">
        <w:rPr>
          <w:rFonts w:ascii="Times New Roman" w:hAnsi="Times New Roman" w:cs="Times New Roman"/>
          <w:sz w:val="24"/>
          <w:szCs w:val="24"/>
        </w:rPr>
        <w:t xml:space="preserve"> Recuperado de</w:t>
      </w:r>
      <w:r w:rsidR="00FA2774" w:rsidRPr="00FA2774">
        <w:rPr>
          <w:rStyle w:val="Hipervnculo"/>
          <w:rFonts w:ascii="Times New Roman" w:hAnsi="Times New Roman" w:cs="Times New Roman"/>
          <w:sz w:val="24"/>
          <w:szCs w:val="24"/>
          <w:shd w:val="clear" w:color="auto" w:fill="FFFFFF"/>
        </w:rPr>
        <w:t>https://ddd.uab.cat/pub/tradumatica/tradumatica_a2016n14/tradumatica_a2016n14p100.pdf</w:t>
      </w:r>
    </w:p>
    <w:p w14:paraId="23E1E6B2" w14:textId="05A5726A" w:rsidR="004A0748" w:rsidRPr="00FA2774" w:rsidRDefault="004A0748" w:rsidP="005A0AE7">
      <w:pPr>
        <w:rPr>
          <w:rFonts w:ascii="Times New Roman" w:hAnsi="Times New Roman" w:cs="Times New Roman"/>
          <w:sz w:val="24"/>
          <w:szCs w:val="24"/>
        </w:rPr>
      </w:pPr>
      <w:r w:rsidRPr="000F77F4">
        <w:rPr>
          <w:rFonts w:ascii="Times New Roman" w:hAnsi="Times New Roman" w:cs="Times New Roman"/>
          <w:sz w:val="24"/>
          <w:szCs w:val="24"/>
        </w:rPr>
        <w:t>Asensio,</w:t>
      </w:r>
      <w:r w:rsidRPr="00FA2774">
        <w:rPr>
          <w:rFonts w:ascii="Times New Roman" w:hAnsi="Times New Roman" w:cs="Times New Roman"/>
          <w:sz w:val="24"/>
          <w:szCs w:val="24"/>
        </w:rPr>
        <w:t xml:space="preserve"> M. (2001). El marco teórico del aprendizaje informal. </w:t>
      </w:r>
      <w:proofErr w:type="spellStart"/>
      <w:r w:rsidRPr="00FA2774">
        <w:rPr>
          <w:rFonts w:ascii="Times New Roman" w:hAnsi="Times New Roman" w:cs="Times New Roman"/>
          <w:sz w:val="24"/>
          <w:szCs w:val="24"/>
        </w:rPr>
        <w:t>Iber</w:t>
      </w:r>
      <w:proofErr w:type="spellEnd"/>
      <w:r w:rsidRPr="00FA2774">
        <w:rPr>
          <w:rFonts w:ascii="Times New Roman" w:hAnsi="Times New Roman" w:cs="Times New Roman"/>
          <w:sz w:val="24"/>
          <w:szCs w:val="24"/>
        </w:rPr>
        <w:t xml:space="preserve">: Didáctica de las </w:t>
      </w:r>
      <w:r w:rsidR="005C6631" w:rsidRPr="00FA2774">
        <w:rPr>
          <w:rFonts w:ascii="Times New Roman" w:hAnsi="Times New Roman" w:cs="Times New Roman"/>
          <w:sz w:val="24"/>
          <w:szCs w:val="24"/>
        </w:rPr>
        <w:t>Ciencias</w:t>
      </w:r>
    </w:p>
    <w:p w14:paraId="2C5BFBC7" w14:textId="77777777" w:rsidR="004A0748" w:rsidRPr="00FA2774" w:rsidRDefault="005C6631" w:rsidP="005A0AE7">
      <w:pPr>
        <w:rPr>
          <w:rFonts w:ascii="Times New Roman" w:hAnsi="Times New Roman" w:cs="Times New Roman"/>
          <w:sz w:val="24"/>
          <w:szCs w:val="24"/>
        </w:rPr>
      </w:pPr>
      <w:r w:rsidRPr="00FA2774">
        <w:rPr>
          <w:rFonts w:ascii="Times New Roman" w:hAnsi="Times New Roman" w:cs="Times New Roman"/>
          <w:sz w:val="24"/>
          <w:szCs w:val="24"/>
        </w:rPr>
        <w:t xml:space="preserve">       </w:t>
      </w:r>
      <w:r w:rsidR="00AB0279" w:rsidRPr="00FA2774">
        <w:rPr>
          <w:rFonts w:ascii="Times New Roman" w:hAnsi="Times New Roman" w:cs="Times New Roman"/>
          <w:sz w:val="24"/>
          <w:szCs w:val="24"/>
        </w:rPr>
        <w:t xml:space="preserve">    </w:t>
      </w:r>
      <w:r w:rsidR="004A0748" w:rsidRPr="00FA2774">
        <w:rPr>
          <w:rFonts w:ascii="Times New Roman" w:hAnsi="Times New Roman" w:cs="Times New Roman"/>
          <w:sz w:val="24"/>
          <w:szCs w:val="24"/>
        </w:rPr>
        <w:t>Sociales, Geografía e Historia. 8 (27), 17-40.</w:t>
      </w:r>
    </w:p>
    <w:p w14:paraId="5FD6D536" w14:textId="0FD11E1B" w:rsidR="00DA1734" w:rsidRPr="005C6631" w:rsidRDefault="0062288D" w:rsidP="005A0AE7">
      <w:pPr>
        <w:rPr>
          <w:rFonts w:ascii="Times New Roman" w:hAnsi="Times New Roman" w:cs="Times New Roman"/>
          <w:sz w:val="24"/>
          <w:szCs w:val="24"/>
        </w:rPr>
      </w:pPr>
      <w:proofErr w:type="spellStart"/>
      <w:r w:rsidRPr="000F77F4">
        <w:rPr>
          <w:rFonts w:ascii="Times New Roman" w:hAnsi="Times New Roman" w:cs="Times New Roman"/>
          <w:sz w:val="24"/>
          <w:szCs w:val="24"/>
        </w:rPr>
        <w:t>Basantes</w:t>
      </w:r>
      <w:proofErr w:type="spellEnd"/>
      <w:r w:rsidRPr="000F77F4">
        <w:rPr>
          <w:rFonts w:ascii="Times New Roman" w:hAnsi="Times New Roman" w:cs="Times New Roman"/>
          <w:sz w:val="24"/>
          <w:szCs w:val="24"/>
        </w:rPr>
        <w:t>,</w:t>
      </w:r>
      <w:r>
        <w:rPr>
          <w:rFonts w:ascii="Times New Roman" w:hAnsi="Times New Roman" w:cs="Times New Roman"/>
          <w:sz w:val="24"/>
          <w:szCs w:val="24"/>
        </w:rPr>
        <w:t xml:space="preserve"> Andrea.;</w:t>
      </w:r>
      <w:r w:rsidR="00DA1734" w:rsidRPr="005C6631">
        <w:rPr>
          <w:rFonts w:ascii="Times New Roman" w:hAnsi="Times New Roman" w:cs="Times New Roman"/>
          <w:sz w:val="24"/>
          <w:szCs w:val="24"/>
        </w:rPr>
        <w:t xml:space="preserve"> Naranjo, M.</w:t>
      </w:r>
      <w:r>
        <w:rPr>
          <w:rFonts w:ascii="Times New Roman" w:hAnsi="Times New Roman" w:cs="Times New Roman"/>
          <w:sz w:val="24"/>
          <w:szCs w:val="24"/>
        </w:rPr>
        <w:t>; Gallegos, Mónica</w:t>
      </w:r>
      <w:r w:rsidR="00DA1734" w:rsidRPr="005C6631">
        <w:rPr>
          <w:rFonts w:ascii="Times New Roman" w:hAnsi="Times New Roman" w:cs="Times New Roman"/>
          <w:sz w:val="24"/>
          <w:szCs w:val="24"/>
        </w:rPr>
        <w:t xml:space="preserve"> &amp; Benítez, </w:t>
      </w:r>
      <w:proofErr w:type="spellStart"/>
      <w:r w:rsidR="00DA1734" w:rsidRPr="005C6631">
        <w:rPr>
          <w:rFonts w:ascii="Times New Roman" w:hAnsi="Times New Roman" w:cs="Times New Roman"/>
          <w:sz w:val="24"/>
          <w:szCs w:val="24"/>
        </w:rPr>
        <w:t>Nhora</w:t>
      </w:r>
      <w:proofErr w:type="spellEnd"/>
      <w:r w:rsidR="00DC19C2" w:rsidRPr="005C6631">
        <w:rPr>
          <w:rFonts w:ascii="Times New Roman" w:hAnsi="Times New Roman" w:cs="Times New Roman"/>
          <w:sz w:val="24"/>
          <w:szCs w:val="24"/>
        </w:rPr>
        <w:t>. (2017</w:t>
      </w:r>
      <w:r w:rsidR="00DA1734" w:rsidRPr="005C6631">
        <w:rPr>
          <w:rFonts w:ascii="Times New Roman" w:hAnsi="Times New Roman" w:cs="Times New Roman"/>
          <w:sz w:val="24"/>
          <w:szCs w:val="24"/>
        </w:rPr>
        <w:t xml:space="preserve">). Los </w:t>
      </w:r>
      <w:r w:rsidR="005C6631" w:rsidRPr="005C6631">
        <w:rPr>
          <w:rFonts w:ascii="Times New Roman" w:hAnsi="Times New Roman" w:cs="Times New Roman"/>
          <w:sz w:val="24"/>
          <w:szCs w:val="24"/>
        </w:rPr>
        <w:t>Dispositivos</w:t>
      </w:r>
    </w:p>
    <w:p w14:paraId="4FBE633D" w14:textId="77777777" w:rsidR="00DA1734" w:rsidRPr="00DC19C2" w:rsidRDefault="00AB0279" w:rsidP="00AB0279">
      <w:pPr>
        <w:ind w:left="709" w:hanging="425"/>
        <w:jc w:val="left"/>
        <w:rPr>
          <w:rFonts w:ascii="Times New Roman" w:hAnsi="Times New Roman" w:cs="Times New Roman"/>
          <w:b/>
          <w:sz w:val="24"/>
          <w:szCs w:val="24"/>
        </w:rPr>
      </w:pPr>
      <w:r>
        <w:rPr>
          <w:rFonts w:ascii="Times New Roman" w:hAnsi="Times New Roman" w:cs="Times New Roman"/>
          <w:sz w:val="24"/>
          <w:szCs w:val="24"/>
        </w:rPr>
        <w:t xml:space="preserve">      </w:t>
      </w:r>
      <w:r w:rsidR="00DA1734" w:rsidRPr="005C6631">
        <w:rPr>
          <w:rFonts w:ascii="Times New Roman" w:hAnsi="Times New Roman" w:cs="Times New Roman"/>
          <w:sz w:val="24"/>
          <w:szCs w:val="24"/>
        </w:rPr>
        <w:t xml:space="preserve">Móviles en el Proceso de Aprendizaje de la Facultad de Educación  Ciencia y Tecnología de </w:t>
      </w:r>
      <w:r>
        <w:rPr>
          <w:rFonts w:ascii="Times New Roman" w:hAnsi="Times New Roman" w:cs="Times New Roman"/>
          <w:sz w:val="24"/>
          <w:szCs w:val="24"/>
        </w:rPr>
        <w:t xml:space="preserve">  </w:t>
      </w:r>
      <w:r w:rsidR="00DA1734" w:rsidRPr="005C6631">
        <w:rPr>
          <w:rFonts w:ascii="Times New Roman" w:hAnsi="Times New Roman" w:cs="Times New Roman"/>
          <w:sz w:val="24"/>
          <w:szCs w:val="24"/>
        </w:rPr>
        <w:t>la Universidad Técnica del Norte de Ecuador</w:t>
      </w:r>
      <w:r w:rsidR="00DC19C2" w:rsidRPr="005C6631">
        <w:rPr>
          <w:rFonts w:ascii="Times New Roman" w:hAnsi="Times New Roman" w:cs="Times New Roman"/>
          <w:sz w:val="24"/>
          <w:szCs w:val="24"/>
        </w:rPr>
        <w:t xml:space="preserve">. </w:t>
      </w:r>
      <w:r w:rsidR="00DC19C2" w:rsidRPr="00B552BF">
        <w:rPr>
          <w:rFonts w:ascii="Times New Roman" w:hAnsi="Times New Roman" w:cs="Times New Roman"/>
          <w:sz w:val="24"/>
          <w:szCs w:val="24"/>
        </w:rPr>
        <w:t>Revista Formación Universitaria, 10(2), 79-</w:t>
      </w:r>
      <w:r w:rsidR="00DC19C2" w:rsidRPr="0062288D">
        <w:rPr>
          <w:rFonts w:ascii="Times New Roman" w:hAnsi="Times New Roman" w:cs="Times New Roman"/>
          <w:i/>
          <w:sz w:val="24"/>
          <w:szCs w:val="24"/>
        </w:rPr>
        <w:t>88</w:t>
      </w:r>
      <w:r w:rsidR="00DC19C2" w:rsidRPr="005C6631">
        <w:rPr>
          <w:rFonts w:ascii="Times New Roman" w:hAnsi="Times New Roman" w:cs="Times New Roman"/>
          <w:sz w:val="24"/>
          <w:szCs w:val="24"/>
        </w:rPr>
        <w:t xml:space="preserve">. Recuperado de </w:t>
      </w:r>
      <w:r w:rsidR="00DC19C2" w:rsidRPr="005C6631">
        <w:rPr>
          <w:rStyle w:val="Hipervnculo"/>
          <w:rFonts w:ascii="Times New Roman" w:hAnsi="Times New Roman" w:cs="Times New Roman"/>
          <w:sz w:val="24"/>
          <w:szCs w:val="24"/>
          <w:shd w:val="clear" w:color="auto" w:fill="FFFFFF"/>
        </w:rPr>
        <w:t>https://scielo.conicyt.cl/pdf/formuniv/v10n2/art09.pdf</w:t>
      </w:r>
    </w:p>
    <w:p w14:paraId="55F20735" w14:textId="3B639E95" w:rsidR="003F01CF" w:rsidRDefault="00A63B21" w:rsidP="005A0AE7">
      <w:pPr>
        <w:rPr>
          <w:rFonts w:ascii="Times New Roman" w:hAnsi="Times New Roman" w:cs="Times New Roman"/>
          <w:sz w:val="24"/>
          <w:szCs w:val="24"/>
        </w:rPr>
      </w:pPr>
      <w:r w:rsidRPr="000F77F4">
        <w:rPr>
          <w:rFonts w:ascii="Times New Roman" w:hAnsi="Times New Roman" w:cs="Times New Roman"/>
          <w:sz w:val="24"/>
          <w:szCs w:val="24"/>
        </w:rPr>
        <w:t>Brazuelo,</w:t>
      </w:r>
      <w:r w:rsidRPr="002D3E98">
        <w:rPr>
          <w:rFonts w:ascii="Times New Roman" w:hAnsi="Times New Roman" w:cs="Times New Roman"/>
          <w:sz w:val="24"/>
          <w:szCs w:val="24"/>
        </w:rPr>
        <w:t xml:space="preserve"> F.</w:t>
      </w:r>
      <w:r w:rsidR="0062288D">
        <w:rPr>
          <w:rFonts w:ascii="Times New Roman" w:hAnsi="Times New Roman" w:cs="Times New Roman"/>
          <w:sz w:val="24"/>
          <w:szCs w:val="24"/>
        </w:rPr>
        <w:t xml:space="preserve"> </w:t>
      </w:r>
      <w:r w:rsidRPr="002D3E98">
        <w:rPr>
          <w:rFonts w:ascii="Times New Roman" w:hAnsi="Times New Roman" w:cs="Times New Roman"/>
          <w:sz w:val="24"/>
          <w:szCs w:val="24"/>
        </w:rPr>
        <w:t xml:space="preserve">&amp; Gallego, D. (2012). Mobile </w:t>
      </w:r>
      <w:proofErr w:type="spellStart"/>
      <w:r w:rsidRPr="002D3E98">
        <w:rPr>
          <w:rFonts w:ascii="Times New Roman" w:hAnsi="Times New Roman" w:cs="Times New Roman"/>
          <w:sz w:val="24"/>
          <w:szCs w:val="24"/>
        </w:rPr>
        <w:t>learning</w:t>
      </w:r>
      <w:proofErr w:type="spellEnd"/>
      <w:r w:rsidRPr="002D3E98">
        <w:rPr>
          <w:rFonts w:ascii="Times New Roman" w:hAnsi="Times New Roman" w:cs="Times New Roman"/>
          <w:sz w:val="24"/>
          <w:szCs w:val="24"/>
        </w:rPr>
        <w:t xml:space="preserve">. Dispositivos móviles como </w:t>
      </w:r>
      <w:r w:rsidR="005C6631" w:rsidRPr="001F1072">
        <w:rPr>
          <w:rFonts w:ascii="Times New Roman" w:hAnsi="Times New Roman" w:cs="Times New Roman"/>
          <w:sz w:val="24"/>
          <w:szCs w:val="24"/>
        </w:rPr>
        <w:t>Recurso</w:t>
      </w:r>
      <w:r w:rsidR="005C6631">
        <w:rPr>
          <w:rFonts w:ascii="Times New Roman" w:hAnsi="Times New Roman" w:cs="Times New Roman"/>
          <w:sz w:val="24"/>
          <w:szCs w:val="24"/>
        </w:rPr>
        <w:t xml:space="preserve"> educativo</w:t>
      </w:r>
      <w:r w:rsidR="005C6631" w:rsidRPr="001F1072">
        <w:rPr>
          <w:rFonts w:ascii="Times New Roman" w:hAnsi="Times New Roman" w:cs="Times New Roman"/>
          <w:sz w:val="24"/>
          <w:szCs w:val="24"/>
        </w:rPr>
        <w:t xml:space="preserve">  </w:t>
      </w:r>
      <w:r w:rsidRPr="002D3E98">
        <w:rPr>
          <w:rFonts w:ascii="Times New Roman" w:hAnsi="Times New Roman" w:cs="Times New Roman"/>
          <w:sz w:val="24"/>
          <w:szCs w:val="24"/>
        </w:rPr>
        <w:t xml:space="preserve">  </w:t>
      </w:r>
    </w:p>
    <w:p w14:paraId="410B533F" w14:textId="77777777" w:rsidR="00A63B21" w:rsidRDefault="005C6631" w:rsidP="005A0AE7">
      <w:pPr>
        <w:rPr>
          <w:rFonts w:ascii="Times New Roman" w:hAnsi="Times New Roman" w:cs="Times New Roman"/>
          <w:sz w:val="24"/>
          <w:szCs w:val="24"/>
        </w:rPr>
      </w:pPr>
      <w:r>
        <w:rPr>
          <w:rFonts w:ascii="Times New Roman" w:hAnsi="Times New Roman" w:cs="Times New Roman"/>
          <w:sz w:val="24"/>
          <w:szCs w:val="24"/>
        </w:rPr>
        <w:t xml:space="preserve">      </w:t>
      </w:r>
      <w:r w:rsidR="001F1072" w:rsidRPr="001F1072">
        <w:rPr>
          <w:rFonts w:ascii="Times New Roman" w:hAnsi="Times New Roman" w:cs="Times New Roman"/>
          <w:sz w:val="24"/>
          <w:szCs w:val="24"/>
        </w:rPr>
        <w:t xml:space="preserve"> </w:t>
      </w:r>
      <w:r w:rsidR="00AB0279">
        <w:rPr>
          <w:rFonts w:ascii="Times New Roman" w:hAnsi="Times New Roman" w:cs="Times New Roman"/>
          <w:sz w:val="24"/>
          <w:szCs w:val="24"/>
        </w:rPr>
        <w:t xml:space="preserve">    </w:t>
      </w:r>
      <w:proofErr w:type="spellStart"/>
      <w:r w:rsidR="001F1072" w:rsidRPr="001F1072">
        <w:rPr>
          <w:rFonts w:ascii="Times New Roman" w:hAnsi="Times New Roman" w:cs="Times New Roman"/>
          <w:sz w:val="24"/>
          <w:szCs w:val="24"/>
        </w:rPr>
        <w:t>Eduforma</w:t>
      </w:r>
      <w:proofErr w:type="spellEnd"/>
      <w:r w:rsidR="001F1072" w:rsidRPr="001F1072">
        <w:rPr>
          <w:rFonts w:ascii="Times New Roman" w:hAnsi="Times New Roman" w:cs="Times New Roman"/>
          <w:sz w:val="24"/>
          <w:szCs w:val="24"/>
        </w:rPr>
        <w:t xml:space="preserve">. </w:t>
      </w:r>
      <w:r w:rsidR="00A63B21" w:rsidRPr="001F1072">
        <w:rPr>
          <w:rFonts w:ascii="Times New Roman" w:hAnsi="Times New Roman" w:cs="Times New Roman"/>
          <w:sz w:val="24"/>
          <w:szCs w:val="24"/>
        </w:rPr>
        <w:t>Bogotá. Colombia.</w:t>
      </w:r>
    </w:p>
    <w:p w14:paraId="6A856D4D" w14:textId="0A5E7B7E" w:rsidR="001F1072" w:rsidRDefault="005C6631" w:rsidP="005A0AE7">
      <w:pPr>
        <w:rPr>
          <w:rFonts w:ascii="Times New Roman" w:hAnsi="Times New Roman" w:cs="Times New Roman"/>
          <w:sz w:val="24"/>
          <w:szCs w:val="24"/>
        </w:rPr>
      </w:pPr>
      <w:r w:rsidRPr="000F77F4">
        <w:rPr>
          <w:rFonts w:ascii="Times New Roman" w:hAnsi="Times New Roman" w:cs="Times New Roman"/>
          <w:sz w:val="24"/>
          <w:szCs w:val="24"/>
        </w:rPr>
        <w:t>Cisneros,</w:t>
      </w:r>
      <w:r>
        <w:rPr>
          <w:rFonts w:ascii="Times New Roman" w:hAnsi="Times New Roman" w:cs="Times New Roman"/>
          <w:sz w:val="24"/>
          <w:szCs w:val="24"/>
        </w:rPr>
        <w:t xml:space="preserve"> </w:t>
      </w:r>
      <w:r w:rsidR="0062288D">
        <w:rPr>
          <w:rFonts w:ascii="Times New Roman" w:hAnsi="Times New Roman" w:cs="Times New Roman"/>
          <w:sz w:val="24"/>
          <w:szCs w:val="24"/>
        </w:rPr>
        <w:t>Lidia</w:t>
      </w:r>
      <w:r>
        <w:rPr>
          <w:rFonts w:ascii="Times New Roman" w:hAnsi="Times New Roman" w:cs="Times New Roman"/>
          <w:sz w:val="24"/>
          <w:szCs w:val="24"/>
        </w:rPr>
        <w:t xml:space="preserve"> &amp; Robles, S</w:t>
      </w:r>
      <w:r w:rsidR="001F1072" w:rsidRPr="001F1072">
        <w:rPr>
          <w:rFonts w:ascii="Times New Roman" w:hAnsi="Times New Roman" w:cs="Times New Roman"/>
          <w:sz w:val="24"/>
          <w:szCs w:val="24"/>
        </w:rPr>
        <w:t>ara. (2017)</w:t>
      </w:r>
      <w:r w:rsidR="00AB0279">
        <w:rPr>
          <w:rFonts w:ascii="Times New Roman" w:hAnsi="Times New Roman" w:cs="Times New Roman"/>
          <w:sz w:val="24"/>
          <w:szCs w:val="24"/>
        </w:rPr>
        <w:t xml:space="preserve">. </w:t>
      </w:r>
      <w:r w:rsidRPr="001F1072">
        <w:rPr>
          <w:rFonts w:ascii="Times New Roman" w:hAnsi="Times New Roman" w:cs="Times New Roman"/>
          <w:sz w:val="24"/>
          <w:szCs w:val="24"/>
        </w:rPr>
        <w:t>¿</w:t>
      </w:r>
      <w:r w:rsidR="001F1072">
        <w:rPr>
          <w:rFonts w:ascii="Times New Roman" w:hAnsi="Times New Roman" w:cs="Times New Roman"/>
          <w:sz w:val="24"/>
          <w:szCs w:val="24"/>
        </w:rPr>
        <w:t>P</w:t>
      </w:r>
      <w:r w:rsidR="001F1072" w:rsidRPr="001F1072">
        <w:rPr>
          <w:rFonts w:ascii="Times New Roman" w:hAnsi="Times New Roman" w:cs="Times New Roman"/>
          <w:sz w:val="24"/>
          <w:szCs w:val="24"/>
        </w:rPr>
        <w:t xml:space="preserve">ara qué utilizan el celular en el aula, los </w:t>
      </w:r>
      <w:r w:rsidRPr="001F1072">
        <w:rPr>
          <w:rFonts w:ascii="Times New Roman" w:hAnsi="Times New Roman" w:cs="Times New Roman"/>
          <w:sz w:val="24"/>
          <w:szCs w:val="24"/>
        </w:rPr>
        <w:t>estudiantes</w:t>
      </w:r>
    </w:p>
    <w:p w14:paraId="1BBF25E0" w14:textId="77777777" w:rsidR="001F1072" w:rsidRDefault="005C6631" w:rsidP="00AB0279">
      <w:pPr>
        <w:ind w:left="709" w:hanging="141"/>
        <w:jc w:val="left"/>
        <w:rPr>
          <w:rFonts w:ascii="Times New Roman" w:hAnsi="Times New Roman" w:cs="Times New Roman"/>
          <w:sz w:val="24"/>
          <w:szCs w:val="24"/>
        </w:rPr>
      </w:pPr>
      <w:r>
        <w:rPr>
          <w:rFonts w:ascii="Times New Roman" w:hAnsi="Times New Roman" w:cs="Times New Roman"/>
          <w:sz w:val="24"/>
          <w:szCs w:val="24"/>
        </w:rPr>
        <w:t xml:space="preserve">  </w:t>
      </w:r>
      <w:r w:rsidR="00AB0279">
        <w:rPr>
          <w:rFonts w:ascii="Times New Roman" w:hAnsi="Times New Roman" w:cs="Times New Roman"/>
          <w:sz w:val="24"/>
          <w:szCs w:val="24"/>
        </w:rPr>
        <w:t xml:space="preserve"> </w:t>
      </w:r>
      <w:r w:rsidR="001F1072" w:rsidRPr="001F1072">
        <w:rPr>
          <w:rFonts w:ascii="Times New Roman" w:hAnsi="Times New Roman" w:cs="Times New Roman"/>
          <w:sz w:val="24"/>
          <w:szCs w:val="24"/>
        </w:rPr>
        <w:t>universitarios?</w:t>
      </w:r>
      <w:r w:rsidR="001F1072">
        <w:rPr>
          <w:rFonts w:ascii="Times New Roman" w:hAnsi="Times New Roman" w:cs="Times New Roman"/>
          <w:sz w:val="24"/>
          <w:szCs w:val="24"/>
        </w:rPr>
        <w:t xml:space="preserve"> XIV Congreso nacional de investigación educativa,   San Luis de </w:t>
      </w:r>
      <w:r w:rsidR="00AB0279">
        <w:rPr>
          <w:rFonts w:ascii="Times New Roman" w:hAnsi="Times New Roman" w:cs="Times New Roman"/>
          <w:sz w:val="24"/>
          <w:szCs w:val="24"/>
        </w:rPr>
        <w:t>Potosí</w:t>
      </w:r>
      <w:r>
        <w:rPr>
          <w:rFonts w:ascii="Times New Roman" w:hAnsi="Times New Roman" w:cs="Times New Roman"/>
          <w:sz w:val="24"/>
          <w:szCs w:val="24"/>
        </w:rPr>
        <w:t xml:space="preserve">, </w:t>
      </w:r>
      <w:r w:rsidR="00AB0279">
        <w:rPr>
          <w:rFonts w:ascii="Times New Roman" w:hAnsi="Times New Roman" w:cs="Times New Roman"/>
          <w:sz w:val="24"/>
          <w:szCs w:val="24"/>
        </w:rPr>
        <w:t xml:space="preserve">  </w:t>
      </w:r>
      <w:r w:rsidR="000801EC">
        <w:rPr>
          <w:rFonts w:ascii="Times New Roman" w:hAnsi="Times New Roman" w:cs="Times New Roman"/>
          <w:sz w:val="24"/>
          <w:szCs w:val="24"/>
        </w:rPr>
        <w:t>México.</w:t>
      </w:r>
      <w:r>
        <w:rPr>
          <w:rFonts w:ascii="Times New Roman" w:hAnsi="Times New Roman" w:cs="Times New Roman"/>
          <w:sz w:val="24"/>
          <w:szCs w:val="24"/>
        </w:rPr>
        <w:t xml:space="preserve"> Recuperado de </w:t>
      </w:r>
      <w:hyperlink r:id="rId18" w:history="1">
        <w:r w:rsidR="00382368" w:rsidRPr="00224C90">
          <w:rPr>
            <w:rStyle w:val="Hipervnculo"/>
            <w:rFonts w:ascii="Times New Roman" w:hAnsi="Times New Roman" w:cs="Times New Roman"/>
            <w:sz w:val="24"/>
            <w:szCs w:val="24"/>
          </w:rPr>
          <w:t>http://www.comie.org.mx/congreso/memoriaelectronica/v14/doc/2119.pdf</w:t>
        </w:r>
      </w:hyperlink>
    </w:p>
    <w:p w14:paraId="0F1CC25E" w14:textId="1313DB3E" w:rsidR="00382368" w:rsidRPr="00BF28AA" w:rsidRDefault="00382368" w:rsidP="00382368">
      <w:pPr>
        <w:jc w:val="left"/>
        <w:rPr>
          <w:rFonts w:ascii="Times New Roman" w:hAnsi="Times New Roman" w:cs="Times New Roman"/>
          <w:sz w:val="24"/>
          <w:szCs w:val="24"/>
          <w:lang w:val="en-US"/>
        </w:rPr>
      </w:pPr>
      <w:proofErr w:type="spellStart"/>
      <w:r w:rsidRPr="000F77F4">
        <w:rPr>
          <w:rFonts w:ascii="Times New Roman" w:hAnsi="Times New Roman" w:cs="Times New Roman"/>
          <w:sz w:val="24"/>
          <w:szCs w:val="24"/>
          <w:lang w:val="en-US"/>
        </w:rPr>
        <w:t>Motiwalla</w:t>
      </w:r>
      <w:proofErr w:type="spellEnd"/>
      <w:r w:rsidRPr="000F77F4">
        <w:rPr>
          <w:rFonts w:ascii="Times New Roman" w:hAnsi="Times New Roman" w:cs="Times New Roman"/>
          <w:sz w:val="24"/>
          <w:szCs w:val="24"/>
          <w:lang w:val="en-US"/>
        </w:rPr>
        <w:t>,</w:t>
      </w:r>
      <w:r>
        <w:rPr>
          <w:rFonts w:ascii="Times New Roman" w:hAnsi="Times New Roman" w:cs="Times New Roman"/>
          <w:sz w:val="24"/>
          <w:szCs w:val="24"/>
          <w:lang w:val="en-US"/>
        </w:rPr>
        <w:t xml:space="preserve"> L.</w:t>
      </w:r>
      <w:r w:rsidRPr="00382368">
        <w:rPr>
          <w:rFonts w:ascii="Times New Roman" w:hAnsi="Times New Roman" w:cs="Times New Roman"/>
          <w:sz w:val="24"/>
          <w:szCs w:val="24"/>
          <w:lang w:val="en-US"/>
        </w:rPr>
        <w:t xml:space="preserve"> (2007). Mobile learning: A framework and evaluation. </w:t>
      </w:r>
      <w:r w:rsidRPr="00BF28AA">
        <w:rPr>
          <w:rFonts w:ascii="Times New Roman" w:hAnsi="Times New Roman" w:cs="Times New Roman"/>
          <w:sz w:val="24"/>
          <w:szCs w:val="24"/>
          <w:lang w:val="en-US"/>
        </w:rPr>
        <w:t>Computers</w:t>
      </w:r>
      <w:r w:rsidR="005C6631" w:rsidRPr="00BF28AA">
        <w:rPr>
          <w:rFonts w:ascii="Times New Roman" w:hAnsi="Times New Roman" w:cs="Times New Roman"/>
          <w:sz w:val="24"/>
          <w:szCs w:val="24"/>
          <w:lang w:val="en-US"/>
        </w:rPr>
        <w:t xml:space="preserve"> </w:t>
      </w:r>
      <w:r w:rsidRPr="00BF28AA">
        <w:rPr>
          <w:rFonts w:ascii="Times New Roman" w:hAnsi="Times New Roman" w:cs="Times New Roman"/>
          <w:sz w:val="24"/>
          <w:szCs w:val="24"/>
          <w:lang w:val="en-US"/>
        </w:rPr>
        <w:t>&amp;</w:t>
      </w:r>
      <w:r w:rsidR="005C6631" w:rsidRPr="00BF28AA">
        <w:rPr>
          <w:rFonts w:ascii="Times New Roman" w:hAnsi="Times New Roman" w:cs="Times New Roman"/>
          <w:sz w:val="24"/>
          <w:szCs w:val="24"/>
          <w:lang w:val="en-US"/>
        </w:rPr>
        <w:t xml:space="preserve"> Education,</w:t>
      </w:r>
      <w:r w:rsidR="00BF28AA" w:rsidRPr="00BF28AA">
        <w:rPr>
          <w:rFonts w:ascii="Times New Roman" w:hAnsi="Times New Roman" w:cs="Times New Roman"/>
          <w:sz w:val="24"/>
          <w:szCs w:val="24"/>
          <w:lang w:val="en-US"/>
        </w:rPr>
        <w:t xml:space="preserve"> 49,</w:t>
      </w:r>
    </w:p>
    <w:p w14:paraId="5D594845" w14:textId="52E2CC59" w:rsidR="00382368" w:rsidRPr="00BF28AA" w:rsidRDefault="005C6631" w:rsidP="00382368">
      <w:pPr>
        <w:jc w:val="left"/>
        <w:rPr>
          <w:rFonts w:ascii="Times New Roman" w:hAnsi="Times New Roman" w:cs="Times New Roman"/>
          <w:sz w:val="24"/>
          <w:szCs w:val="24"/>
          <w:lang w:val="en-US"/>
        </w:rPr>
      </w:pPr>
      <w:r w:rsidRPr="00BF28AA">
        <w:rPr>
          <w:rFonts w:ascii="Times New Roman" w:hAnsi="Times New Roman" w:cs="Times New Roman"/>
          <w:sz w:val="24"/>
          <w:szCs w:val="24"/>
          <w:lang w:val="en-US"/>
        </w:rPr>
        <w:lastRenderedPageBreak/>
        <w:t xml:space="preserve">       </w:t>
      </w:r>
      <w:r w:rsidR="00AB0279" w:rsidRPr="00BF28AA">
        <w:rPr>
          <w:rFonts w:ascii="Times New Roman" w:hAnsi="Times New Roman" w:cs="Times New Roman"/>
          <w:sz w:val="24"/>
          <w:szCs w:val="24"/>
          <w:lang w:val="en-US"/>
        </w:rPr>
        <w:t xml:space="preserve">    </w:t>
      </w:r>
      <w:r w:rsidR="00382368" w:rsidRPr="00BF28AA">
        <w:rPr>
          <w:rFonts w:ascii="Times New Roman" w:hAnsi="Times New Roman" w:cs="Times New Roman"/>
          <w:sz w:val="24"/>
          <w:szCs w:val="24"/>
          <w:lang w:val="en-US"/>
        </w:rPr>
        <w:t>581-596.</w:t>
      </w:r>
    </w:p>
    <w:p w14:paraId="45365AC7" w14:textId="77777777" w:rsidR="001F1072" w:rsidRPr="00835DC2" w:rsidRDefault="001F1072" w:rsidP="001F1072">
      <w:pPr>
        <w:rPr>
          <w:rFonts w:ascii="Times New Roman" w:hAnsi="Times New Roman" w:cs="Times New Roman"/>
          <w:sz w:val="24"/>
          <w:szCs w:val="24"/>
          <w:lang w:val="en-US"/>
        </w:rPr>
      </w:pPr>
      <w:r w:rsidRPr="000F77F4">
        <w:rPr>
          <w:rFonts w:ascii="Times New Roman" w:hAnsi="Times New Roman" w:cs="Times New Roman"/>
          <w:sz w:val="24"/>
          <w:szCs w:val="24"/>
          <w:lang w:val="en-US"/>
        </w:rPr>
        <w:t>Park,</w:t>
      </w:r>
      <w:r w:rsidRPr="00835DC2">
        <w:rPr>
          <w:rFonts w:ascii="Times New Roman" w:hAnsi="Times New Roman" w:cs="Times New Roman"/>
          <w:sz w:val="24"/>
          <w:szCs w:val="24"/>
          <w:lang w:val="en-US"/>
        </w:rPr>
        <w:t xml:space="preserve"> Y. (2011). A pedagogical framework for mobile learning: Categorizing</w:t>
      </w:r>
      <w:r w:rsidR="005C6631" w:rsidRPr="005C6631">
        <w:rPr>
          <w:rFonts w:ascii="Times New Roman" w:hAnsi="Times New Roman" w:cs="Times New Roman"/>
          <w:sz w:val="24"/>
          <w:szCs w:val="24"/>
          <w:lang w:val="en-US"/>
        </w:rPr>
        <w:t xml:space="preserve"> </w:t>
      </w:r>
      <w:r w:rsidR="005C6631" w:rsidRPr="00835DC2">
        <w:rPr>
          <w:rFonts w:ascii="Times New Roman" w:hAnsi="Times New Roman" w:cs="Times New Roman"/>
          <w:sz w:val="24"/>
          <w:szCs w:val="24"/>
          <w:lang w:val="en-US"/>
        </w:rPr>
        <w:t>educational</w:t>
      </w:r>
      <w:r w:rsidR="005C6631">
        <w:rPr>
          <w:rFonts w:ascii="Times New Roman" w:hAnsi="Times New Roman" w:cs="Times New Roman"/>
          <w:sz w:val="24"/>
          <w:szCs w:val="24"/>
          <w:lang w:val="en-US"/>
        </w:rPr>
        <w:t xml:space="preserve"> </w:t>
      </w:r>
    </w:p>
    <w:p w14:paraId="51456AB8" w14:textId="77777777" w:rsidR="001F1072" w:rsidRPr="007249F5" w:rsidRDefault="00AB0279" w:rsidP="00AB0279">
      <w:pPr>
        <w:ind w:left="709" w:hanging="283"/>
        <w:jc w:val="left"/>
        <w:rPr>
          <w:rStyle w:val="Hipervnculo"/>
          <w:rFonts w:ascii="Times New Roman" w:hAnsi="Times New Roman" w:cs="Times New Roman"/>
          <w:sz w:val="24"/>
          <w:szCs w:val="24"/>
          <w:highlight w:val="yellow"/>
        </w:rPr>
      </w:pPr>
      <w:r>
        <w:rPr>
          <w:rFonts w:ascii="Times New Roman" w:hAnsi="Times New Roman" w:cs="Times New Roman"/>
          <w:sz w:val="24"/>
          <w:szCs w:val="24"/>
          <w:lang w:val="en-US"/>
        </w:rPr>
        <w:t xml:space="preserve">    </w:t>
      </w:r>
      <w:r w:rsidR="001F1072" w:rsidRPr="00835DC2">
        <w:rPr>
          <w:rFonts w:ascii="Times New Roman" w:hAnsi="Times New Roman" w:cs="Times New Roman"/>
          <w:sz w:val="24"/>
          <w:szCs w:val="24"/>
          <w:lang w:val="en-US"/>
        </w:rPr>
        <w:t>applications of mobile techno</w:t>
      </w:r>
      <w:r w:rsidR="001F1072" w:rsidRPr="002D3E98">
        <w:rPr>
          <w:rFonts w:ascii="Times New Roman" w:hAnsi="Times New Roman" w:cs="Times New Roman"/>
          <w:sz w:val="24"/>
          <w:szCs w:val="24"/>
          <w:lang w:val="en-US"/>
        </w:rPr>
        <w:t xml:space="preserve">logies into four types. </w:t>
      </w:r>
      <w:r w:rsidR="001F1072" w:rsidRPr="00BF28AA">
        <w:rPr>
          <w:rFonts w:ascii="Times New Roman" w:hAnsi="Times New Roman" w:cs="Times New Roman"/>
          <w:sz w:val="24"/>
          <w:szCs w:val="24"/>
          <w:lang w:val="en-US"/>
        </w:rPr>
        <w:t>The</w:t>
      </w:r>
      <w:r w:rsidR="005C6631" w:rsidRPr="00BF28AA">
        <w:rPr>
          <w:rFonts w:ascii="Times New Roman" w:hAnsi="Times New Roman" w:cs="Times New Roman"/>
          <w:sz w:val="24"/>
          <w:szCs w:val="24"/>
          <w:lang w:val="en-US"/>
        </w:rPr>
        <w:t xml:space="preserve"> </w:t>
      </w:r>
      <w:r w:rsidR="001F1072" w:rsidRPr="00BF28AA">
        <w:rPr>
          <w:rFonts w:ascii="Times New Roman" w:hAnsi="Times New Roman" w:cs="Times New Roman"/>
          <w:sz w:val="24"/>
          <w:szCs w:val="24"/>
          <w:lang w:val="en-US"/>
        </w:rPr>
        <w:t xml:space="preserve">International Review of Research in </w:t>
      </w:r>
      <w:r w:rsidR="005C6631" w:rsidRPr="00BF28AA">
        <w:rPr>
          <w:rFonts w:ascii="Times New Roman" w:hAnsi="Times New Roman" w:cs="Times New Roman"/>
          <w:sz w:val="24"/>
          <w:szCs w:val="24"/>
          <w:lang w:val="en-US"/>
        </w:rPr>
        <w:t xml:space="preserve">  </w:t>
      </w:r>
      <w:r w:rsidRPr="00BF28AA">
        <w:rPr>
          <w:rFonts w:ascii="Times New Roman" w:hAnsi="Times New Roman" w:cs="Times New Roman"/>
          <w:sz w:val="24"/>
          <w:szCs w:val="24"/>
          <w:lang w:val="en-US"/>
        </w:rPr>
        <w:t xml:space="preserve">  </w:t>
      </w:r>
      <w:r w:rsidR="001F1072" w:rsidRPr="00BF28AA">
        <w:rPr>
          <w:rFonts w:ascii="Times New Roman" w:hAnsi="Times New Roman" w:cs="Times New Roman"/>
          <w:sz w:val="24"/>
          <w:szCs w:val="24"/>
          <w:lang w:val="en-US"/>
        </w:rPr>
        <w:t>Open and Distance Learning, 12</w:t>
      </w:r>
      <w:r w:rsidR="005C6631" w:rsidRPr="00BF28AA">
        <w:rPr>
          <w:rFonts w:ascii="Times New Roman" w:hAnsi="Times New Roman" w:cs="Times New Roman"/>
          <w:sz w:val="24"/>
          <w:szCs w:val="24"/>
          <w:lang w:val="en-US"/>
        </w:rPr>
        <w:t xml:space="preserve"> </w:t>
      </w:r>
      <w:r w:rsidR="001F1072" w:rsidRPr="00BF28AA">
        <w:rPr>
          <w:rFonts w:ascii="Times New Roman" w:hAnsi="Times New Roman" w:cs="Times New Roman"/>
          <w:sz w:val="24"/>
          <w:szCs w:val="24"/>
          <w:lang w:val="en-US"/>
        </w:rPr>
        <w:t>(2),</w:t>
      </w:r>
      <w:r w:rsidR="005C6631" w:rsidRPr="00BF28AA">
        <w:rPr>
          <w:rFonts w:ascii="Times New Roman" w:hAnsi="Times New Roman" w:cs="Times New Roman"/>
          <w:sz w:val="24"/>
          <w:szCs w:val="24"/>
          <w:lang w:val="en-US"/>
        </w:rPr>
        <w:t xml:space="preserve"> </w:t>
      </w:r>
      <w:r w:rsidR="001F1072" w:rsidRPr="00BF28AA">
        <w:rPr>
          <w:rFonts w:ascii="Times New Roman" w:hAnsi="Times New Roman" w:cs="Times New Roman"/>
          <w:sz w:val="24"/>
          <w:szCs w:val="24"/>
          <w:lang w:val="en-US"/>
        </w:rPr>
        <w:t xml:space="preserve">78-102. </w:t>
      </w:r>
      <w:r w:rsidR="001F1072" w:rsidRPr="00BF28AA">
        <w:rPr>
          <w:rFonts w:ascii="Times New Roman" w:hAnsi="Times New Roman" w:cs="Times New Roman"/>
          <w:sz w:val="24"/>
          <w:szCs w:val="24"/>
        </w:rPr>
        <w:t>Recuperado de</w:t>
      </w:r>
      <w:r w:rsidR="001F1072" w:rsidRPr="002D3E98">
        <w:rPr>
          <w:rFonts w:ascii="Times New Roman" w:hAnsi="Times New Roman" w:cs="Times New Roman"/>
          <w:sz w:val="24"/>
          <w:szCs w:val="24"/>
        </w:rPr>
        <w:t xml:space="preserve"> </w:t>
      </w:r>
      <w:hyperlink r:id="rId19" w:history="1">
        <w:r w:rsidR="001F1072" w:rsidRPr="007249F5">
          <w:rPr>
            <w:rStyle w:val="Hipervnculo"/>
            <w:rFonts w:ascii="Times New Roman" w:hAnsi="Times New Roman" w:cs="Times New Roman"/>
            <w:sz w:val="24"/>
            <w:szCs w:val="24"/>
          </w:rPr>
          <w:t>https://doi.org/10.19173/irrodl.v12i2.791</w:t>
        </w:r>
      </w:hyperlink>
    </w:p>
    <w:p w14:paraId="47816C89" w14:textId="2FEA5C82" w:rsidR="00B552BF" w:rsidRDefault="00B552BF" w:rsidP="00B552BF">
      <w:pPr>
        <w:jc w:val="left"/>
        <w:rPr>
          <w:rFonts w:ascii="Times New Roman" w:hAnsi="Times New Roman" w:cs="Times New Roman"/>
          <w:sz w:val="24"/>
          <w:szCs w:val="24"/>
        </w:rPr>
      </w:pPr>
      <w:r w:rsidRPr="000F77F4">
        <w:rPr>
          <w:rStyle w:val="Hipervnculo"/>
          <w:rFonts w:ascii="Times New Roman" w:hAnsi="Times New Roman" w:cs="Times New Roman"/>
          <w:color w:val="000000" w:themeColor="text1"/>
          <w:sz w:val="24"/>
          <w:szCs w:val="24"/>
          <w:u w:val="none"/>
        </w:rPr>
        <w:t>Pinos,</w:t>
      </w:r>
      <w:r w:rsidRPr="00B552BF">
        <w:rPr>
          <w:rStyle w:val="Hipervnculo"/>
          <w:rFonts w:ascii="Times New Roman" w:hAnsi="Times New Roman" w:cs="Times New Roman"/>
          <w:color w:val="000000" w:themeColor="text1"/>
          <w:sz w:val="24"/>
          <w:szCs w:val="24"/>
          <w:u w:val="none"/>
        </w:rPr>
        <w:t xml:space="preserve"> </w:t>
      </w:r>
      <w:proofErr w:type="spellStart"/>
      <w:r w:rsidRPr="00B552BF">
        <w:rPr>
          <w:rStyle w:val="Hipervnculo"/>
          <w:rFonts w:ascii="Times New Roman" w:hAnsi="Times New Roman" w:cs="Times New Roman"/>
          <w:color w:val="000000" w:themeColor="text1"/>
          <w:sz w:val="24"/>
          <w:szCs w:val="24"/>
          <w:u w:val="none"/>
        </w:rPr>
        <w:t>Nivia</w:t>
      </w:r>
      <w:proofErr w:type="spellEnd"/>
      <w:r w:rsidRPr="00B552BF">
        <w:rPr>
          <w:rStyle w:val="Hipervnculo"/>
          <w:rFonts w:ascii="Times New Roman" w:hAnsi="Times New Roman" w:cs="Times New Roman"/>
          <w:color w:val="000000" w:themeColor="text1"/>
          <w:sz w:val="24"/>
          <w:szCs w:val="24"/>
          <w:u w:val="none"/>
        </w:rPr>
        <w:t xml:space="preserve">., Hurtado, Silvia., </w:t>
      </w:r>
      <w:r w:rsidRPr="00B552BF">
        <w:rPr>
          <w:rFonts w:ascii="Times New Roman" w:hAnsi="Times New Roman" w:cs="Times New Roman"/>
          <w:sz w:val="24"/>
          <w:szCs w:val="24"/>
        </w:rPr>
        <w:t xml:space="preserve">Rebolledo, Dinora. (2018). Uso del teléfono celular como distractor </w:t>
      </w:r>
    </w:p>
    <w:p w14:paraId="0BC3B0C3" w14:textId="31523CEF" w:rsidR="00B552BF" w:rsidRPr="00B552BF" w:rsidRDefault="00B552BF" w:rsidP="00B552BF">
      <w:pPr>
        <w:ind w:left="709" w:hanging="142"/>
        <w:jc w:val="left"/>
        <w:rPr>
          <w:rStyle w:val="Hipervnculo"/>
          <w:rFonts w:ascii="Times New Roman" w:hAnsi="Times New Roman" w:cs="Times New Roman"/>
          <w:color w:val="auto"/>
          <w:sz w:val="24"/>
          <w:szCs w:val="24"/>
          <w:u w:val="none"/>
        </w:rPr>
      </w:pPr>
      <w:r>
        <w:rPr>
          <w:rFonts w:ascii="Times New Roman" w:hAnsi="Times New Roman" w:cs="Times New Roman"/>
          <w:sz w:val="24"/>
          <w:szCs w:val="24"/>
        </w:rPr>
        <w:t xml:space="preserve">  </w:t>
      </w:r>
      <w:proofErr w:type="gramStart"/>
      <w:r w:rsidRPr="00B552BF">
        <w:rPr>
          <w:rFonts w:ascii="Times New Roman" w:hAnsi="Times New Roman" w:cs="Times New Roman"/>
          <w:sz w:val="24"/>
          <w:szCs w:val="24"/>
        </w:rPr>
        <w:t>del</w:t>
      </w:r>
      <w:proofErr w:type="gramEnd"/>
      <w:r w:rsidRPr="00B552BF">
        <w:rPr>
          <w:rFonts w:ascii="Times New Roman" w:hAnsi="Times New Roman" w:cs="Times New Roman"/>
          <w:sz w:val="24"/>
          <w:szCs w:val="24"/>
        </w:rPr>
        <w:t xml:space="preserve"> proceso enseñanza-aprendizaje. Revista Enfermería Investiga, Investigación, </w:t>
      </w:r>
      <w:r>
        <w:rPr>
          <w:rFonts w:ascii="Times New Roman" w:hAnsi="Times New Roman" w:cs="Times New Roman"/>
          <w:sz w:val="24"/>
          <w:szCs w:val="24"/>
        </w:rPr>
        <w:t xml:space="preserve">  </w:t>
      </w:r>
      <w:r w:rsidRPr="00B552BF">
        <w:rPr>
          <w:rFonts w:ascii="Times New Roman" w:hAnsi="Times New Roman" w:cs="Times New Roman"/>
          <w:sz w:val="24"/>
          <w:szCs w:val="24"/>
        </w:rPr>
        <w:t>Vincu</w:t>
      </w:r>
      <w:r>
        <w:rPr>
          <w:rFonts w:ascii="Times New Roman" w:hAnsi="Times New Roman" w:cs="Times New Roman"/>
          <w:sz w:val="24"/>
          <w:szCs w:val="24"/>
        </w:rPr>
        <w:t>lación, Docencia y Gestión,</w:t>
      </w:r>
      <w:r w:rsidR="001E6CBC">
        <w:rPr>
          <w:rFonts w:ascii="Times New Roman" w:hAnsi="Times New Roman" w:cs="Times New Roman"/>
          <w:sz w:val="24"/>
          <w:szCs w:val="24"/>
        </w:rPr>
        <w:t xml:space="preserve"> </w:t>
      </w:r>
      <w:r>
        <w:rPr>
          <w:rFonts w:ascii="Times New Roman" w:hAnsi="Times New Roman" w:cs="Times New Roman"/>
          <w:sz w:val="24"/>
          <w:szCs w:val="24"/>
        </w:rPr>
        <w:t>3(</w:t>
      </w:r>
      <w:r w:rsidRPr="00B552BF">
        <w:rPr>
          <w:rFonts w:ascii="Times New Roman" w:hAnsi="Times New Roman" w:cs="Times New Roman"/>
          <w:sz w:val="24"/>
          <w:szCs w:val="24"/>
        </w:rPr>
        <w:t>4</w:t>
      </w:r>
      <w:r>
        <w:rPr>
          <w:rFonts w:ascii="Times New Roman" w:hAnsi="Times New Roman" w:cs="Times New Roman"/>
          <w:sz w:val="24"/>
          <w:szCs w:val="24"/>
        </w:rPr>
        <w:t xml:space="preserve">). </w:t>
      </w:r>
    </w:p>
    <w:p w14:paraId="1A3364A8" w14:textId="77777777" w:rsidR="004D7489" w:rsidRDefault="0059178A" w:rsidP="004D7489">
      <w:pPr>
        <w:rPr>
          <w:rFonts w:ascii="Times New Roman" w:hAnsi="Times New Roman" w:cs="Times New Roman"/>
          <w:sz w:val="24"/>
          <w:szCs w:val="24"/>
        </w:rPr>
      </w:pPr>
      <w:r w:rsidRPr="000F77F4">
        <w:rPr>
          <w:rFonts w:ascii="Times New Roman" w:hAnsi="Times New Roman" w:cs="Times New Roman"/>
          <w:sz w:val="24"/>
          <w:szCs w:val="24"/>
        </w:rPr>
        <w:t>Ramírez</w:t>
      </w:r>
      <w:r w:rsidRPr="002D3E98">
        <w:rPr>
          <w:rFonts w:ascii="Times New Roman" w:hAnsi="Times New Roman" w:cs="Times New Roman"/>
          <w:sz w:val="24"/>
          <w:szCs w:val="24"/>
        </w:rPr>
        <w:t>, S.</w:t>
      </w:r>
      <w:r w:rsidR="005A0AE7" w:rsidRPr="002D3E98">
        <w:rPr>
          <w:rFonts w:ascii="Times New Roman" w:hAnsi="Times New Roman" w:cs="Times New Roman"/>
          <w:sz w:val="24"/>
          <w:szCs w:val="24"/>
        </w:rPr>
        <w:t xml:space="preserve"> (2009).Recursos tecnológicos para el aprendizaje móvil (M</w:t>
      </w:r>
      <w:r w:rsidRPr="002D3E98">
        <w:rPr>
          <w:rFonts w:ascii="Times New Roman" w:hAnsi="Times New Roman" w:cs="Times New Roman"/>
          <w:sz w:val="24"/>
          <w:szCs w:val="24"/>
        </w:rPr>
        <w:t>-</w:t>
      </w:r>
      <w:proofErr w:type="spellStart"/>
      <w:r w:rsidR="005A0AE7" w:rsidRPr="002D3E98">
        <w:rPr>
          <w:rFonts w:ascii="Times New Roman" w:hAnsi="Times New Roman" w:cs="Times New Roman"/>
          <w:sz w:val="24"/>
          <w:szCs w:val="24"/>
        </w:rPr>
        <w:t>Learning</w:t>
      </w:r>
      <w:proofErr w:type="spellEnd"/>
      <w:r w:rsidR="005A0AE7" w:rsidRPr="002D3E98">
        <w:rPr>
          <w:rFonts w:ascii="Times New Roman" w:hAnsi="Times New Roman" w:cs="Times New Roman"/>
          <w:sz w:val="24"/>
          <w:szCs w:val="24"/>
        </w:rPr>
        <w:t xml:space="preserve">) y su </w:t>
      </w:r>
      <w:r w:rsidR="005C6631">
        <w:rPr>
          <w:rFonts w:ascii="Times New Roman" w:hAnsi="Times New Roman" w:cs="Times New Roman"/>
          <w:sz w:val="24"/>
          <w:szCs w:val="24"/>
        </w:rPr>
        <w:t>relación</w:t>
      </w:r>
    </w:p>
    <w:p w14:paraId="1EE50D91" w14:textId="77777777" w:rsidR="00BF28AA" w:rsidRDefault="00BF28AA" w:rsidP="00BF28AA">
      <w:pPr>
        <w:ind w:left="70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A0AE7" w:rsidRPr="002D3E98">
        <w:rPr>
          <w:rFonts w:ascii="Times New Roman" w:hAnsi="Times New Roman" w:cs="Times New Roman"/>
          <w:sz w:val="24"/>
          <w:szCs w:val="24"/>
        </w:rPr>
        <w:t>con</w:t>
      </w:r>
      <w:proofErr w:type="gramEnd"/>
      <w:r w:rsidR="005A0AE7" w:rsidRPr="002D3E98">
        <w:rPr>
          <w:rFonts w:ascii="Times New Roman" w:hAnsi="Times New Roman" w:cs="Times New Roman"/>
          <w:sz w:val="24"/>
          <w:szCs w:val="24"/>
        </w:rPr>
        <w:t xml:space="preserve"> los ambientes de educación a distancia: imp</w:t>
      </w:r>
      <w:r w:rsidR="0062288D">
        <w:rPr>
          <w:rFonts w:ascii="Times New Roman" w:hAnsi="Times New Roman" w:cs="Times New Roman"/>
          <w:sz w:val="24"/>
          <w:szCs w:val="24"/>
        </w:rPr>
        <w:t>lementaciones e investigaciones.</w:t>
      </w:r>
      <w:r w:rsidR="005A0AE7" w:rsidRPr="002D3E98">
        <w:rPr>
          <w:rFonts w:ascii="Times New Roman" w:hAnsi="Times New Roman" w:cs="Times New Roman"/>
          <w:sz w:val="24"/>
          <w:szCs w:val="24"/>
        </w:rPr>
        <w:t xml:space="preserve"> </w:t>
      </w:r>
      <w:r w:rsidR="005A0AE7" w:rsidRPr="00BF28AA">
        <w:rPr>
          <w:rFonts w:ascii="Times New Roman" w:hAnsi="Times New Roman" w:cs="Times New Roman"/>
          <w:sz w:val="24"/>
          <w:szCs w:val="24"/>
        </w:rPr>
        <w:t xml:space="preserve">Revista </w:t>
      </w:r>
      <w:r w:rsidR="00AB0279" w:rsidRPr="00BF28AA">
        <w:rPr>
          <w:rFonts w:ascii="Times New Roman" w:hAnsi="Times New Roman" w:cs="Times New Roman"/>
          <w:sz w:val="24"/>
          <w:szCs w:val="24"/>
        </w:rPr>
        <w:t xml:space="preserve">   </w:t>
      </w:r>
      <w:r w:rsidRPr="00BF28AA">
        <w:rPr>
          <w:rFonts w:ascii="Times New Roman" w:hAnsi="Times New Roman" w:cs="Times New Roman"/>
          <w:sz w:val="24"/>
          <w:szCs w:val="24"/>
        </w:rPr>
        <w:t xml:space="preserve">  </w:t>
      </w:r>
      <w:r w:rsidR="005A0AE7" w:rsidRPr="00BF28AA">
        <w:rPr>
          <w:rFonts w:ascii="Times New Roman" w:hAnsi="Times New Roman" w:cs="Times New Roman"/>
          <w:sz w:val="24"/>
          <w:szCs w:val="24"/>
        </w:rPr>
        <w:t>Iberoamericana de Educación a</w:t>
      </w:r>
      <w:r w:rsidR="0062288D" w:rsidRPr="00BF28AA">
        <w:rPr>
          <w:rFonts w:ascii="Times New Roman" w:hAnsi="Times New Roman" w:cs="Times New Roman"/>
          <w:sz w:val="24"/>
          <w:szCs w:val="24"/>
        </w:rPr>
        <w:t xml:space="preserve"> </w:t>
      </w:r>
      <w:r w:rsidR="005A0AE7" w:rsidRPr="00BF28AA">
        <w:rPr>
          <w:rFonts w:ascii="Times New Roman" w:hAnsi="Times New Roman" w:cs="Times New Roman"/>
          <w:sz w:val="24"/>
          <w:szCs w:val="24"/>
        </w:rPr>
        <w:t>Distancia, 12(2), 57-81.</w:t>
      </w:r>
      <w:r w:rsidR="005A0AE7" w:rsidRPr="002D3E98">
        <w:rPr>
          <w:rFonts w:ascii="Times New Roman" w:hAnsi="Times New Roman" w:cs="Times New Roman"/>
          <w:sz w:val="24"/>
          <w:szCs w:val="24"/>
        </w:rPr>
        <w:t xml:space="preserve"> </w:t>
      </w:r>
    </w:p>
    <w:p w14:paraId="40A943B8" w14:textId="54464280" w:rsidR="005A0AE7" w:rsidRPr="004D7489" w:rsidRDefault="0059178A" w:rsidP="00BF28AA">
      <w:pPr>
        <w:ind w:left="709"/>
        <w:rPr>
          <w:rStyle w:val="Hipervnculo"/>
          <w:rFonts w:ascii="Times New Roman" w:hAnsi="Times New Roman" w:cs="Times New Roman"/>
          <w:color w:val="auto"/>
          <w:sz w:val="24"/>
          <w:szCs w:val="24"/>
          <w:u w:val="none"/>
        </w:rPr>
      </w:pPr>
      <w:r w:rsidRPr="002D3E98">
        <w:rPr>
          <w:rFonts w:ascii="Times New Roman" w:hAnsi="Times New Roman" w:cs="Times New Roman"/>
          <w:sz w:val="24"/>
          <w:szCs w:val="24"/>
        </w:rPr>
        <w:t>Recuperado de</w:t>
      </w:r>
      <w:hyperlink r:id="rId20" w:history="1">
        <w:r w:rsidR="00A87C5D" w:rsidRPr="00822AB3">
          <w:rPr>
            <w:rStyle w:val="Hipervnculo"/>
            <w:rFonts w:ascii="Times New Roman" w:hAnsi="Times New Roman" w:cs="Times New Roman"/>
            <w:sz w:val="24"/>
            <w:szCs w:val="24"/>
          </w:rPr>
          <w:t>https://goo.gl/Zs5Z6H</w:t>
        </w:r>
      </w:hyperlink>
    </w:p>
    <w:p w14:paraId="3897B6A5" w14:textId="35DE15E6" w:rsidR="001F1072" w:rsidRDefault="0062288D" w:rsidP="001F1072">
      <w:pPr>
        <w:rPr>
          <w:rFonts w:ascii="Times New Roman" w:hAnsi="Times New Roman" w:cs="Times New Roman"/>
          <w:sz w:val="24"/>
          <w:szCs w:val="24"/>
        </w:rPr>
      </w:pPr>
      <w:r w:rsidRPr="000F77F4">
        <w:rPr>
          <w:rFonts w:ascii="Times New Roman" w:hAnsi="Times New Roman" w:cs="Times New Roman"/>
          <w:sz w:val="24"/>
          <w:szCs w:val="24"/>
        </w:rPr>
        <w:t>Rodríguez,</w:t>
      </w:r>
      <w:r>
        <w:rPr>
          <w:rFonts w:ascii="Times New Roman" w:hAnsi="Times New Roman" w:cs="Times New Roman"/>
          <w:sz w:val="24"/>
          <w:szCs w:val="24"/>
        </w:rPr>
        <w:t xml:space="preserve"> Diana.;</w:t>
      </w:r>
      <w:r w:rsidR="001F1072">
        <w:rPr>
          <w:rFonts w:ascii="Times New Roman" w:hAnsi="Times New Roman" w:cs="Times New Roman"/>
          <w:sz w:val="24"/>
          <w:szCs w:val="24"/>
        </w:rPr>
        <w:t xml:space="preserve"> R</w:t>
      </w:r>
      <w:r>
        <w:rPr>
          <w:rFonts w:ascii="Times New Roman" w:hAnsi="Times New Roman" w:cs="Times New Roman"/>
          <w:sz w:val="24"/>
          <w:szCs w:val="24"/>
        </w:rPr>
        <w:t xml:space="preserve">odríguez, </w:t>
      </w:r>
      <w:proofErr w:type="spellStart"/>
      <w:r>
        <w:rPr>
          <w:rFonts w:ascii="Times New Roman" w:hAnsi="Times New Roman" w:cs="Times New Roman"/>
          <w:sz w:val="24"/>
          <w:szCs w:val="24"/>
        </w:rPr>
        <w:t>Yelena</w:t>
      </w:r>
      <w:proofErr w:type="spellEnd"/>
      <w:r w:rsidR="001F1072">
        <w:rPr>
          <w:rFonts w:ascii="Times New Roman" w:hAnsi="Times New Roman" w:cs="Times New Roman"/>
          <w:sz w:val="24"/>
          <w:szCs w:val="24"/>
        </w:rPr>
        <w:t xml:space="preserve"> &amp;</w:t>
      </w:r>
      <w:r w:rsidR="005C6631">
        <w:rPr>
          <w:rFonts w:ascii="Times New Roman" w:hAnsi="Times New Roman" w:cs="Times New Roman"/>
          <w:sz w:val="24"/>
          <w:szCs w:val="24"/>
        </w:rPr>
        <w:t xml:space="preserve"> </w:t>
      </w:r>
      <w:proofErr w:type="spellStart"/>
      <w:r w:rsidR="007249F5">
        <w:rPr>
          <w:rFonts w:ascii="Times New Roman" w:hAnsi="Times New Roman" w:cs="Times New Roman"/>
          <w:sz w:val="24"/>
          <w:szCs w:val="24"/>
        </w:rPr>
        <w:t>Danel</w:t>
      </w:r>
      <w:proofErr w:type="spellEnd"/>
      <w:r w:rsidR="007249F5">
        <w:rPr>
          <w:rFonts w:ascii="Times New Roman" w:hAnsi="Times New Roman" w:cs="Times New Roman"/>
          <w:sz w:val="24"/>
          <w:szCs w:val="24"/>
        </w:rPr>
        <w:t>, O. (2017</w:t>
      </w:r>
      <w:r w:rsidR="001F1072">
        <w:rPr>
          <w:rFonts w:ascii="Times New Roman" w:hAnsi="Times New Roman" w:cs="Times New Roman"/>
          <w:sz w:val="24"/>
          <w:szCs w:val="24"/>
        </w:rPr>
        <w:t>).</w:t>
      </w:r>
      <w:r>
        <w:rPr>
          <w:rFonts w:ascii="Times New Roman" w:hAnsi="Times New Roman" w:cs="Times New Roman"/>
          <w:sz w:val="24"/>
          <w:szCs w:val="24"/>
        </w:rPr>
        <w:t xml:space="preserve"> </w:t>
      </w:r>
      <w:r w:rsidR="001F1072">
        <w:rPr>
          <w:rFonts w:ascii="Times New Roman" w:hAnsi="Times New Roman" w:cs="Times New Roman"/>
          <w:sz w:val="24"/>
          <w:szCs w:val="24"/>
        </w:rPr>
        <w:t xml:space="preserve">Aprendizaje móvil.  </w:t>
      </w:r>
      <w:r w:rsidR="005C6631" w:rsidRPr="007D4924">
        <w:rPr>
          <w:rFonts w:ascii="Times New Roman" w:hAnsi="Times New Roman" w:cs="Times New Roman"/>
          <w:sz w:val="24"/>
          <w:szCs w:val="24"/>
        </w:rPr>
        <w:t>Resultados del</w:t>
      </w:r>
    </w:p>
    <w:p w14:paraId="2F46B8C0" w14:textId="77777777" w:rsidR="005C6631" w:rsidRDefault="00AB0279" w:rsidP="001F1072">
      <w:pPr>
        <w:ind w:left="567"/>
        <w:rPr>
          <w:rFonts w:ascii="Times New Roman" w:hAnsi="Times New Roman" w:cs="Times New Roman"/>
          <w:sz w:val="24"/>
          <w:szCs w:val="24"/>
        </w:rPr>
      </w:pPr>
      <w:r>
        <w:rPr>
          <w:rFonts w:ascii="Times New Roman" w:hAnsi="Times New Roman" w:cs="Times New Roman"/>
          <w:sz w:val="24"/>
          <w:szCs w:val="24"/>
        </w:rPr>
        <w:t xml:space="preserve"> </w:t>
      </w:r>
      <w:r w:rsidR="001F1072" w:rsidRPr="007D4924">
        <w:rPr>
          <w:rFonts w:ascii="Times New Roman" w:hAnsi="Times New Roman" w:cs="Times New Roman"/>
          <w:sz w:val="24"/>
          <w:szCs w:val="24"/>
        </w:rPr>
        <w:t>Cuestionar</w:t>
      </w:r>
      <w:r w:rsidR="001F1072">
        <w:rPr>
          <w:rFonts w:ascii="Times New Roman" w:hAnsi="Times New Roman" w:cs="Times New Roman"/>
          <w:sz w:val="24"/>
          <w:szCs w:val="24"/>
        </w:rPr>
        <w:t xml:space="preserve">io aplicado a estudiantes de la </w:t>
      </w:r>
      <w:r w:rsidR="001F1072" w:rsidRPr="007D4924">
        <w:rPr>
          <w:rFonts w:ascii="Times New Roman" w:hAnsi="Times New Roman" w:cs="Times New Roman"/>
          <w:sz w:val="24"/>
          <w:szCs w:val="24"/>
        </w:rPr>
        <w:t xml:space="preserve">Facultad Ingeniería Industrial Universidad </w:t>
      </w:r>
      <w:r>
        <w:rPr>
          <w:rFonts w:ascii="Times New Roman" w:hAnsi="Times New Roman" w:cs="Times New Roman"/>
          <w:sz w:val="24"/>
          <w:szCs w:val="24"/>
        </w:rPr>
        <w:t xml:space="preserve"> </w:t>
      </w:r>
      <w:r w:rsidR="001F1072" w:rsidRPr="007D4924">
        <w:rPr>
          <w:rFonts w:ascii="Times New Roman" w:hAnsi="Times New Roman" w:cs="Times New Roman"/>
          <w:sz w:val="24"/>
          <w:szCs w:val="24"/>
        </w:rPr>
        <w:t>Tecnológica de La Habana.</w:t>
      </w:r>
      <w:r w:rsidR="001F1072">
        <w:rPr>
          <w:rFonts w:ascii="Times New Roman" w:hAnsi="Times New Roman" w:cs="Times New Roman"/>
          <w:sz w:val="24"/>
          <w:szCs w:val="24"/>
        </w:rPr>
        <w:t xml:space="preserve"> </w:t>
      </w:r>
      <w:r w:rsidR="005C6631">
        <w:rPr>
          <w:rFonts w:ascii="Times New Roman" w:hAnsi="Times New Roman" w:cs="Times New Roman"/>
          <w:sz w:val="24"/>
          <w:szCs w:val="24"/>
        </w:rPr>
        <w:t>Recuperado de</w:t>
      </w:r>
    </w:p>
    <w:p w14:paraId="416342BD" w14:textId="78376F4D" w:rsidR="00A87C5D" w:rsidRPr="0080216E" w:rsidRDefault="001F1072" w:rsidP="004A0748">
      <w:pPr>
        <w:ind w:left="567"/>
        <w:rPr>
          <w:rStyle w:val="Hipervnculo"/>
          <w:rFonts w:ascii="Times New Roman" w:hAnsi="Times New Roman" w:cs="Times New Roman"/>
          <w:sz w:val="24"/>
          <w:szCs w:val="24"/>
        </w:rPr>
      </w:pPr>
      <w:r w:rsidRPr="005C6631">
        <w:rPr>
          <w:rStyle w:val="Hipervnculo"/>
          <w:rFonts w:ascii="Times New Roman" w:hAnsi="Times New Roman" w:cs="Times New Roman"/>
          <w:sz w:val="24"/>
          <w:szCs w:val="24"/>
          <w:shd w:val="clear" w:color="auto" w:fill="FFFFFF"/>
        </w:rPr>
        <w:t>https://www.researchgate.net/publicati</w:t>
      </w:r>
      <w:r w:rsidR="005C6631">
        <w:rPr>
          <w:rStyle w:val="Hipervnculo"/>
          <w:rFonts w:ascii="Times New Roman" w:hAnsi="Times New Roman" w:cs="Times New Roman"/>
          <w:sz w:val="24"/>
          <w:szCs w:val="24"/>
          <w:shd w:val="clear" w:color="auto" w:fill="FFFFFF"/>
        </w:rPr>
        <w:t>on/316635584_Aprendizaje_movil_</w:t>
      </w:r>
      <w:r w:rsidRPr="005C6631">
        <w:rPr>
          <w:rStyle w:val="Hipervnculo"/>
          <w:rFonts w:ascii="Times New Roman" w:hAnsi="Times New Roman" w:cs="Times New Roman"/>
          <w:sz w:val="24"/>
          <w:szCs w:val="24"/>
          <w:shd w:val="clear" w:color="auto" w:fill="FFFFFF"/>
        </w:rPr>
        <w:t>_Resultados_del_Cuestionario_aplicado_a_estudiantes_de_la_Facultad_Ingenieria_Industrial_Universidad_Tecnologica_de_La_Habana</w:t>
      </w:r>
    </w:p>
    <w:sectPr w:rsidR="00A87C5D" w:rsidRPr="0080216E" w:rsidSect="004001D4">
      <w:headerReference w:type="default" r:id="rId21"/>
      <w:footerReference w:type="default" r:id="rId22"/>
      <w:pgSz w:w="11906" w:h="16838" w:code="9"/>
      <w:pgMar w:top="1418" w:right="851" w:bottom="1418" w:left="1418" w:header="90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3B2AA" w14:textId="77777777" w:rsidR="00FC1E53" w:rsidRDefault="00FC1E53" w:rsidP="004001D4">
      <w:pPr>
        <w:spacing w:line="240" w:lineRule="auto"/>
      </w:pPr>
      <w:r>
        <w:separator/>
      </w:r>
    </w:p>
  </w:endnote>
  <w:endnote w:type="continuationSeparator" w:id="0">
    <w:p w14:paraId="7B230DED" w14:textId="77777777" w:rsidR="00FC1E53" w:rsidRDefault="00FC1E53" w:rsidP="00400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5DF8C" w14:textId="50C87A70" w:rsidR="004001D4" w:rsidRPr="006D7C16" w:rsidRDefault="004001D4" w:rsidP="004001D4">
    <w:pPr>
      <w:jc w:val="left"/>
      <w:rPr>
        <w:rFonts w:ascii="Times New Roman" w:hAnsi="Times New Roman" w:cs="Times New Roman"/>
        <w:b/>
        <w:sz w:val="24"/>
        <w:szCs w:val="24"/>
      </w:rPr>
    </w:pPr>
    <w:r>
      <w:rPr>
        <w:b/>
      </w:rPr>
      <w:t xml:space="preserve">                                                                          </w:t>
    </w:r>
    <w:r w:rsidRPr="006D7C16">
      <w:rPr>
        <w:rFonts w:ascii="Times New Roman" w:hAnsi="Times New Roman" w:cs="Times New Roman"/>
        <w:b/>
        <w:sz w:val="24"/>
        <w:szCs w:val="24"/>
      </w:rPr>
      <w:t>Percepción y actitudes de los estudiantes sobre m-</w:t>
    </w:r>
    <w:proofErr w:type="spellStart"/>
    <w:r w:rsidRPr="006D7C16">
      <w:rPr>
        <w:rFonts w:ascii="Times New Roman" w:hAnsi="Times New Roman" w:cs="Times New Roman"/>
        <w:b/>
        <w:sz w:val="24"/>
        <w:szCs w:val="24"/>
      </w:rPr>
      <w:t>learning</w:t>
    </w:r>
    <w:proofErr w:type="spellEnd"/>
  </w:p>
  <w:p w14:paraId="39422758" w14:textId="680ED10A" w:rsidR="004001D4" w:rsidRDefault="004001D4" w:rsidP="004001D4">
    <w:pPr>
      <w:pStyle w:val="Piedepgina"/>
      <w:jc w:val="right"/>
    </w:pPr>
    <w:r>
      <w:rPr>
        <w:rFonts w:ascii="Arial" w:eastAsia="Calibri" w:hAnsi="Arial" w:cs="Arial"/>
        <w:b/>
        <w:bCs/>
        <w:i/>
        <w:iCs/>
        <w:sz w:val="20"/>
        <w:szCs w:val="20"/>
      </w:rPr>
      <w:t xml:space="preserve">                                                                         </w:t>
    </w:r>
    <w:hyperlink r:id="rId1" w:history="1">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w:t>
      </w:r>
      <w:r w:rsidRPr="00D206C8">
        <w:rPr>
          <w:rFonts w:ascii="Arial" w:eastAsia="Calibri" w:hAnsi="Arial" w:cs="Arial"/>
          <w:b/>
          <w:bCs/>
          <w:i/>
          <w:iCs/>
          <w:sz w:val="20"/>
          <w:szCs w:val="20"/>
        </w:rPr>
        <w:t>w</w:t>
      </w:r>
      <w:r w:rsidRPr="00D206C8">
        <w:rPr>
          <w:rFonts w:ascii="Arial" w:eastAsia="Calibri" w:hAnsi="Arial" w:cs="Arial"/>
          <w:b/>
          <w:bCs/>
          <w:i/>
          <w:iCs/>
          <w:spacing w:val="1"/>
          <w:sz w:val="20"/>
          <w:szCs w:val="20"/>
        </w:rPr>
        <w:t>.</w:t>
      </w:r>
      <w:r w:rsidRPr="00D206C8">
        <w:rPr>
          <w:rFonts w:ascii="Arial" w:eastAsia="Calibri" w:hAnsi="Arial" w:cs="Arial"/>
          <w:b/>
          <w:bCs/>
          <w:i/>
          <w:iCs/>
          <w:sz w:val="20"/>
          <w:szCs w:val="20"/>
        </w:rPr>
        <w:t>i</w:t>
      </w:r>
      <w:r w:rsidRPr="00D206C8">
        <w:rPr>
          <w:rFonts w:ascii="Arial" w:eastAsia="Calibri" w:hAnsi="Arial" w:cs="Arial"/>
          <w:b/>
          <w:bCs/>
          <w:i/>
          <w:iCs/>
          <w:spacing w:val="2"/>
          <w:sz w:val="20"/>
          <w:szCs w:val="20"/>
        </w:rPr>
        <w:t>t</w:t>
      </w:r>
      <w:r w:rsidRPr="00D206C8">
        <w:rPr>
          <w:rFonts w:ascii="Arial" w:eastAsia="Calibri" w:hAnsi="Arial" w:cs="Arial"/>
          <w:b/>
          <w:bCs/>
          <w:i/>
          <w:iCs/>
          <w:spacing w:val="-3"/>
          <w:sz w:val="20"/>
          <w:szCs w:val="20"/>
        </w:rPr>
        <w:t>s</w:t>
      </w:r>
      <w:r w:rsidRPr="00D206C8">
        <w:rPr>
          <w:rFonts w:ascii="Arial" w:eastAsia="Calibri" w:hAnsi="Arial" w:cs="Arial"/>
          <w:b/>
          <w:bCs/>
          <w:i/>
          <w:iCs/>
          <w:spacing w:val="2"/>
          <w:sz w:val="20"/>
          <w:szCs w:val="20"/>
        </w:rPr>
        <w:t>up</w:t>
      </w:r>
      <w:r w:rsidRPr="00D206C8">
        <w:rPr>
          <w:rFonts w:ascii="Arial" w:eastAsia="Calibri" w:hAnsi="Arial" w:cs="Arial"/>
          <w:b/>
          <w:bCs/>
          <w:i/>
          <w:iCs/>
          <w:sz w:val="20"/>
          <w:szCs w:val="20"/>
        </w:rPr>
        <w:t>.</w:t>
      </w:r>
      <w:r w:rsidRPr="00D206C8">
        <w:rPr>
          <w:rFonts w:ascii="Arial" w:eastAsia="Calibri" w:hAnsi="Arial" w:cs="Arial"/>
          <w:b/>
          <w:bCs/>
          <w:i/>
          <w:iCs/>
          <w:spacing w:val="-3"/>
          <w:sz w:val="20"/>
          <w:szCs w:val="20"/>
        </w:rPr>
        <w:t>e</w:t>
      </w:r>
      <w:r w:rsidRPr="00D206C8">
        <w:rPr>
          <w:rFonts w:ascii="Arial" w:eastAsia="Calibri" w:hAnsi="Arial" w:cs="Arial"/>
          <w:b/>
          <w:bCs/>
          <w:i/>
          <w:iCs/>
          <w:spacing w:val="2"/>
          <w:sz w:val="20"/>
          <w:szCs w:val="20"/>
        </w:rPr>
        <w:t>du</w:t>
      </w:r>
      <w:r w:rsidRPr="00D206C8">
        <w:rPr>
          <w:rFonts w:ascii="Arial" w:eastAsia="Calibri" w:hAnsi="Arial" w:cs="Arial"/>
          <w:b/>
          <w:bCs/>
          <w:i/>
          <w:iCs/>
          <w:spacing w:val="-4"/>
          <w:sz w:val="20"/>
          <w:szCs w:val="20"/>
        </w:rPr>
        <w:t>.</w:t>
      </w:r>
      <w:r w:rsidRPr="00D206C8">
        <w:rPr>
          <w:rFonts w:ascii="Arial" w:eastAsia="Calibri" w:hAnsi="Arial" w:cs="Arial"/>
          <w:b/>
          <w:bCs/>
          <w:i/>
          <w:iCs/>
          <w:spacing w:val="1"/>
          <w:sz w:val="20"/>
          <w:szCs w:val="20"/>
        </w:rPr>
        <w:t>ec</w:t>
      </w:r>
      <w:r w:rsidRPr="00D206C8">
        <w:rPr>
          <w:rFonts w:ascii="Arial" w:eastAsia="Calibri" w:hAnsi="Arial" w:cs="Arial"/>
          <w:b/>
          <w:bCs/>
          <w:i/>
          <w:iCs/>
          <w:sz w:val="20"/>
          <w:szCs w:val="20"/>
        </w:rPr>
        <w:t>/</w:t>
      </w:r>
      <w:r w:rsidRPr="00D206C8">
        <w:rPr>
          <w:rFonts w:ascii="Arial" w:eastAsia="Calibri" w:hAnsi="Arial" w:cs="Arial"/>
          <w:b/>
          <w:bCs/>
          <w:i/>
          <w:iCs/>
          <w:spacing w:val="-1"/>
          <w:sz w:val="20"/>
          <w:szCs w:val="20"/>
        </w:rPr>
        <w:t>m</w:t>
      </w:r>
      <w:r w:rsidRPr="00D206C8">
        <w:rPr>
          <w:rFonts w:ascii="Arial" w:eastAsia="Calibri" w:hAnsi="Arial" w:cs="Arial"/>
          <w:b/>
          <w:bCs/>
          <w:i/>
          <w:iCs/>
          <w:spacing w:val="1"/>
          <w:sz w:val="20"/>
          <w:szCs w:val="20"/>
        </w:rPr>
        <w:t>y</w:t>
      </w:r>
      <w:r w:rsidRPr="00D206C8">
        <w:rPr>
          <w:rFonts w:ascii="Arial" w:eastAsia="Calibri" w:hAnsi="Arial" w:cs="Arial"/>
          <w:b/>
          <w:bCs/>
          <w:i/>
          <w:iCs/>
          <w:sz w:val="20"/>
          <w:szCs w:val="20"/>
        </w:rPr>
        <w:t>j</w:t>
      </w:r>
      <w:r w:rsidRPr="00D206C8">
        <w:rPr>
          <w:rFonts w:ascii="Arial" w:eastAsia="Calibri" w:hAnsi="Arial" w:cs="Arial"/>
          <w:b/>
          <w:bCs/>
          <w:i/>
          <w:iCs/>
          <w:spacing w:val="-2"/>
          <w:sz w:val="20"/>
          <w:szCs w:val="20"/>
        </w:rPr>
        <w:t>o</w:t>
      </w:r>
      <w:r w:rsidRPr="00D206C8">
        <w:rPr>
          <w:rFonts w:ascii="Arial" w:eastAsia="Calibri" w:hAnsi="Arial" w:cs="Arial"/>
          <w:b/>
          <w:bCs/>
          <w:i/>
          <w:iCs/>
          <w:spacing w:val="2"/>
          <w:sz w:val="20"/>
          <w:szCs w:val="20"/>
        </w:rPr>
        <w:t>u</w:t>
      </w:r>
      <w:r w:rsidRPr="00D206C8">
        <w:rPr>
          <w:rFonts w:ascii="Arial" w:eastAsia="Calibri" w:hAnsi="Arial" w:cs="Arial"/>
          <w:b/>
          <w:bCs/>
          <w:i/>
          <w:iCs/>
          <w:spacing w:val="-2"/>
          <w:sz w:val="20"/>
          <w:szCs w:val="20"/>
        </w:rPr>
        <w:t>r</w:t>
      </w:r>
      <w:r w:rsidRPr="00D206C8">
        <w:rPr>
          <w:rFonts w:ascii="Arial" w:eastAsia="Calibri" w:hAnsi="Arial" w:cs="Arial"/>
          <w:b/>
          <w:bCs/>
          <w:i/>
          <w:iCs/>
          <w:spacing w:val="2"/>
          <w:sz w:val="20"/>
          <w:szCs w:val="20"/>
        </w:rPr>
        <w:t>n</w:t>
      </w:r>
      <w:r w:rsidRPr="00D206C8">
        <w:rPr>
          <w:rFonts w:ascii="Arial" w:eastAsia="Calibri" w:hAnsi="Arial" w:cs="Arial"/>
          <w:b/>
          <w:bCs/>
          <w:i/>
          <w:iCs/>
          <w:spacing w:val="1"/>
          <w:sz w:val="20"/>
          <w:szCs w:val="20"/>
        </w:rPr>
        <w:t>a</w:t>
      </w:r>
      <w:r w:rsidRPr="00D206C8">
        <w:rPr>
          <w:rFonts w:ascii="Arial" w:eastAsia="Calibri" w:hAnsi="Arial" w:cs="Arial"/>
          <w:b/>
          <w:bCs/>
          <w:i/>
          <w:iCs/>
          <w:sz w:val="20"/>
          <w:szCs w:val="20"/>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07732" w14:textId="77777777" w:rsidR="00FC1E53" w:rsidRDefault="00FC1E53" w:rsidP="004001D4">
      <w:pPr>
        <w:spacing w:line="240" w:lineRule="auto"/>
      </w:pPr>
      <w:r>
        <w:separator/>
      </w:r>
    </w:p>
  </w:footnote>
  <w:footnote w:type="continuationSeparator" w:id="0">
    <w:p w14:paraId="13ABF25E" w14:textId="77777777" w:rsidR="00FC1E53" w:rsidRDefault="00FC1E53" w:rsidP="004001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D9B3B" w14:textId="77777777" w:rsidR="004001D4" w:rsidRPr="00D206C8" w:rsidRDefault="004001D4" w:rsidP="004001D4">
    <w:pPr>
      <w:pStyle w:val="Encabezado"/>
      <w:jc w:val="right"/>
    </w:pPr>
    <w:r w:rsidRPr="00D206C8">
      <w:rPr>
        <w:b/>
        <w:bCs/>
      </w:rPr>
      <w:t>ISSN 1390 – 9770</w:t>
    </w:r>
  </w:p>
  <w:p w14:paraId="287911BC" w14:textId="77777777" w:rsidR="004001D4" w:rsidRPr="00D206C8" w:rsidRDefault="004001D4" w:rsidP="004001D4">
    <w:pPr>
      <w:widowControl w:val="0"/>
      <w:autoSpaceDE w:val="0"/>
      <w:autoSpaceDN w:val="0"/>
      <w:adjustRightInd w:val="0"/>
      <w:spacing w:after="200" w:line="224" w:lineRule="exact"/>
      <w:ind w:left="20" w:right="-30"/>
      <w:jc w:val="left"/>
      <w:rPr>
        <w:rFonts w:ascii="Arial" w:eastAsia="Calibri" w:hAnsi="Arial" w:cs="Arial"/>
        <w:sz w:val="20"/>
        <w:szCs w:val="20"/>
      </w:rPr>
    </w:pPr>
    <w:r w:rsidRPr="00D206C8">
      <w:rPr>
        <w:rFonts w:ascii="Arial" w:eastAsia="Calibri" w:hAnsi="Arial" w:cs="Arial"/>
        <w:b/>
        <w:bCs/>
        <w:sz w:val="20"/>
        <w:szCs w:val="20"/>
      </w:rPr>
      <w:t>Re</w:t>
    </w:r>
    <w:r w:rsidRPr="00D206C8">
      <w:rPr>
        <w:rFonts w:ascii="Arial" w:eastAsia="Calibri" w:hAnsi="Arial" w:cs="Arial"/>
        <w:b/>
        <w:bCs/>
        <w:spacing w:val="-3"/>
        <w:sz w:val="20"/>
        <w:szCs w:val="20"/>
      </w:rPr>
      <w:t>v</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2"/>
        <w:sz w:val="20"/>
        <w:szCs w:val="20"/>
      </w:rPr>
      <w:t>S</w:t>
    </w:r>
    <w:r w:rsidRPr="00D206C8">
      <w:rPr>
        <w:rFonts w:ascii="Arial" w:eastAsia="Calibri" w:hAnsi="Arial" w:cs="Arial"/>
        <w:b/>
        <w:bCs/>
        <w:spacing w:val="-4"/>
        <w:sz w:val="20"/>
        <w:szCs w:val="20"/>
      </w:rPr>
      <w:t>I</w:t>
    </w:r>
    <w:r w:rsidRPr="00D206C8">
      <w:rPr>
        <w:rFonts w:ascii="Arial" w:eastAsia="Calibri" w:hAnsi="Arial" w:cs="Arial"/>
        <w:b/>
        <w:bCs/>
        <w:spacing w:val="3"/>
        <w:sz w:val="20"/>
        <w:szCs w:val="20"/>
      </w:rPr>
      <w:t>N</w:t>
    </w:r>
    <w:r w:rsidRPr="00D206C8">
      <w:rPr>
        <w:rFonts w:ascii="Arial" w:eastAsia="Calibri" w:hAnsi="Arial" w:cs="Arial"/>
        <w:b/>
        <w:bCs/>
        <w:spacing w:val="-4"/>
        <w:sz w:val="20"/>
        <w:szCs w:val="20"/>
      </w:rPr>
      <w:t>A</w:t>
    </w:r>
    <w:r w:rsidRPr="00D206C8">
      <w:rPr>
        <w:rFonts w:ascii="Arial" w:eastAsia="Calibri" w:hAnsi="Arial" w:cs="Arial"/>
        <w:b/>
        <w:bCs/>
        <w:spacing w:val="2"/>
        <w:sz w:val="20"/>
        <w:szCs w:val="20"/>
      </w:rPr>
      <w:t>PS</w:t>
    </w:r>
    <w:r w:rsidRPr="00D206C8">
      <w:rPr>
        <w:rFonts w:ascii="Arial" w:eastAsia="Calibri" w:hAnsi="Arial" w:cs="Arial"/>
        <w:b/>
        <w:bCs/>
        <w:spacing w:val="-4"/>
        <w:sz w:val="20"/>
        <w:szCs w:val="20"/>
      </w:rPr>
      <w:t>I</w:t>
    </w:r>
    <w:r w:rsidRPr="00D206C8">
      <w:rPr>
        <w:rFonts w:ascii="Arial" w:eastAsia="Calibri" w:hAnsi="Arial" w:cs="Arial"/>
        <w:b/>
        <w:bCs/>
        <w:spacing w:val="-1"/>
        <w:sz w:val="20"/>
        <w:szCs w:val="20"/>
      </w:rPr>
      <w:t>S</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E</w:t>
    </w:r>
    <w:r w:rsidRPr="00D206C8">
      <w:rPr>
        <w:rFonts w:ascii="Arial" w:eastAsia="Calibri" w:hAnsi="Arial" w:cs="Arial"/>
        <w:b/>
        <w:bCs/>
        <w:spacing w:val="2"/>
        <w:sz w:val="20"/>
        <w:szCs w:val="20"/>
      </w:rPr>
      <w:t>d</w:t>
    </w:r>
    <w:r w:rsidRPr="00D206C8">
      <w:rPr>
        <w:rFonts w:ascii="Arial" w:eastAsia="Calibri" w:hAnsi="Arial" w:cs="Arial"/>
        <w:b/>
        <w:bCs/>
        <w:sz w:val="20"/>
        <w:szCs w:val="20"/>
      </w:rPr>
      <w:t>i</w:t>
    </w:r>
    <w:r w:rsidRPr="00D206C8">
      <w:rPr>
        <w:rFonts w:ascii="Arial" w:eastAsia="Calibri" w:hAnsi="Arial" w:cs="Arial"/>
        <w:b/>
        <w:bCs/>
        <w:spacing w:val="1"/>
        <w:sz w:val="20"/>
        <w:szCs w:val="20"/>
      </w:rPr>
      <w:t>c</w:t>
    </w:r>
    <w:r w:rsidRPr="00D206C8">
      <w:rPr>
        <w:rFonts w:ascii="Arial" w:eastAsia="Calibri" w:hAnsi="Arial" w:cs="Arial"/>
        <w:b/>
        <w:bCs/>
        <w:sz w:val="20"/>
        <w:szCs w:val="20"/>
      </w:rPr>
      <w:t>i</w:t>
    </w:r>
    <w:r w:rsidRPr="00D206C8">
      <w:rPr>
        <w:rFonts w:ascii="Arial" w:eastAsia="Calibri" w:hAnsi="Arial" w:cs="Arial"/>
        <w:b/>
        <w:bCs/>
        <w:spacing w:val="2"/>
        <w:sz w:val="20"/>
        <w:szCs w:val="20"/>
      </w:rPr>
      <w:t>ó</w:t>
    </w:r>
    <w:r w:rsidRPr="00D206C8">
      <w:rPr>
        <w:rFonts w:ascii="Arial" w:eastAsia="Calibri" w:hAnsi="Arial" w:cs="Arial"/>
        <w:b/>
        <w:bCs/>
        <w:sz w:val="20"/>
        <w:szCs w:val="20"/>
      </w:rPr>
      <w:t>n</w:t>
    </w:r>
    <w:r w:rsidRPr="00D206C8">
      <w:rPr>
        <w:rFonts w:ascii="Arial" w:eastAsia="Calibri" w:hAnsi="Arial" w:cs="Arial"/>
        <w:b/>
        <w:bCs/>
        <w:spacing w:val="-2"/>
        <w:sz w:val="20"/>
        <w:szCs w:val="20"/>
      </w:rPr>
      <w:t xml:space="preserve"> </w:t>
    </w:r>
    <w:r w:rsidRPr="00D206C8">
      <w:rPr>
        <w:rFonts w:ascii="Arial" w:eastAsia="Calibri" w:hAnsi="Arial" w:cs="Arial"/>
        <w:b/>
        <w:bCs/>
        <w:sz w:val="20"/>
        <w:szCs w:val="20"/>
      </w:rPr>
      <w:t>Nº</w:t>
    </w:r>
    <w:r w:rsidRPr="00D206C8">
      <w:rPr>
        <w:rFonts w:ascii="Arial" w:eastAsia="Calibri" w:hAnsi="Arial" w:cs="Arial"/>
        <w:b/>
        <w:bCs/>
        <w:spacing w:val="-1"/>
        <w:sz w:val="20"/>
        <w:szCs w:val="20"/>
      </w:rPr>
      <w:t xml:space="preserve"> </w:t>
    </w:r>
    <w:r w:rsidRPr="00D206C8">
      <w:rPr>
        <w:rFonts w:ascii="Arial" w:eastAsia="Calibri" w:hAnsi="Arial" w:cs="Arial"/>
        <w:b/>
        <w:bCs/>
        <w:spacing w:val="4"/>
        <w:sz w:val="20"/>
        <w:szCs w:val="20"/>
      </w:rPr>
      <w:t>1</w:t>
    </w:r>
    <w:r w:rsidRPr="00D206C8">
      <w:rPr>
        <w:rFonts w:ascii="Arial" w:eastAsia="Calibri" w:hAnsi="Arial" w:cs="Arial"/>
        <w:b/>
        <w:bCs/>
        <w:spacing w:val="1"/>
        <w:sz w:val="20"/>
        <w:szCs w:val="20"/>
      </w:rPr>
      <w:t>4</w:t>
    </w:r>
    <w:proofErr w:type="gramStart"/>
    <w:r w:rsidRPr="00D206C8">
      <w:rPr>
        <w:rFonts w:ascii="Arial" w:eastAsia="Calibri" w:hAnsi="Arial" w:cs="Arial"/>
        <w:b/>
        <w:bCs/>
        <w:sz w:val="20"/>
        <w:szCs w:val="20"/>
      </w:rPr>
      <w:t xml:space="preserve">, </w:t>
    </w:r>
    <w:r w:rsidRPr="00D206C8">
      <w:rPr>
        <w:rFonts w:ascii="Arial" w:eastAsia="Calibri" w:hAnsi="Arial" w:cs="Arial"/>
        <w:b/>
        <w:bCs/>
        <w:spacing w:val="1"/>
        <w:sz w:val="20"/>
        <w:szCs w:val="20"/>
      </w:rPr>
      <w:t xml:space="preserve"> </w:t>
    </w:r>
    <w:r w:rsidRPr="00D206C8">
      <w:rPr>
        <w:rFonts w:ascii="Arial" w:eastAsia="Calibri" w:hAnsi="Arial" w:cs="Arial"/>
        <w:b/>
        <w:bCs/>
        <w:spacing w:val="-1"/>
        <w:sz w:val="20"/>
        <w:szCs w:val="20"/>
      </w:rPr>
      <w:t>V</w:t>
    </w:r>
    <w:r w:rsidRPr="00D206C8">
      <w:rPr>
        <w:rFonts w:ascii="Arial" w:eastAsia="Calibri" w:hAnsi="Arial" w:cs="Arial"/>
        <w:b/>
        <w:bCs/>
        <w:spacing w:val="2"/>
        <w:sz w:val="20"/>
        <w:szCs w:val="20"/>
      </w:rPr>
      <w:t>o</w:t>
    </w:r>
    <w:r w:rsidRPr="00D206C8">
      <w:rPr>
        <w:rFonts w:ascii="Arial" w:eastAsia="Calibri" w:hAnsi="Arial" w:cs="Arial"/>
        <w:b/>
        <w:bCs/>
        <w:sz w:val="20"/>
        <w:szCs w:val="20"/>
      </w:rPr>
      <w:t>l</w:t>
    </w:r>
    <w:proofErr w:type="gramEnd"/>
    <w:r w:rsidRPr="00D206C8">
      <w:rPr>
        <w:rFonts w:ascii="Arial" w:eastAsia="Calibri" w:hAnsi="Arial" w:cs="Arial"/>
        <w:b/>
        <w:bCs/>
        <w:sz w:val="20"/>
        <w:szCs w:val="20"/>
      </w:rPr>
      <w:t xml:space="preserve">. </w:t>
    </w:r>
    <w:r w:rsidRPr="00D206C8">
      <w:rPr>
        <w:rFonts w:ascii="Arial" w:eastAsia="Calibri" w:hAnsi="Arial" w:cs="Arial"/>
        <w:b/>
        <w:bCs/>
        <w:spacing w:val="3"/>
        <w:sz w:val="20"/>
        <w:szCs w:val="20"/>
      </w:rPr>
      <w:t xml:space="preserve"> </w:t>
    </w:r>
    <w:r w:rsidRPr="00D206C8">
      <w:rPr>
        <w:rFonts w:ascii="Arial" w:eastAsia="Calibri" w:hAnsi="Arial" w:cs="Arial"/>
        <w:b/>
        <w:bCs/>
        <w:spacing w:val="1"/>
        <w:sz w:val="20"/>
        <w:szCs w:val="20"/>
      </w:rPr>
      <w:t>1</w:t>
    </w:r>
    <w:r w:rsidRPr="00D206C8">
      <w:rPr>
        <w:rFonts w:ascii="Arial" w:eastAsia="Calibri" w:hAnsi="Arial" w:cs="Arial"/>
        <w:b/>
        <w:bCs/>
        <w:sz w:val="20"/>
        <w:szCs w:val="20"/>
      </w:rPr>
      <w:t>,</w:t>
    </w:r>
    <w:r w:rsidRPr="00D206C8">
      <w:rPr>
        <w:rFonts w:ascii="Arial" w:eastAsia="Calibri" w:hAnsi="Arial" w:cs="Arial"/>
        <w:b/>
        <w:bCs/>
        <w:spacing w:val="1"/>
        <w:sz w:val="20"/>
        <w:szCs w:val="20"/>
      </w:rPr>
      <w:t xml:space="preserve"> </w:t>
    </w:r>
    <w:proofErr w:type="gramStart"/>
    <w:r w:rsidRPr="00D206C8">
      <w:rPr>
        <w:rFonts w:ascii="Arial" w:eastAsia="Calibri" w:hAnsi="Arial" w:cs="Arial"/>
        <w:b/>
        <w:bCs/>
        <w:sz w:val="20"/>
        <w:szCs w:val="20"/>
      </w:rPr>
      <w:t xml:space="preserve">Julio </w:t>
    </w:r>
    <w:r w:rsidRPr="00D206C8">
      <w:rPr>
        <w:rFonts w:ascii="Arial" w:eastAsia="Calibri" w:hAnsi="Arial" w:cs="Arial"/>
        <w:b/>
        <w:bCs/>
        <w:spacing w:val="2"/>
        <w:sz w:val="20"/>
        <w:szCs w:val="20"/>
      </w:rPr>
      <w:t xml:space="preserve"> </w:t>
    </w:r>
    <w:r w:rsidRPr="00D206C8">
      <w:rPr>
        <w:rFonts w:ascii="Arial" w:eastAsia="Calibri" w:hAnsi="Arial" w:cs="Arial"/>
        <w:b/>
        <w:bCs/>
        <w:spacing w:val="1"/>
        <w:sz w:val="20"/>
        <w:szCs w:val="20"/>
      </w:rPr>
      <w:t>20</w:t>
    </w:r>
    <w:r w:rsidRPr="00D206C8">
      <w:rPr>
        <w:rFonts w:ascii="Arial" w:eastAsia="Calibri" w:hAnsi="Arial" w:cs="Arial"/>
        <w:b/>
        <w:bCs/>
        <w:spacing w:val="3"/>
        <w:sz w:val="20"/>
        <w:szCs w:val="20"/>
      </w:rPr>
      <w:t>1</w:t>
    </w:r>
    <w:r w:rsidRPr="00D206C8">
      <w:rPr>
        <w:rFonts w:ascii="Arial" w:eastAsia="Calibri" w:hAnsi="Arial" w:cs="Arial"/>
        <w:b/>
        <w:bCs/>
        <w:sz w:val="20"/>
        <w:szCs w:val="20"/>
      </w:rPr>
      <w:t>9</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340DD"/>
    <w:multiLevelType w:val="hybridMultilevel"/>
    <w:tmpl w:val="BE069D6E"/>
    <w:lvl w:ilvl="0" w:tplc="13B0923E">
      <w:start w:val="1"/>
      <w:numFmt w:val="decimal"/>
      <w:lvlText w:val="(%1)"/>
      <w:lvlJc w:val="left"/>
      <w:pPr>
        <w:ind w:left="720" w:hanging="360"/>
      </w:pPr>
      <w:rPr>
        <w:rFonts w:hint="default"/>
        <w:color w:val="auto"/>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8C39A4"/>
    <w:multiLevelType w:val="hybridMultilevel"/>
    <w:tmpl w:val="F3C201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B4809C1"/>
    <w:multiLevelType w:val="hybridMultilevel"/>
    <w:tmpl w:val="0AEC53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075"/>
    <w:rsid w:val="00001EFF"/>
    <w:rsid w:val="000118AA"/>
    <w:rsid w:val="00020AE7"/>
    <w:rsid w:val="00025F07"/>
    <w:rsid w:val="00035487"/>
    <w:rsid w:val="00041B5A"/>
    <w:rsid w:val="00043C0D"/>
    <w:rsid w:val="00051404"/>
    <w:rsid w:val="00072531"/>
    <w:rsid w:val="000801EC"/>
    <w:rsid w:val="0008097D"/>
    <w:rsid w:val="00082397"/>
    <w:rsid w:val="00096478"/>
    <w:rsid w:val="000A6B86"/>
    <w:rsid w:val="000B015D"/>
    <w:rsid w:val="000D03A2"/>
    <w:rsid w:val="000D7064"/>
    <w:rsid w:val="000D77EB"/>
    <w:rsid w:val="000E317A"/>
    <w:rsid w:val="000E6452"/>
    <w:rsid w:val="000F6D5B"/>
    <w:rsid w:val="000F6F9E"/>
    <w:rsid w:val="000F77F4"/>
    <w:rsid w:val="0010435A"/>
    <w:rsid w:val="00140B6E"/>
    <w:rsid w:val="00144694"/>
    <w:rsid w:val="00195057"/>
    <w:rsid w:val="00196F68"/>
    <w:rsid w:val="001A03D2"/>
    <w:rsid w:val="001B1E32"/>
    <w:rsid w:val="001B3964"/>
    <w:rsid w:val="001B6F39"/>
    <w:rsid w:val="001D6B2D"/>
    <w:rsid w:val="001E6CBC"/>
    <w:rsid w:val="001F1072"/>
    <w:rsid w:val="001F2791"/>
    <w:rsid w:val="002200BC"/>
    <w:rsid w:val="00226312"/>
    <w:rsid w:val="00251951"/>
    <w:rsid w:val="00251E70"/>
    <w:rsid w:val="0025599C"/>
    <w:rsid w:val="00283CEB"/>
    <w:rsid w:val="002975D3"/>
    <w:rsid w:val="002D3A2D"/>
    <w:rsid w:val="002D3E98"/>
    <w:rsid w:val="003141E7"/>
    <w:rsid w:val="0035506F"/>
    <w:rsid w:val="00382368"/>
    <w:rsid w:val="003A1778"/>
    <w:rsid w:val="003C635B"/>
    <w:rsid w:val="003E2795"/>
    <w:rsid w:val="003E5BB6"/>
    <w:rsid w:val="003F01CF"/>
    <w:rsid w:val="004001D4"/>
    <w:rsid w:val="0041435A"/>
    <w:rsid w:val="00423B6B"/>
    <w:rsid w:val="00423E4D"/>
    <w:rsid w:val="00427787"/>
    <w:rsid w:val="00445253"/>
    <w:rsid w:val="00455075"/>
    <w:rsid w:val="00492F0B"/>
    <w:rsid w:val="00494C25"/>
    <w:rsid w:val="004A0748"/>
    <w:rsid w:val="004A50F6"/>
    <w:rsid w:val="004B2B6A"/>
    <w:rsid w:val="004B37AE"/>
    <w:rsid w:val="004C2C64"/>
    <w:rsid w:val="004D7489"/>
    <w:rsid w:val="004E65FB"/>
    <w:rsid w:val="00506459"/>
    <w:rsid w:val="00512879"/>
    <w:rsid w:val="00522FC6"/>
    <w:rsid w:val="005354FF"/>
    <w:rsid w:val="00561867"/>
    <w:rsid w:val="00584F4F"/>
    <w:rsid w:val="00586822"/>
    <w:rsid w:val="0058767E"/>
    <w:rsid w:val="0059178A"/>
    <w:rsid w:val="005A0AE7"/>
    <w:rsid w:val="005A2CEA"/>
    <w:rsid w:val="005C4D93"/>
    <w:rsid w:val="005C6631"/>
    <w:rsid w:val="005E72AF"/>
    <w:rsid w:val="00604210"/>
    <w:rsid w:val="006055F6"/>
    <w:rsid w:val="0062288D"/>
    <w:rsid w:val="00640F69"/>
    <w:rsid w:val="0068628B"/>
    <w:rsid w:val="0068743B"/>
    <w:rsid w:val="006B00B0"/>
    <w:rsid w:val="006B72A2"/>
    <w:rsid w:val="006C1173"/>
    <w:rsid w:val="006C23FF"/>
    <w:rsid w:val="006C5723"/>
    <w:rsid w:val="006D7C16"/>
    <w:rsid w:val="006E1C33"/>
    <w:rsid w:val="006F339F"/>
    <w:rsid w:val="007005A3"/>
    <w:rsid w:val="00703938"/>
    <w:rsid w:val="00703D5C"/>
    <w:rsid w:val="007249F5"/>
    <w:rsid w:val="00727D08"/>
    <w:rsid w:val="00733DF4"/>
    <w:rsid w:val="007401C1"/>
    <w:rsid w:val="00743AD4"/>
    <w:rsid w:val="007447D0"/>
    <w:rsid w:val="00761433"/>
    <w:rsid w:val="00775C9E"/>
    <w:rsid w:val="007824FB"/>
    <w:rsid w:val="0079264B"/>
    <w:rsid w:val="007A4ADA"/>
    <w:rsid w:val="007B4867"/>
    <w:rsid w:val="007C0E75"/>
    <w:rsid w:val="007C1CCB"/>
    <w:rsid w:val="007D4924"/>
    <w:rsid w:val="007D50E1"/>
    <w:rsid w:val="007F0B6D"/>
    <w:rsid w:val="007F3FAB"/>
    <w:rsid w:val="007F5B2F"/>
    <w:rsid w:val="0080216E"/>
    <w:rsid w:val="008066A7"/>
    <w:rsid w:val="008071F9"/>
    <w:rsid w:val="00820B84"/>
    <w:rsid w:val="008269A2"/>
    <w:rsid w:val="00833362"/>
    <w:rsid w:val="00835DC2"/>
    <w:rsid w:val="00861B68"/>
    <w:rsid w:val="00871FDC"/>
    <w:rsid w:val="0087700D"/>
    <w:rsid w:val="00890282"/>
    <w:rsid w:val="008B4CEB"/>
    <w:rsid w:val="008D19A5"/>
    <w:rsid w:val="00923728"/>
    <w:rsid w:val="00925E43"/>
    <w:rsid w:val="00934175"/>
    <w:rsid w:val="0094361A"/>
    <w:rsid w:val="00944424"/>
    <w:rsid w:val="009A341C"/>
    <w:rsid w:val="009A3556"/>
    <w:rsid w:val="009B44EB"/>
    <w:rsid w:val="009D0522"/>
    <w:rsid w:val="00A410F3"/>
    <w:rsid w:val="00A41790"/>
    <w:rsid w:val="00A41E4A"/>
    <w:rsid w:val="00A63B21"/>
    <w:rsid w:val="00A747EC"/>
    <w:rsid w:val="00A76C8E"/>
    <w:rsid w:val="00A850AD"/>
    <w:rsid w:val="00A87C5D"/>
    <w:rsid w:val="00AB0279"/>
    <w:rsid w:val="00AD0BC4"/>
    <w:rsid w:val="00AE0E6F"/>
    <w:rsid w:val="00AE5734"/>
    <w:rsid w:val="00AF42A4"/>
    <w:rsid w:val="00AF651F"/>
    <w:rsid w:val="00B12C0B"/>
    <w:rsid w:val="00B27DAE"/>
    <w:rsid w:val="00B33BD3"/>
    <w:rsid w:val="00B35E82"/>
    <w:rsid w:val="00B42CE1"/>
    <w:rsid w:val="00B552BF"/>
    <w:rsid w:val="00B74E2A"/>
    <w:rsid w:val="00B83402"/>
    <w:rsid w:val="00B83577"/>
    <w:rsid w:val="00B83CA0"/>
    <w:rsid w:val="00B86E5A"/>
    <w:rsid w:val="00B94A81"/>
    <w:rsid w:val="00B94CB9"/>
    <w:rsid w:val="00BA5CFB"/>
    <w:rsid w:val="00BE18D8"/>
    <w:rsid w:val="00BF28AA"/>
    <w:rsid w:val="00C374B9"/>
    <w:rsid w:val="00C43417"/>
    <w:rsid w:val="00C54071"/>
    <w:rsid w:val="00C5544D"/>
    <w:rsid w:val="00C80467"/>
    <w:rsid w:val="00C82639"/>
    <w:rsid w:val="00C847F5"/>
    <w:rsid w:val="00C85B6E"/>
    <w:rsid w:val="00CA3899"/>
    <w:rsid w:val="00CB193F"/>
    <w:rsid w:val="00CB5D13"/>
    <w:rsid w:val="00CC0AA2"/>
    <w:rsid w:val="00CF2ADA"/>
    <w:rsid w:val="00CF4FBC"/>
    <w:rsid w:val="00D03936"/>
    <w:rsid w:val="00D12BE0"/>
    <w:rsid w:val="00D21BD9"/>
    <w:rsid w:val="00D254F7"/>
    <w:rsid w:val="00D324BE"/>
    <w:rsid w:val="00D43BAD"/>
    <w:rsid w:val="00D57BB3"/>
    <w:rsid w:val="00D62944"/>
    <w:rsid w:val="00D62CA8"/>
    <w:rsid w:val="00D854FA"/>
    <w:rsid w:val="00DA1734"/>
    <w:rsid w:val="00DB56E8"/>
    <w:rsid w:val="00DC19C2"/>
    <w:rsid w:val="00DD16F8"/>
    <w:rsid w:val="00DD40CC"/>
    <w:rsid w:val="00DF058E"/>
    <w:rsid w:val="00E03001"/>
    <w:rsid w:val="00E045CC"/>
    <w:rsid w:val="00E543DE"/>
    <w:rsid w:val="00E57A97"/>
    <w:rsid w:val="00E71647"/>
    <w:rsid w:val="00E87D89"/>
    <w:rsid w:val="00E9632D"/>
    <w:rsid w:val="00EA0F26"/>
    <w:rsid w:val="00EA6E41"/>
    <w:rsid w:val="00EA757C"/>
    <w:rsid w:val="00EC0F9D"/>
    <w:rsid w:val="00EC6336"/>
    <w:rsid w:val="00ED2423"/>
    <w:rsid w:val="00EF3288"/>
    <w:rsid w:val="00EF7BDE"/>
    <w:rsid w:val="00F025CA"/>
    <w:rsid w:val="00F42B0A"/>
    <w:rsid w:val="00F67E8C"/>
    <w:rsid w:val="00F7215B"/>
    <w:rsid w:val="00F93177"/>
    <w:rsid w:val="00F93F0E"/>
    <w:rsid w:val="00F9576B"/>
    <w:rsid w:val="00F96CA1"/>
    <w:rsid w:val="00FA0CAB"/>
    <w:rsid w:val="00FA2774"/>
    <w:rsid w:val="00FA5ABE"/>
    <w:rsid w:val="00FC1E53"/>
    <w:rsid w:val="00FC3282"/>
    <w:rsid w:val="00FD386F"/>
    <w:rsid w:val="00FD6382"/>
    <w:rsid w:val="00FE13D0"/>
    <w:rsid w:val="00FE3E3E"/>
    <w:rsid w:val="00FE51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39FC"/>
  <w15:docId w15:val="{7464FD6F-15E8-4BC9-B175-14F20A0C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5CA"/>
  </w:style>
  <w:style w:type="paragraph" w:styleId="Ttulo3">
    <w:name w:val="heading 3"/>
    <w:basedOn w:val="Normal"/>
    <w:link w:val="Ttulo3Car"/>
    <w:uiPriority w:val="9"/>
    <w:qFormat/>
    <w:rsid w:val="008D19A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19A5"/>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D19A5"/>
    <w:rPr>
      <w:b/>
      <w:bCs/>
    </w:rPr>
  </w:style>
  <w:style w:type="character" w:styleId="Hipervnculo">
    <w:name w:val="Hyperlink"/>
    <w:basedOn w:val="Fuentedeprrafopredeter"/>
    <w:uiPriority w:val="99"/>
    <w:unhideWhenUsed/>
    <w:rsid w:val="006B00B0"/>
    <w:rPr>
      <w:color w:val="0000FF" w:themeColor="hyperlink"/>
      <w:u w:val="single"/>
    </w:rPr>
  </w:style>
  <w:style w:type="character" w:customStyle="1" w:styleId="apple-converted-space">
    <w:name w:val="apple-converted-space"/>
    <w:basedOn w:val="Fuentedeprrafopredeter"/>
    <w:rsid w:val="006B00B0"/>
  </w:style>
  <w:style w:type="paragraph" w:styleId="Textodeglobo">
    <w:name w:val="Balloon Text"/>
    <w:basedOn w:val="Normal"/>
    <w:link w:val="TextodegloboCar"/>
    <w:uiPriority w:val="99"/>
    <w:semiHidden/>
    <w:unhideWhenUsed/>
    <w:rsid w:val="0042778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7787"/>
    <w:rPr>
      <w:rFonts w:ascii="Tahoma" w:hAnsi="Tahoma" w:cs="Tahoma"/>
      <w:sz w:val="16"/>
      <w:szCs w:val="16"/>
    </w:rPr>
  </w:style>
  <w:style w:type="paragraph" w:styleId="NormalWeb">
    <w:name w:val="Normal (Web)"/>
    <w:basedOn w:val="Normal"/>
    <w:uiPriority w:val="99"/>
    <w:semiHidden/>
    <w:unhideWhenUsed/>
    <w:rsid w:val="00522FC6"/>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uiPriority w:val="99"/>
    <w:semiHidden/>
    <w:unhideWhenUsed/>
    <w:rsid w:val="006D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6D7C16"/>
    <w:rPr>
      <w:rFonts w:ascii="Courier New" w:eastAsia="Times New Roman" w:hAnsi="Courier New" w:cs="Courier New"/>
      <w:sz w:val="20"/>
      <w:szCs w:val="20"/>
      <w:lang w:eastAsia="es-ES"/>
    </w:rPr>
  </w:style>
  <w:style w:type="character" w:styleId="Refdecomentario">
    <w:name w:val="annotation reference"/>
    <w:basedOn w:val="Fuentedeprrafopredeter"/>
    <w:uiPriority w:val="99"/>
    <w:semiHidden/>
    <w:unhideWhenUsed/>
    <w:rsid w:val="00AE5734"/>
    <w:rPr>
      <w:sz w:val="16"/>
      <w:szCs w:val="16"/>
    </w:rPr>
  </w:style>
  <w:style w:type="paragraph" w:styleId="Textocomentario">
    <w:name w:val="annotation text"/>
    <w:basedOn w:val="Normal"/>
    <w:link w:val="TextocomentarioCar"/>
    <w:uiPriority w:val="99"/>
    <w:semiHidden/>
    <w:unhideWhenUsed/>
    <w:rsid w:val="00AE57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5734"/>
    <w:rPr>
      <w:sz w:val="20"/>
      <w:szCs w:val="20"/>
    </w:rPr>
  </w:style>
  <w:style w:type="paragraph" w:styleId="Asuntodelcomentario">
    <w:name w:val="annotation subject"/>
    <w:basedOn w:val="Textocomentario"/>
    <w:next w:val="Textocomentario"/>
    <w:link w:val="AsuntodelcomentarioCar"/>
    <w:uiPriority w:val="99"/>
    <w:semiHidden/>
    <w:unhideWhenUsed/>
    <w:rsid w:val="00AE5734"/>
    <w:rPr>
      <w:b/>
      <w:bCs/>
    </w:rPr>
  </w:style>
  <w:style w:type="character" w:customStyle="1" w:styleId="AsuntodelcomentarioCar">
    <w:name w:val="Asunto del comentario Car"/>
    <w:basedOn w:val="TextocomentarioCar"/>
    <w:link w:val="Asuntodelcomentario"/>
    <w:uiPriority w:val="99"/>
    <w:semiHidden/>
    <w:rsid w:val="00AE5734"/>
    <w:rPr>
      <w:b/>
      <w:bCs/>
      <w:sz w:val="20"/>
      <w:szCs w:val="20"/>
    </w:rPr>
  </w:style>
  <w:style w:type="paragraph" w:styleId="Prrafodelista">
    <w:name w:val="List Paragraph"/>
    <w:basedOn w:val="Normal"/>
    <w:uiPriority w:val="34"/>
    <w:qFormat/>
    <w:rsid w:val="00AE5734"/>
    <w:pPr>
      <w:ind w:left="720"/>
      <w:contextualSpacing/>
    </w:pPr>
  </w:style>
  <w:style w:type="paragraph" w:styleId="Sinespaciado">
    <w:name w:val="No Spacing"/>
    <w:uiPriority w:val="1"/>
    <w:qFormat/>
    <w:rsid w:val="004001D4"/>
    <w:pPr>
      <w:spacing w:line="240" w:lineRule="auto"/>
    </w:pPr>
  </w:style>
  <w:style w:type="paragraph" w:styleId="Encabezado">
    <w:name w:val="header"/>
    <w:basedOn w:val="Normal"/>
    <w:link w:val="EncabezadoCar"/>
    <w:uiPriority w:val="99"/>
    <w:unhideWhenUsed/>
    <w:rsid w:val="004001D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4001D4"/>
  </w:style>
  <w:style w:type="paragraph" w:styleId="Piedepgina">
    <w:name w:val="footer"/>
    <w:basedOn w:val="Normal"/>
    <w:link w:val="PiedepginaCar"/>
    <w:uiPriority w:val="99"/>
    <w:unhideWhenUsed/>
    <w:rsid w:val="004001D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40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2286">
      <w:bodyDiv w:val="1"/>
      <w:marLeft w:val="0"/>
      <w:marRight w:val="0"/>
      <w:marTop w:val="0"/>
      <w:marBottom w:val="0"/>
      <w:divBdr>
        <w:top w:val="none" w:sz="0" w:space="0" w:color="auto"/>
        <w:left w:val="none" w:sz="0" w:space="0" w:color="auto"/>
        <w:bottom w:val="none" w:sz="0" w:space="0" w:color="auto"/>
        <w:right w:val="none" w:sz="0" w:space="0" w:color="auto"/>
      </w:divBdr>
    </w:div>
    <w:div w:id="259919474">
      <w:bodyDiv w:val="1"/>
      <w:marLeft w:val="0"/>
      <w:marRight w:val="0"/>
      <w:marTop w:val="0"/>
      <w:marBottom w:val="0"/>
      <w:divBdr>
        <w:top w:val="none" w:sz="0" w:space="0" w:color="auto"/>
        <w:left w:val="none" w:sz="0" w:space="0" w:color="auto"/>
        <w:bottom w:val="none" w:sz="0" w:space="0" w:color="auto"/>
        <w:right w:val="none" w:sz="0" w:space="0" w:color="auto"/>
      </w:divBdr>
    </w:div>
    <w:div w:id="375741248">
      <w:bodyDiv w:val="1"/>
      <w:marLeft w:val="0"/>
      <w:marRight w:val="0"/>
      <w:marTop w:val="0"/>
      <w:marBottom w:val="0"/>
      <w:divBdr>
        <w:top w:val="none" w:sz="0" w:space="0" w:color="auto"/>
        <w:left w:val="none" w:sz="0" w:space="0" w:color="auto"/>
        <w:bottom w:val="none" w:sz="0" w:space="0" w:color="auto"/>
        <w:right w:val="none" w:sz="0" w:space="0" w:color="auto"/>
      </w:divBdr>
    </w:div>
    <w:div w:id="842820511">
      <w:bodyDiv w:val="1"/>
      <w:marLeft w:val="0"/>
      <w:marRight w:val="0"/>
      <w:marTop w:val="0"/>
      <w:marBottom w:val="0"/>
      <w:divBdr>
        <w:top w:val="none" w:sz="0" w:space="0" w:color="auto"/>
        <w:left w:val="none" w:sz="0" w:space="0" w:color="auto"/>
        <w:bottom w:val="none" w:sz="0" w:space="0" w:color="auto"/>
        <w:right w:val="none" w:sz="0" w:space="0" w:color="auto"/>
      </w:divBdr>
      <w:divsChild>
        <w:div w:id="262997577">
          <w:marLeft w:val="0"/>
          <w:marRight w:val="0"/>
          <w:marTop w:val="0"/>
          <w:marBottom w:val="0"/>
          <w:divBdr>
            <w:top w:val="none" w:sz="0" w:space="0" w:color="auto"/>
            <w:left w:val="none" w:sz="0" w:space="0" w:color="auto"/>
            <w:bottom w:val="none" w:sz="0" w:space="0" w:color="auto"/>
            <w:right w:val="none" w:sz="0" w:space="0" w:color="auto"/>
          </w:divBdr>
        </w:div>
        <w:div w:id="533009270">
          <w:marLeft w:val="0"/>
          <w:marRight w:val="0"/>
          <w:marTop w:val="0"/>
          <w:marBottom w:val="0"/>
          <w:divBdr>
            <w:top w:val="none" w:sz="0" w:space="0" w:color="auto"/>
            <w:left w:val="none" w:sz="0" w:space="0" w:color="auto"/>
            <w:bottom w:val="none" w:sz="0" w:space="0" w:color="auto"/>
            <w:right w:val="none" w:sz="0" w:space="0" w:color="auto"/>
          </w:divBdr>
        </w:div>
      </w:divsChild>
    </w:div>
    <w:div w:id="859007396">
      <w:bodyDiv w:val="1"/>
      <w:marLeft w:val="0"/>
      <w:marRight w:val="0"/>
      <w:marTop w:val="0"/>
      <w:marBottom w:val="0"/>
      <w:divBdr>
        <w:top w:val="none" w:sz="0" w:space="0" w:color="auto"/>
        <w:left w:val="none" w:sz="0" w:space="0" w:color="auto"/>
        <w:bottom w:val="none" w:sz="0" w:space="0" w:color="auto"/>
        <w:right w:val="none" w:sz="0" w:space="0" w:color="auto"/>
      </w:divBdr>
    </w:div>
    <w:div w:id="2019120016">
      <w:bodyDiv w:val="1"/>
      <w:marLeft w:val="0"/>
      <w:marRight w:val="0"/>
      <w:marTop w:val="0"/>
      <w:marBottom w:val="0"/>
      <w:divBdr>
        <w:top w:val="none" w:sz="0" w:space="0" w:color="auto"/>
        <w:left w:val="none" w:sz="0" w:space="0" w:color="auto"/>
        <w:bottom w:val="none" w:sz="0" w:space="0" w:color="auto"/>
        <w:right w:val="none" w:sz="0" w:space="0" w:color="auto"/>
      </w:divBdr>
      <w:divsChild>
        <w:div w:id="614408947">
          <w:marLeft w:val="0"/>
          <w:marRight w:val="0"/>
          <w:marTop w:val="0"/>
          <w:marBottom w:val="0"/>
          <w:divBdr>
            <w:top w:val="none" w:sz="0" w:space="0" w:color="auto"/>
            <w:left w:val="none" w:sz="0" w:space="0" w:color="auto"/>
            <w:bottom w:val="none" w:sz="0" w:space="0" w:color="auto"/>
            <w:right w:val="none" w:sz="0" w:space="0" w:color="auto"/>
          </w:divBdr>
        </w:div>
        <w:div w:id="1280838553">
          <w:marLeft w:val="0"/>
          <w:marRight w:val="0"/>
          <w:marTop w:val="0"/>
          <w:marBottom w:val="0"/>
          <w:divBdr>
            <w:top w:val="none" w:sz="0" w:space="0" w:color="auto"/>
            <w:left w:val="none" w:sz="0" w:space="0" w:color="auto"/>
            <w:bottom w:val="none" w:sz="0" w:space="0" w:color="auto"/>
            <w:right w:val="none" w:sz="0" w:space="0" w:color="auto"/>
          </w:divBdr>
        </w:div>
        <w:div w:id="174738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WorldClient.dll?Session=UOLVRPY&amp;View=Compose&amp;New=Yes&amp;To=karinaunesum%40yahoo.com','Compose',800,600,'yes');" TargetMode="External"/><Relationship Id="rId13" Type="http://schemas.openxmlformats.org/officeDocument/2006/relationships/image" Target="media/image1.jpeg"/><Relationship Id="rId18" Type="http://schemas.openxmlformats.org/officeDocument/2006/relationships/hyperlink" Target="http://www.comie.org.mx/congreso/memoriaelectronica/v14/doc/2119.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javascript:openWin('/WorldClient.dll?Session=UOLVRPY&amp;View=Compose&amp;New=Yes&amp;To=karinaunesum%40yahoo.com','Compose',800,600,'yes');" TargetMode="External"/><Relationship Id="rId17" Type="http://schemas.openxmlformats.org/officeDocument/2006/relationships/hyperlink" Target="http://dx.doi.org/10.24059/olj.v17i1.314"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goo.gl/Zs5Z6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Win('/WorldClient.dll?Session=UOLVRPY&amp;View=Compose&amp;New=Yes&amp;To=carlos_mero_1980%40hotmail.com','Compose',800,600,'y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javascript:openWin('/WorldClient.dll?Session=UOLVRPY&amp;View=Compose&amp;New=Yes&amp;To=karinaunesum%40yahoo.com','Compose',800,600,'yes');" TargetMode="External"/><Relationship Id="rId19" Type="http://schemas.openxmlformats.org/officeDocument/2006/relationships/hyperlink" Target="https://doi.org/10.19173/irrodl.v12i2.791" TargetMode="External"/><Relationship Id="rId4" Type="http://schemas.openxmlformats.org/officeDocument/2006/relationships/settings" Target="settings.xml"/><Relationship Id="rId9" Type="http://schemas.openxmlformats.org/officeDocument/2006/relationships/hyperlink" Target="javascript:openWin('/WorldClient.dll?Session=UOLVRPY&amp;View=Compose&amp;New=Yes&amp;To=joaounesum%40yahoo.es','Compose',800,600,'yes');" TargetMode="External"/><Relationship Id="rId14" Type="http://schemas.openxmlformats.org/officeDocument/2006/relationships/image" Target="media/image2.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A63D-838D-4B23-A9BD-8B66A106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3395</Words>
  <Characters>18675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Yoly</dc:creator>
  <cp:lastModifiedBy>ITSUP</cp:lastModifiedBy>
  <cp:revision>8</cp:revision>
  <dcterms:created xsi:type="dcterms:W3CDTF">2019-06-17T17:14:00Z</dcterms:created>
  <dcterms:modified xsi:type="dcterms:W3CDTF">2019-09-12T16:51:00Z</dcterms:modified>
</cp:coreProperties>
</file>