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2D3" w:rsidRPr="004A0771" w:rsidRDefault="004A0771" w:rsidP="00025337">
      <w:pPr>
        <w:tabs>
          <w:tab w:val="left" w:pos="1134"/>
        </w:tabs>
        <w:spacing w:after="0" w:line="360" w:lineRule="auto"/>
        <w:ind w:right="49"/>
        <w:jc w:val="both"/>
        <w:rPr>
          <w:rFonts w:ascii="Times New Roman" w:hAnsi="Times New Roman" w:cs="Times New Roman"/>
          <w:b/>
          <w:sz w:val="24"/>
          <w:szCs w:val="24"/>
        </w:rPr>
      </w:pPr>
      <w:r w:rsidRPr="004A0771">
        <w:rPr>
          <w:rFonts w:ascii="Times New Roman" w:hAnsi="Times New Roman" w:cs="Times New Roman"/>
          <w:b/>
          <w:sz w:val="24"/>
          <w:szCs w:val="24"/>
        </w:rPr>
        <w:t>Estrategia comunitaria de promoción en salud para la disminución del dengue</w:t>
      </w:r>
    </w:p>
    <w:p w:rsidR="00772ABB" w:rsidRDefault="004A0771" w:rsidP="00025337">
      <w:pPr>
        <w:tabs>
          <w:tab w:val="left" w:pos="1134"/>
        </w:tabs>
        <w:spacing w:after="0" w:line="360" w:lineRule="auto"/>
        <w:ind w:right="49"/>
        <w:jc w:val="both"/>
        <w:rPr>
          <w:rFonts w:ascii="Times New Roman" w:hAnsi="Times New Roman" w:cs="Times New Roman"/>
          <w:b/>
          <w:sz w:val="24"/>
          <w:szCs w:val="24"/>
          <w:lang w:val="en-US"/>
        </w:rPr>
      </w:pPr>
      <w:r w:rsidRPr="004A0771">
        <w:rPr>
          <w:rFonts w:ascii="Times New Roman" w:hAnsi="Times New Roman" w:cs="Times New Roman"/>
          <w:b/>
          <w:sz w:val="24"/>
          <w:szCs w:val="24"/>
          <w:lang w:val="en-US"/>
        </w:rPr>
        <w:t>Community strategy for health promotion to reduce dengue</w:t>
      </w:r>
    </w:p>
    <w:p w:rsidR="00F073B1" w:rsidRPr="00D14888" w:rsidRDefault="00F073B1" w:rsidP="00025337">
      <w:pPr>
        <w:tabs>
          <w:tab w:val="left" w:pos="1134"/>
        </w:tabs>
        <w:spacing w:after="0" w:line="360" w:lineRule="auto"/>
        <w:ind w:right="49"/>
        <w:jc w:val="both"/>
        <w:rPr>
          <w:rFonts w:ascii="Times New Roman" w:hAnsi="Times New Roman" w:cs="Times New Roman"/>
          <w:b/>
          <w:sz w:val="24"/>
          <w:szCs w:val="24"/>
          <w:lang w:val="es-ES"/>
        </w:rPr>
      </w:pPr>
      <w:r w:rsidRPr="00D14888">
        <w:rPr>
          <w:rFonts w:ascii="Times New Roman" w:hAnsi="Times New Roman" w:cs="Times New Roman"/>
          <w:b/>
          <w:sz w:val="24"/>
          <w:szCs w:val="24"/>
        </w:rPr>
        <w:t>Estrategia comunitaria de promoción en salud</w:t>
      </w:r>
    </w:p>
    <w:p w:rsidR="00D14888" w:rsidRDefault="00D14888" w:rsidP="00025337">
      <w:pPr>
        <w:tabs>
          <w:tab w:val="left" w:pos="1134"/>
        </w:tabs>
        <w:spacing w:after="0" w:line="360" w:lineRule="auto"/>
        <w:ind w:right="49"/>
        <w:rPr>
          <w:rFonts w:ascii="Times New Roman" w:hAnsi="Times New Roman" w:cs="Times New Roman"/>
          <w:sz w:val="24"/>
          <w:szCs w:val="24"/>
          <w:lang w:val="es-ES"/>
        </w:rPr>
      </w:pPr>
    </w:p>
    <w:p w:rsidR="004A0771" w:rsidRPr="00866B51" w:rsidRDefault="00691735" w:rsidP="00025337">
      <w:pPr>
        <w:tabs>
          <w:tab w:val="left" w:pos="1134"/>
        </w:tabs>
        <w:spacing w:after="0" w:line="360" w:lineRule="auto"/>
        <w:ind w:right="49"/>
        <w:rPr>
          <w:rFonts w:ascii="Times New Roman" w:eastAsia="Calibri" w:hAnsi="Times New Roman" w:cs="Times New Roman"/>
          <w:b/>
          <w:sz w:val="24"/>
          <w:szCs w:val="24"/>
          <w:vertAlign w:val="superscript"/>
          <w:lang w:val="es-ES"/>
        </w:rPr>
      </w:pPr>
      <w:r w:rsidRPr="00866B51">
        <w:rPr>
          <w:rFonts w:ascii="Times New Roman" w:hAnsi="Times New Roman" w:cs="Times New Roman"/>
          <w:sz w:val="24"/>
          <w:szCs w:val="24"/>
          <w:lang w:val="es-ES"/>
        </w:rPr>
        <w:t xml:space="preserve">Fátima Figueroa </w:t>
      </w:r>
      <w:proofErr w:type="spellStart"/>
      <w:r w:rsidRPr="00866B51">
        <w:rPr>
          <w:rFonts w:ascii="Times New Roman" w:hAnsi="Times New Roman" w:cs="Times New Roman"/>
          <w:sz w:val="24"/>
          <w:szCs w:val="24"/>
          <w:lang w:val="es-ES"/>
        </w:rPr>
        <w:t>Cañarte</w:t>
      </w:r>
      <w:proofErr w:type="spellEnd"/>
      <w:r w:rsidR="00866B51">
        <w:rPr>
          <w:rFonts w:ascii="Times New Roman" w:hAnsi="Times New Roman" w:cs="Times New Roman"/>
          <w:sz w:val="24"/>
          <w:szCs w:val="24"/>
          <w:lang w:val="es-ES"/>
        </w:rPr>
        <w:t xml:space="preserve">. </w:t>
      </w:r>
      <w:r w:rsidRPr="00866B51">
        <w:rPr>
          <w:rFonts w:ascii="Times New Roman" w:hAnsi="Times New Roman" w:cs="Times New Roman"/>
          <w:sz w:val="24"/>
          <w:szCs w:val="24"/>
          <w:lang w:val="es-ES"/>
        </w:rPr>
        <w:t xml:space="preserve"> </w:t>
      </w:r>
      <w:proofErr w:type="spellStart"/>
      <w:r w:rsidRPr="00866B51">
        <w:rPr>
          <w:rFonts w:ascii="Times New Roman" w:hAnsi="Times New Roman" w:cs="Times New Roman"/>
          <w:sz w:val="24"/>
          <w:szCs w:val="24"/>
          <w:lang w:val="es-ES"/>
        </w:rPr>
        <w:t>MSc</w:t>
      </w:r>
      <w:proofErr w:type="spellEnd"/>
      <w:r w:rsidR="00866B51" w:rsidRPr="00866B51">
        <w:rPr>
          <w:rFonts w:ascii="Times New Roman" w:hAnsi="Times New Roman" w:cs="Times New Roman"/>
          <w:sz w:val="24"/>
          <w:szCs w:val="24"/>
          <w:lang w:val="es-ES"/>
        </w:rPr>
        <w:t xml:space="preserve"> </w:t>
      </w:r>
      <w:r w:rsidR="00866B51" w:rsidRPr="00E05254">
        <w:rPr>
          <w:rFonts w:ascii="Times New Roman" w:eastAsia="Calibri" w:hAnsi="Times New Roman" w:cs="Times New Roman"/>
          <w:b/>
          <w:sz w:val="24"/>
          <w:szCs w:val="24"/>
          <w:vertAlign w:val="superscript"/>
        </w:rPr>
        <w:t>(1)</w:t>
      </w:r>
    </w:p>
    <w:p w:rsidR="004A0771" w:rsidRDefault="00691735" w:rsidP="00025337">
      <w:pPr>
        <w:tabs>
          <w:tab w:val="left" w:pos="1134"/>
        </w:tabs>
        <w:spacing w:after="0" w:line="360" w:lineRule="auto"/>
        <w:ind w:right="49"/>
        <w:rPr>
          <w:rFonts w:ascii="Times New Roman" w:hAnsi="Times New Roman" w:cs="Times New Roman"/>
          <w:sz w:val="24"/>
          <w:szCs w:val="24"/>
        </w:rPr>
      </w:pPr>
      <w:r w:rsidRPr="004A0771">
        <w:rPr>
          <w:rFonts w:ascii="Times New Roman" w:hAnsi="Times New Roman" w:cs="Times New Roman"/>
          <w:sz w:val="24"/>
          <w:szCs w:val="24"/>
        </w:rPr>
        <w:t xml:space="preserve">María </w:t>
      </w:r>
      <w:proofErr w:type="spellStart"/>
      <w:r w:rsidRPr="004A0771">
        <w:rPr>
          <w:rFonts w:ascii="Times New Roman" w:hAnsi="Times New Roman" w:cs="Times New Roman"/>
          <w:sz w:val="24"/>
          <w:szCs w:val="24"/>
        </w:rPr>
        <w:t>Quijije</w:t>
      </w:r>
      <w:proofErr w:type="spellEnd"/>
      <w:r w:rsidRPr="004A0771">
        <w:rPr>
          <w:rFonts w:ascii="Times New Roman" w:hAnsi="Times New Roman" w:cs="Times New Roman"/>
          <w:sz w:val="24"/>
          <w:szCs w:val="24"/>
        </w:rPr>
        <w:t xml:space="preserve"> Ortega</w:t>
      </w:r>
      <w:r w:rsidR="00866B51">
        <w:rPr>
          <w:rFonts w:ascii="Times New Roman" w:hAnsi="Times New Roman" w:cs="Times New Roman"/>
          <w:sz w:val="24"/>
          <w:szCs w:val="24"/>
        </w:rPr>
        <w:t xml:space="preserve">. </w:t>
      </w:r>
      <w:r w:rsidRPr="004A0771">
        <w:rPr>
          <w:rFonts w:ascii="Times New Roman" w:hAnsi="Times New Roman" w:cs="Times New Roman"/>
          <w:sz w:val="24"/>
          <w:szCs w:val="24"/>
        </w:rPr>
        <w:t xml:space="preserve"> </w:t>
      </w:r>
      <w:proofErr w:type="spellStart"/>
      <w:r w:rsidRPr="004A0771">
        <w:rPr>
          <w:rFonts w:ascii="Times New Roman" w:hAnsi="Times New Roman" w:cs="Times New Roman"/>
          <w:sz w:val="24"/>
          <w:szCs w:val="24"/>
        </w:rPr>
        <w:t>MSc</w:t>
      </w:r>
      <w:proofErr w:type="spellEnd"/>
      <w:r w:rsidR="00BB7B7C" w:rsidRPr="004A0771">
        <w:rPr>
          <w:rFonts w:ascii="Times New Roman" w:hAnsi="Times New Roman" w:cs="Times New Roman"/>
          <w:sz w:val="24"/>
          <w:szCs w:val="24"/>
        </w:rPr>
        <w:t xml:space="preserve"> </w:t>
      </w:r>
      <w:r w:rsidR="00866B51">
        <w:rPr>
          <w:rFonts w:ascii="Times New Roman" w:eastAsia="Calibri" w:hAnsi="Times New Roman" w:cs="Times New Roman"/>
          <w:b/>
          <w:sz w:val="24"/>
          <w:szCs w:val="24"/>
          <w:vertAlign w:val="superscript"/>
        </w:rPr>
        <w:t>(2</w:t>
      </w:r>
      <w:r w:rsidR="00866B51" w:rsidRPr="00E05254">
        <w:rPr>
          <w:rFonts w:ascii="Times New Roman" w:eastAsia="Calibri" w:hAnsi="Times New Roman" w:cs="Times New Roman"/>
          <w:b/>
          <w:sz w:val="24"/>
          <w:szCs w:val="24"/>
          <w:vertAlign w:val="superscript"/>
        </w:rPr>
        <w:t>)</w:t>
      </w:r>
    </w:p>
    <w:p w:rsidR="004A0771" w:rsidRDefault="00866B51" w:rsidP="00025337">
      <w:pPr>
        <w:tabs>
          <w:tab w:val="left" w:pos="1134"/>
        </w:tabs>
        <w:spacing w:after="0" w:line="360" w:lineRule="auto"/>
        <w:ind w:right="49"/>
        <w:rPr>
          <w:rFonts w:ascii="Times New Roman" w:hAnsi="Times New Roman" w:cs="Times New Roman"/>
          <w:sz w:val="24"/>
          <w:szCs w:val="24"/>
        </w:rPr>
      </w:pPr>
      <w:r>
        <w:rPr>
          <w:rFonts w:ascii="Times New Roman" w:hAnsi="Times New Roman" w:cs="Times New Roman"/>
          <w:sz w:val="24"/>
          <w:szCs w:val="24"/>
        </w:rPr>
        <w:t xml:space="preserve">Lourdes Bello Carrasco. </w:t>
      </w:r>
      <w:proofErr w:type="spellStart"/>
      <w:r w:rsidR="00BB7B7C" w:rsidRPr="004A0771">
        <w:rPr>
          <w:rFonts w:ascii="Times New Roman" w:hAnsi="Times New Roman" w:cs="Times New Roman"/>
          <w:sz w:val="24"/>
          <w:szCs w:val="24"/>
        </w:rPr>
        <w:t>MSc</w:t>
      </w:r>
      <w:proofErr w:type="spellEnd"/>
      <w:r w:rsidR="00BB7B7C" w:rsidRPr="004A0771">
        <w:rPr>
          <w:rFonts w:ascii="Times New Roman" w:hAnsi="Times New Roman" w:cs="Times New Roman"/>
          <w:sz w:val="24"/>
          <w:szCs w:val="24"/>
        </w:rPr>
        <w:t xml:space="preserve"> </w:t>
      </w:r>
      <w:r>
        <w:rPr>
          <w:rFonts w:ascii="Times New Roman" w:eastAsia="Calibri" w:hAnsi="Times New Roman" w:cs="Times New Roman"/>
          <w:b/>
          <w:sz w:val="24"/>
          <w:szCs w:val="24"/>
          <w:vertAlign w:val="superscript"/>
        </w:rPr>
        <w:t>(3</w:t>
      </w:r>
      <w:r w:rsidRPr="00E05254">
        <w:rPr>
          <w:rFonts w:ascii="Times New Roman" w:eastAsia="Calibri" w:hAnsi="Times New Roman" w:cs="Times New Roman"/>
          <w:b/>
          <w:sz w:val="24"/>
          <w:szCs w:val="24"/>
          <w:vertAlign w:val="superscript"/>
        </w:rPr>
        <w:t>)</w:t>
      </w:r>
    </w:p>
    <w:p w:rsidR="004A0771" w:rsidRDefault="00BB7B7C" w:rsidP="00025337">
      <w:pPr>
        <w:tabs>
          <w:tab w:val="left" w:pos="1134"/>
        </w:tabs>
        <w:spacing w:after="0" w:line="360" w:lineRule="auto"/>
        <w:ind w:right="49"/>
        <w:rPr>
          <w:rFonts w:ascii="Times New Roman" w:hAnsi="Times New Roman" w:cs="Times New Roman"/>
          <w:sz w:val="24"/>
          <w:szCs w:val="24"/>
        </w:rPr>
      </w:pPr>
      <w:r w:rsidRPr="004A0771">
        <w:rPr>
          <w:rFonts w:ascii="Times New Roman" w:hAnsi="Times New Roman" w:cs="Times New Roman"/>
          <w:sz w:val="24"/>
          <w:szCs w:val="24"/>
        </w:rPr>
        <w:t>Patricia Loor Vega</w:t>
      </w:r>
      <w:r w:rsidR="00866B51">
        <w:rPr>
          <w:rFonts w:ascii="Times New Roman" w:hAnsi="Times New Roman" w:cs="Times New Roman"/>
          <w:sz w:val="24"/>
          <w:szCs w:val="24"/>
        </w:rPr>
        <w:t>.</w:t>
      </w:r>
      <w:r w:rsidR="004A0771" w:rsidRPr="00086AB5">
        <w:rPr>
          <w:rFonts w:ascii="Times New Roman" w:eastAsia="Calibri" w:hAnsi="Times New Roman" w:cs="Times New Roman"/>
          <w:sz w:val="24"/>
          <w:szCs w:val="24"/>
        </w:rPr>
        <w:t xml:space="preserve"> </w:t>
      </w:r>
      <w:proofErr w:type="spellStart"/>
      <w:r w:rsidRPr="004A0771">
        <w:rPr>
          <w:rFonts w:ascii="Times New Roman" w:hAnsi="Times New Roman" w:cs="Times New Roman"/>
          <w:sz w:val="24"/>
          <w:szCs w:val="24"/>
        </w:rPr>
        <w:t>MSc</w:t>
      </w:r>
      <w:proofErr w:type="spellEnd"/>
      <w:r w:rsidR="00025337" w:rsidRPr="004A0771">
        <w:rPr>
          <w:rFonts w:ascii="Times New Roman" w:hAnsi="Times New Roman" w:cs="Times New Roman"/>
          <w:sz w:val="24"/>
          <w:szCs w:val="24"/>
        </w:rPr>
        <w:t>,</w:t>
      </w:r>
      <w:r w:rsidR="00866B51" w:rsidRPr="00866B51">
        <w:rPr>
          <w:rFonts w:ascii="Times New Roman" w:eastAsia="Calibri" w:hAnsi="Times New Roman" w:cs="Times New Roman"/>
          <w:b/>
          <w:sz w:val="24"/>
          <w:szCs w:val="24"/>
          <w:vertAlign w:val="superscript"/>
        </w:rPr>
        <w:t xml:space="preserve"> </w:t>
      </w:r>
      <w:r w:rsidR="00866B51">
        <w:rPr>
          <w:rFonts w:ascii="Times New Roman" w:eastAsia="Calibri" w:hAnsi="Times New Roman" w:cs="Times New Roman"/>
          <w:b/>
          <w:sz w:val="24"/>
          <w:szCs w:val="24"/>
          <w:vertAlign w:val="superscript"/>
        </w:rPr>
        <w:t>(4</w:t>
      </w:r>
      <w:r w:rsidR="00866B51" w:rsidRPr="00E05254">
        <w:rPr>
          <w:rFonts w:ascii="Times New Roman" w:eastAsia="Calibri" w:hAnsi="Times New Roman" w:cs="Times New Roman"/>
          <w:b/>
          <w:sz w:val="24"/>
          <w:szCs w:val="24"/>
          <w:vertAlign w:val="superscript"/>
        </w:rPr>
        <w:t>)</w:t>
      </w:r>
    </w:p>
    <w:p w:rsidR="00691735" w:rsidRDefault="00133ADF" w:rsidP="00025337">
      <w:pPr>
        <w:tabs>
          <w:tab w:val="left" w:pos="1134"/>
        </w:tabs>
        <w:spacing w:after="0" w:line="360" w:lineRule="auto"/>
        <w:ind w:right="49"/>
        <w:rPr>
          <w:rFonts w:ascii="Times New Roman" w:eastAsia="Calibri" w:hAnsi="Times New Roman" w:cs="Times New Roman"/>
          <w:b/>
          <w:sz w:val="24"/>
          <w:szCs w:val="24"/>
          <w:vertAlign w:val="superscript"/>
        </w:rPr>
      </w:pPr>
      <w:r w:rsidRPr="004A0771">
        <w:rPr>
          <w:rFonts w:ascii="Times New Roman" w:hAnsi="Times New Roman" w:cs="Times New Roman"/>
          <w:sz w:val="24"/>
          <w:szCs w:val="24"/>
        </w:rPr>
        <w:t>María</w:t>
      </w:r>
      <w:r w:rsidR="00407DB1" w:rsidRPr="004A0771">
        <w:rPr>
          <w:rFonts w:ascii="Times New Roman" w:hAnsi="Times New Roman" w:cs="Times New Roman"/>
          <w:sz w:val="24"/>
          <w:szCs w:val="24"/>
        </w:rPr>
        <w:t xml:space="preserve"> de los Ángeles Moreno</w:t>
      </w:r>
      <w:r w:rsidR="00866B51">
        <w:rPr>
          <w:rFonts w:ascii="Times New Roman" w:hAnsi="Times New Roman" w:cs="Times New Roman"/>
          <w:sz w:val="24"/>
          <w:szCs w:val="24"/>
        </w:rPr>
        <w:t xml:space="preserve">. </w:t>
      </w:r>
      <w:proofErr w:type="gramStart"/>
      <w:r w:rsidR="00407DB1" w:rsidRPr="004A0771">
        <w:rPr>
          <w:rFonts w:ascii="Times New Roman" w:hAnsi="Times New Roman" w:cs="Times New Roman"/>
          <w:sz w:val="24"/>
          <w:szCs w:val="24"/>
        </w:rPr>
        <w:t>MSc</w:t>
      </w:r>
      <w:r w:rsidR="00866B51">
        <w:rPr>
          <w:rFonts w:ascii="Times New Roman" w:eastAsia="Calibri" w:hAnsi="Times New Roman" w:cs="Times New Roman"/>
          <w:b/>
          <w:sz w:val="24"/>
          <w:szCs w:val="24"/>
          <w:vertAlign w:val="superscript"/>
        </w:rPr>
        <w:t>(</w:t>
      </w:r>
      <w:proofErr w:type="gramEnd"/>
      <w:r w:rsidR="00866B51">
        <w:rPr>
          <w:rFonts w:ascii="Times New Roman" w:eastAsia="Calibri" w:hAnsi="Times New Roman" w:cs="Times New Roman"/>
          <w:b/>
          <w:sz w:val="24"/>
          <w:szCs w:val="24"/>
          <w:vertAlign w:val="superscript"/>
        </w:rPr>
        <w:t>5</w:t>
      </w:r>
      <w:r w:rsidR="00866B51" w:rsidRPr="00E05254">
        <w:rPr>
          <w:rFonts w:ascii="Times New Roman" w:eastAsia="Calibri" w:hAnsi="Times New Roman" w:cs="Times New Roman"/>
          <w:b/>
          <w:sz w:val="24"/>
          <w:szCs w:val="24"/>
          <w:vertAlign w:val="superscript"/>
        </w:rPr>
        <w:t>)</w:t>
      </w:r>
    </w:p>
    <w:p w:rsidR="00D14888" w:rsidRPr="004A0771" w:rsidRDefault="00D14888" w:rsidP="00025337">
      <w:pPr>
        <w:tabs>
          <w:tab w:val="left" w:pos="1134"/>
        </w:tabs>
        <w:spacing w:after="0" w:line="360" w:lineRule="auto"/>
        <w:ind w:right="49"/>
        <w:rPr>
          <w:rFonts w:ascii="Times New Roman" w:hAnsi="Times New Roman" w:cs="Times New Roman"/>
          <w:sz w:val="24"/>
          <w:szCs w:val="24"/>
          <w:vertAlign w:val="superscript"/>
        </w:rPr>
      </w:pPr>
    </w:p>
    <w:p w:rsidR="00025337" w:rsidRPr="004A0771" w:rsidRDefault="004A0771" w:rsidP="00025337">
      <w:pPr>
        <w:tabs>
          <w:tab w:val="left" w:pos="1134"/>
        </w:tabs>
        <w:spacing w:after="0" w:line="360" w:lineRule="auto"/>
        <w:ind w:right="49"/>
        <w:rPr>
          <w:rFonts w:ascii="Times New Roman" w:hAnsi="Times New Roman" w:cs="Times New Roman"/>
          <w:sz w:val="24"/>
          <w:szCs w:val="24"/>
        </w:rPr>
      </w:pPr>
      <w:r w:rsidRPr="00E05254">
        <w:rPr>
          <w:rFonts w:ascii="Times New Roman" w:eastAsia="Calibri" w:hAnsi="Times New Roman" w:cs="Times New Roman"/>
          <w:b/>
          <w:sz w:val="24"/>
          <w:szCs w:val="24"/>
          <w:vertAlign w:val="superscript"/>
        </w:rPr>
        <w:t>(1)</w:t>
      </w:r>
      <w:r w:rsidRPr="00086AB5">
        <w:rPr>
          <w:rFonts w:ascii="Times New Roman" w:eastAsia="Calibri" w:hAnsi="Times New Roman" w:cs="Times New Roman"/>
          <w:sz w:val="24"/>
          <w:szCs w:val="24"/>
        </w:rPr>
        <w:t xml:space="preserve">, </w:t>
      </w:r>
      <w:r w:rsidR="000A5CA8" w:rsidRPr="004A0771">
        <w:rPr>
          <w:rFonts w:ascii="Times New Roman" w:hAnsi="Times New Roman" w:cs="Times New Roman"/>
          <w:sz w:val="24"/>
          <w:szCs w:val="24"/>
        </w:rPr>
        <w:t>Facultad de enfermería. Universidad Laica Eloy Alfaro de Manabí</w:t>
      </w:r>
      <w:r w:rsidR="00025337" w:rsidRPr="004A0771">
        <w:rPr>
          <w:rFonts w:ascii="Times New Roman" w:hAnsi="Times New Roman" w:cs="Times New Roman"/>
          <w:sz w:val="24"/>
          <w:szCs w:val="24"/>
        </w:rPr>
        <w:t xml:space="preserve">, </w:t>
      </w:r>
      <w:r w:rsidR="000A5CA8" w:rsidRPr="004A0771">
        <w:rPr>
          <w:rFonts w:ascii="Times New Roman" w:hAnsi="Times New Roman" w:cs="Times New Roman"/>
          <w:sz w:val="24"/>
          <w:szCs w:val="24"/>
        </w:rPr>
        <w:t>Ecuador</w:t>
      </w:r>
    </w:p>
    <w:p w:rsidR="000A5CA8" w:rsidRPr="004A0771" w:rsidRDefault="00025337" w:rsidP="00025337">
      <w:pPr>
        <w:tabs>
          <w:tab w:val="left" w:pos="1134"/>
        </w:tabs>
        <w:spacing w:after="0" w:line="360" w:lineRule="auto"/>
        <w:ind w:left="142" w:right="49"/>
        <w:rPr>
          <w:rStyle w:val="Hipervnculo"/>
          <w:rFonts w:ascii="Times New Roman" w:hAnsi="Times New Roman" w:cs="Times New Roman"/>
          <w:sz w:val="24"/>
          <w:szCs w:val="24"/>
        </w:rPr>
      </w:pPr>
      <w:r w:rsidRPr="004A0771">
        <w:rPr>
          <w:rFonts w:ascii="Times New Roman" w:hAnsi="Times New Roman" w:cs="Times New Roman"/>
          <w:sz w:val="24"/>
          <w:szCs w:val="24"/>
        </w:rPr>
        <w:t>(</w:t>
      </w:r>
      <w:hyperlink r:id="rId7" w:history="1">
        <w:r w:rsidRPr="004A0771">
          <w:rPr>
            <w:rStyle w:val="Hipervnculo"/>
            <w:rFonts w:ascii="Times New Roman" w:hAnsi="Times New Roman" w:cs="Times New Roman"/>
            <w:sz w:val="24"/>
            <w:szCs w:val="24"/>
          </w:rPr>
          <w:t>fatimafigueroa1314@hotmail.com</w:t>
        </w:r>
      </w:hyperlink>
      <w:r w:rsidRPr="004A0771">
        <w:rPr>
          <w:rFonts w:ascii="Times New Roman" w:hAnsi="Times New Roman" w:cs="Times New Roman"/>
          <w:sz w:val="24"/>
          <w:szCs w:val="24"/>
        </w:rPr>
        <w:t>)</w:t>
      </w:r>
    </w:p>
    <w:p w:rsidR="00025337" w:rsidRPr="004A0771" w:rsidRDefault="004A0771" w:rsidP="00025337">
      <w:pPr>
        <w:tabs>
          <w:tab w:val="left" w:pos="1134"/>
        </w:tabs>
        <w:spacing w:after="0" w:line="360" w:lineRule="auto"/>
        <w:ind w:right="49"/>
        <w:jc w:val="both"/>
        <w:rPr>
          <w:rFonts w:ascii="Times New Roman" w:hAnsi="Times New Roman" w:cs="Times New Roman"/>
          <w:sz w:val="24"/>
          <w:szCs w:val="24"/>
        </w:rPr>
      </w:pPr>
      <w:r w:rsidRPr="00E05254">
        <w:rPr>
          <w:rFonts w:ascii="Times New Roman" w:eastAsia="Calibri" w:hAnsi="Times New Roman" w:cs="Times New Roman"/>
          <w:b/>
          <w:sz w:val="24"/>
          <w:szCs w:val="24"/>
          <w:vertAlign w:val="superscript"/>
        </w:rPr>
        <w:t>(</w:t>
      </w:r>
      <w:r>
        <w:rPr>
          <w:rFonts w:ascii="Times New Roman" w:eastAsia="Calibri" w:hAnsi="Times New Roman" w:cs="Times New Roman"/>
          <w:b/>
          <w:sz w:val="24"/>
          <w:szCs w:val="24"/>
          <w:vertAlign w:val="superscript"/>
        </w:rPr>
        <w:t>2</w:t>
      </w:r>
      <w:r w:rsidRPr="00E05254">
        <w:rPr>
          <w:rFonts w:ascii="Times New Roman" w:eastAsia="Calibri" w:hAnsi="Times New Roman" w:cs="Times New Roman"/>
          <w:b/>
          <w:sz w:val="24"/>
          <w:szCs w:val="24"/>
          <w:vertAlign w:val="superscript"/>
        </w:rPr>
        <w:t>)</w:t>
      </w:r>
      <w:r w:rsidRPr="00086AB5">
        <w:rPr>
          <w:rFonts w:ascii="Times New Roman" w:eastAsia="Calibri" w:hAnsi="Times New Roman" w:cs="Times New Roman"/>
          <w:sz w:val="24"/>
          <w:szCs w:val="24"/>
        </w:rPr>
        <w:t xml:space="preserve">, </w:t>
      </w:r>
      <w:r w:rsidR="00025337" w:rsidRPr="004A0771">
        <w:rPr>
          <w:rFonts w:ascii="Times New Roman" w:hAnsi="Times New Roman" w:cs="Times New Roman"/>
          <w:sz w:val="24"/>
          <w:szCs w:val="24"/>
        </w:rPr>
        <w:t>Facultad de enfermería. Universidad Laica Eloy Alfaro de Manabí, Ecuador</w:t>
      </w:r>
    </w:p>
    <w:p w:rsidR="00A03DA7" w:rsidRPr="004A0771" w:rsidRDefault="00025337" w:rsidP="00025337">
      <w:pPr>
        <w:tabs>
          <w:tab w:val="left" w:pos="1134"/>
        </w:tabs>
        <w:spacing w:after="0" w:line="360" w:lineRule="auto"/>
        <w:ind w:left="142" w:right="49"/>
        <w:jc w:val="both"/>
        <w:rPr>
          <w:rStyle w:val="Hipervnculo"/>
          <w:rFonts w:ascii="Times New Roman" w:hAnsi="Times New Roman" w:cs="Times New Roman"/>
          <w:sz w:val="24"/>
          <w:szCs w:val="24"/>
        </w:rPr>
      </w:pPr>
      <w:r w:rsidRPr="004A0771">
        <w:rPr>
          <w:rFonts w:ascii="Times New Roman" w:hAnsi="Times New Roman" w:cs="Times New Roman"/>
          <w:sz w:val="24"/>
          <w:szCs w:val="24"/>
        </w:rPr>
        <w:t>(</w:t>
      </w:r>
      <w:proofErr w:type="spellStart"/>
      <w:r w:rsidRPr="004A0771">
        <w:rPr>
          <w:rStyle w:val="Hipervnculo"/>
          <w:rFonts w:ascii="Times New Roman" w:hAnsi="Times New Roman" w:cs="Times New Roman"/>
          <w:sz w:val="24"/>
          <w:szCs w:val="24"/>
        </w:rPr>
        <w:t>mariagusta</w:t>
      </w:r>
      <w:proofErr w:type="spellEnd"/>
      <w:r w:rsidRPr="004A0771">
        <w:rPr>
          <w:rStyle w:val="Hipervnculo"/>
          <w:rFonts w:ascii="Times New Roman" w:hAnsi="Times New Roman" w:cs="Times New Roman"/>
          <w:sz w:val="24"/>
          <w:szCs w:val="24"/>
        </w:rPr>
        <w:t>-@hotmail.com</w:t>
      </w:r>
      <w:r w:rsidRPr="004A0771">
        <w:rPr>
          <w:rFonts w:ascii="Times New Roman" w:hAnsi="Times New Roman" w:cs="Times New Roman"/>
          <w:sz w:val="24"/>
          <w:szCs w:val="24"/>
        </w:rPr>
        <w:t>)</w:t>
      </w:r>
    </w:p>
    <w:p w:rsidR="00025337" w:rsidRPr="004A0771" w:rsidRDefault="004A0771" w:rsidP="00025337">
      <w:pPr>
        <w:tabs>
          <w:tab w:val="left" w:pos="1134"/>
        </w:tabs>
        <w:spacing w:after="0" w:line="360" w:lineRule="auto"/>
        <w:ind w:right="49"/>
        <w:jc w:val="both"/>
        <w:rPr>
          <w:rStyle w:val="Hipervnculo"/>
          <w:rFonts w:ascii="Times New Roman" w:hAnsi="Times New Roman" w:cs="Times New Roman"/>
          <w:sz w:val="24"/>
          <w:szCs w:val="24"/>
        </w:rPr>
      </w:pPr>
      <w:r w:rsidRPr="00E05254">
        <w:rPr>
          <w:rFonts w:ascii="Times New Roman" w:eastAsia="Calibri" w:hAnsi="Times New Roman" w:cs="Times New Roman"/>
          <w:b/>
          <w:sz w:val="24"/>
          <w:szCs w:val="24"/>
          <w:vertAlign w:val="superscript"/>
        </w:rPr>
        <w:t>(</w:t>
      </w:r>
      <w:r>
        <w:rPr>
          <w:rFonts w:ascii="Times New Roman" w:eastAsia="Calibri" w:hAnsi="Times New Roman" w:cs="Times New Roman"/>
          <w:b/>
          <w:sz w:val="24"/>
          <w:szCs w:val="24"/>
          <w:vertAlign w:val="superscript"/>
        </w:rPr>
        <w:t>2</w:t>
      </w:r>
      <w:r w:rsidRPr="00E05254">
        <w:rPr>
          <w:rFonts w:ascii="Times New Roman" w:eastAsia="Calibri" w:hAnsi="Times New Roman" w:cs="Times New Roman"/>
          <w:b/>
          <w:sz w:val="24"/>
          <w:szCs w:val="24"/>
          <w:vertAlign w:val="superscript"/>
        </w:rPr>
        <w:t>)</w:t>
      </w:r>
      <w:r w:rsidRPr="00086AB5">
        <w:rPr>
          <w:rFonts w:ascii="Times New Roman" w:eastAsia="Calibri" w:hAnsi="Times New Roman" w:cs="Times New Roman"/>
          <w:sz w:val="24"/>
          <w:szCs w:val="24"/>
        </w:rPr>
        <w:t xml:space="preserve">, </w:t>
      </w:r>
      <w:r w:rsidR="00025337" w:rsidRPr="004A0771">
        <w:rPr>
          <w:rFonts w:ascii="Times New Roman" w:hAnsi="Times New Roman" w:cs="Times New Roman"/>
          <w:sz w:val="24"/>
          <w:szCs w:val="24"/>
        </w:rPr>
        <w:t>Facultad de enfermería. Universidad Laica Eloy Alfaro de Manabí, Ecuador</w:t>
      </w:r>
    </w:p>
    <w:p w:rsidR="00A03DA7" w:rsidRPr="004A0771" w:rsidRDefault="00025337" w:rsidP="00025337">
      <w:pPr>
        <w:tabs>
          <w:tab w:val="left" w:pos="1134"/>
        </w:tabs>
        <w:spacing w:after="0" w:line="360" w:lineRule="auto"/>
        <w:ind w:left="142" w:right="49"/>
        <w:jc w:val="both"/>
        <w:rPr>
          <w:rStyle w:val="Hipervnculo"/>
          <w:rFonts w:ascii="Times New Roman" w:hAnsi="Times New Roman" w:cs="Times New Roman"/>
          <w:sz w:val="24"/>
          <w:szCs w:val="24"/>
        </w:rPr>
      </w:pPr>
      <w:r w:rsidRPr="004A0771">
        <w:rPr>
          <w:rFonts w:ascii="Times New Roman" w:hAnsi="Times New Roman" w:cs="Times New Roman"/>
          <w:sz w:val="24"/>
          <w:szCs w:val="24"/>
        </w:rPr>
        <w:t>(</w:t>
      </w:r>
      <w:hyperlink r:id="rId8" w:history="1">
        <w:r w:rsidR="00886D85" w:rsidRPr="004A0771">
          <w:rPr>
            <w:rStyle w:val="Hipervnculo"/>
            <w:rFonts w:ascii="Times New Roman" w:hAnsi="Times New Roman" w:cs="Times New Roman"/>
            <w:sz w:val="24"/>
            <w:szCs w:val="24"/>
          </w:rPr>
          <w:t>lourdesbello2009@hotmail.com</w:t>
        </w:r>
      </w:hyperlink>
      <w:r w:rsidRPr="004A0771">
        <w:rPr>
          <w:rFonts w:ascii="Times New Roman" w:hAnsi="Times New Roman" w:cs="Times New Roman"/>
          <w:sz w:val="24"/>
          <w:szCs w:val="24"/>
        </w:rPr>
        <w:t>)</w:t>
      </w:r>
    </w:p>
    <w:p w:rsidR="00025337" w:rsidRPr="004A0771" w:rsidRDefault="004A0771" w:rsidP="00025337">
      <w:pPr>
        <w:tabs>
          <w:tab w:val="left" w:pos="1134"/>
        </w:tabs>
        <w:spacing w:after="0" w:line="360" w:lineRule="auto"/>
        <w:ind w:right="49"/>
        <w:jc w:val="both"/>
        <w:rPr>
          <w:rStyle w:val="Hipervnculo"/>
          <w:rFonts w:ascii="Times New Roman" w:hAnsi="Times New Roman" w:cs="Times New Roman"/>
          <w:sz w:val="24"/>
          <w:szCs w:val="24"/>
        </w:rPr>
      </w:pPr>
      <w:r w:rsidRPr="00E05254">
        <w:rPr>
          <w:rFonts w:ascii="Times New Roman" w:eastAsia="Calibri" w:hAnsi="Times New Roman" w:cs="Times New Roman"/>
          <w:b/>
          <w:sz w:val="24"/>
          <w:szCs w:val="24"/>
          <w:vertAlign w:val="superscript"/>
        </w:rPr>
        <w:t>(</w:t>
      </w:r>
      <w:r>
        <w:rPr>
          <w:rFonts w:ascii="Times New Roman" w:eastAsia="Calibri" w:hAnsi="Times New Roman" w:cs="Times New Roman"/>
          <w:b/>
          <w:sz w:val="24"/>
          <w:szCs w:val="24"/>
          <w:vertAlign w:val="superscript"/>
        </w:rPr>
        <w:t>4</w:t>
      </w:r>
      <w:r w:rsidRPr="00E05254">
        <w:rPr>
          <w:rFonts w:ascii="Times New Roman" w:eastAsia="Calibri" w:hAnsi="Times New Roman" w:cs="Times New Roman"/>
          <w:b/>
          <w:sz w:val="24"/>
          <w:szCs w:val="24"/>
          <w:vertAlign w:val="superscript"/>
        </w:rPr>
        <w:t>)</w:t>
      </w:r>
      <w:r w:rsidRPr="00086AB5">
        <w:rPr>
          <w:rFonts w:ascii="Times New Roman" w:eastAsia="Calibri" w:hAnsi="Times New Roman" w:cs="Times New Roman"/>
          <w:sz w:val="24"/>
          <w:szCs w:val="24"/>
        </w:rPr>
        <w:t xml:space="preserve">, </w:t>
      </w:r>
      <w:r w:rsidR="00025337" w:rsidRPr="004A0771">
        <w:rPr>
          <w:rFonts w:ascii="Times New Roman" w:hAnsi="Times New Roman" w:cs="Times New Roman"/>
          <w:sz w:val="24"/>
          <w:szCs w:val="24"/>
        </w:rPr>
        <w:t>Facultad de enfermería. Universidad Laica Eloy Alfaro de Manabí, Ecuador</w:t>
      </w:r>
    </w:p>
    <w:p w:rsidR="00886D85" w:rsidRPr="004A0771" w:rsidRDefault="00025337" w:rsidP="00025337">
      <w:pPr>
        <w:tabs>
          <w:tab w:val="left" w:pos="1134"/>
        </w:tabs>
        <w:spacing w:after="0" w:line="360" w:lineRule="auto"/>
        <w:ind w:left="142" w:right="49"/>
        <w:jc w:val="both"/>
        <w:rPr>
          <w:rStyle w:val="Hipervnculo"/>
          <w:rFonts w:ascii="Times New Roman" w:hAnsi="Times New Roman" w:cs="Times New Roman"/>
          <w:sz w:val="24"/>
          <w:szCs w:val="24"/>
        </w:rPr>
      </w:pPr>
      <w:r w:rsidRPr="004A0771">
        <w:rPr>
          <w:rFonts w:ascii="Times New Roman" w:hAnsi="Times New Roman" w:cs="Times New Roman"/>
          <w:sz w:val="24"/>
          <w:szCs w:val="24"/>
        </w:rPr>
        <w:t>(</w:t>
      </w:r>
      <w:hyperlink r:id="rId9" w:history="1">
        <w:r w:rsidR="00886D85" w:rsidRPr="004A0771">
          <w:rPr>
            <w:rStyle w:val="Hipervnculo"/>
            <w:rFonts w:ascii="Times New Roman" w:hAnsi="Times New Roman" w:cs="Times New Roman"/>
            <w:sz w:val="24"/>
            <w:szCs w:val="24"/>
          </w:rPr>
          <w:t>pattylove52@hotmail.com</w:t>
        </w:r>
      </w:hyperlink>
      <w:r w:rsidRPr="004A0771">
        <w:rPr>
          <w:rFonts w:ascii="Times New Roman" w:hAnsi="Times New Roman" w:cs="Times New Roman"/>
          <w:sz w:val="24"/>
          <w:szCs w:val="24"/>
        </w:rPr>
        <w:t>)</w:t>
      </w:r>
    </w:p>
    <w:p w:rsidR="00025337" w:rsidRPr="004A0771" w:rsidRDefault="004A0771" w:rsidP="00025337">
      <w:pPr>
        <w:tabs>
          <w:tab w:val="left" w:pos="1134"/>
        </w:tabs>
        <w:spacing w:after="0" w:line="360" w:lineRule="auto"/>
        <w:ind w:right="49"/>
        <w:jc w:val="both"/>
        <w:rPr>
          <w:rStyle w:val="Hipervnculo"/>
          <w:rFonts w:ascii="Times New Roman" w:hAnsi="Times New Roman" w:cs="Times New Roman"/>
          <w:sz w:val="24"/>
          <w:szCs w:val="24"/>
        </w:rPr>
      </w:pPr>
      <w:r w:rsidRPr="00E05254">
        <w:rPr>
          <w:rFonts w:ascii="Times New Roman" w:eastAsia="Calibri" w:hAnsi="Times New Roman" w:cs="Times New Roman"/>
          <w:b/>
          <w:sz w:val="24"/>
          <w:szCs w:val="24"/>
          <w:vertAlign w:val="superscript"/>
        </w:rPr>
        <w:t>(</w:t>
      </w:r>
      <w:r>
        <w:rPr>
          <w:rFonts w:ascii="Times New Roman" w:eastAsia="Calibri" w:hAnsi="Times New Roman" w:cs="Times New Roman"/>
          <w:b/>
          <w:sz w:val="24"/>
          <w:szCs w:val="24"/>
          <w:vertAlign w:val="superscript"/>
        </w:rPr>
        <w:t>5</w:t>
      </w:r>
      <w:r w:rsidRPr="00E05254">
        <w:rPr>
          <w:rFonts w:ascii="Times New Roman" w:eastAsia="Calibri" w:hAnsi="Times New Roman" w:cs="Times New Roman"/>
          <w:b/>
          <w:sz w:val="24"/>
          <w:szCs w:val="24"/>
          <w:vertAlign w:val="superscript"/>
        </w:rPr>
        <w:t>)</w:t>
      </w:r>
      <w:r w:rsidRPr="00086AB5">
        <w:rPr>
          <w:rFonts w:ascii="Times New Roman" w:eastAsia="Calibri" w:hAnsi="Times New Roman" w:cs="Times New Roman"/>
          <w:sz w:val="24"/>
          <w:szCs w:val="24"/>
        </w:rPr>
        <w:t xml:space="preserve">, </w:t>
      </w:r>
      <w:r w:rsidR="00025337" w:rsidRPr="004A0771">
        <w:rPr>
          <w:rFonts w:ascii="Times New Roman" w:hAnsi="Times New Roman" w:cs="Times New Roman"/>
          <w:sz w:val="24"/>
          <w:szCs w:val="24"/>
        </w:rPr>
        <w:t>Facultad de enfermería. Universidad Laica Eloy Alfaro de Manabí, Ecuador</w:t>
      </w:r>
    </w:p>
    <w:p w:rsidR="00886D85" w:rsidRPr="004A0771" w:rsidRDefault="00025337" w:rsidP="00025337">
      <w:pPr>
        <w:tabs>
          <w:tab w:val="left" w:pos="1134"/>
        </w:tabs>
        <w:spacing w:after="0" w:line="360" w:lineRule="auto"/>
        <w:ind w:left="142" w:right="49"/>
        <w:jc w:val="both"/>
        <w:rPr>
          <w:rFonts w:ascii="Times New Roman" w:hAnsi="Times New Roman" w:cs="Times New Roman"/>
          <w:sz w:val="24"/>
          <w:szCs w:val="24"/>
        </w:rPr>
      </w:pPr>
      <w:r w:rsidRPr="004A0771">
        <w:rPr>
          <w:rFonts w:ascii="Times New Roman" w:hAnsi="Times New Roman" w:cs="Times New Roman"/>
          <w:sz w:val="24"/>
          <w:szCs w:val="24"/>
        </w:rPr>
        <w:t>(</w:t>
      </w:r>
      <w:r w:rsidR="00886D85" w:rsidRPr="004A0771">
        <w:rPr>
          <w:rStyle w:val="Hipervnculo"/>
          <w:rFonts w:ascii="Times New Roman" w:hAnsi="Times New Roman" w:cs="Times New Roman"/>
          <w:sz w:val="24"/>
          <w:szCs w:val="24"/>
        </w:rPr>
        <w:t>mariadelosangeles@hotmail.com</w:t>
      </w:r>
      <w:r w:rsidRPr="004A0771">
        <w:rPr>
          <w:rFonts w:ascii="Times New Roman" w:hAnsi="Times New Roman" w:cs="Times New Roman"/>
          <w:sz w:val="24"/>
          <w:szCs w:val="24"/>
        </w:rPr>
        <w:t>)</w:t>
      </w:r>
    </w:p>
    <w:p w:rsidR="00025337" w:rsidRPr="004A0771" w:rsidRDefault="004A0771" w:rsidP="00025337">
      <w:pPr>
        <w:tabs>
          <w:tab w:val="left" w:pos="6637"/>
        </w:tabs>
        <w:spacing w:after="0" w:line="360" w:lineRule="auto"/>
        <w:ind w:right="49"/>
        <w:jc w:val="both"/>
        <w:rPr>
          <w:rFonts w:ascii="Times New Roman" w:hAnsi="Times New Roman" w:cs="Times New Roman"/>
          <w:b/>
          <w:sz w:val="24"/>
          <w:szCs w:val="24"/>
        </w:rPr>
      </w:pPr>
      <w:r>
        <w:rPr>
          <w:rFonts w:ascii="Times New Roman" w:hAnsi="Times New Roman" w:cs="Times New Roman"/>
          <w:sz w:val="24"/>
          <w:szCs w:val="24"/>
        </w:rPr>
        <w:t xml:space="preserve">                            </w:t>
      </w:r>
      <w:r w:rsidR="000B0B31">
        <w:rPr>
          <w:rFonts w:ascii="Times New Roman" w:hAnsi="Times New Roman" w:cs="Times New Roman"/>
          <w:sz w:val="24"/>
          <w:szCs w:val="24"/>
        </w:rPr>
        <w:t xml:space="preserve">                                                       </w:t>
      </w:r>
      <w:r>
        <w:rPr>
          <w:rFonts w:ascii="Times New Roman" w:hAnsi="Times New Roman" w:cs="Times New Roman"/>
          <w:sz w:val="24"/>
          <w:szCs w:val="24"/>
        </w:rPr>
        <w:t>Contacto:</w:t>
      </w:r>
      <w:r w:rsidR="000B0B31" w:rsidRPr="000B0B31">
        <w:rPr>
          <w:rFonts w:ascii="Times New Roman" w:hAnsi="Times New Roman" w:cs="Times New Roman"/>
          <w:sz w:val="24"/>
          <w:szCs w:val="24"/>
        </w:rPr>
        <w:t xml:space="preserve"> </w:t>
      </w:r>
      <w:hyperlink r:id="rId10" w:history="1">
        <w:r w:rsidR="000B0B31" w:rsidRPr="004A0771">
          <w:rPr>
            <w:rStyle w:val="Hipervnculo"/>
            <w:rFonts w:ascii="Times New Roman" w:hAnsi="Times New Roman" w:cs="Times New Roman"/>
            <w:sz w:val="24"/>
            <w:szCs w:val="24"/>
          </w:rPr>
          <w:t>fatimafigueroa1314@hotmail.com</w:t>
        </w:r>
      </w:hyperlink>
    </w:p>
    <w:p w:rsidR="00D14888" w:rsidRDefault="00D14888" w:rsidP="00025337">
      <w:pPr>
        <w:tabs>
          <w:tab w:val="left" w:pos="6637"/>
        </w:tabs>
        <w:spacing w:after="0" w:line="360" w:lineRule="auto"/>
        <w:ind w:right="49"/>
        <w:jc w:val="both"/>
        <w:rPr>
          <w:rFonts w:ascii="Times New Roman" w:hAnsi="Times New Roman" w:cs="Times New Roman"/>
          <w:b/>
          <w:sz w:val="24"/>
          <w:szCs w:val="24"/>
        </w:rPr>
      </w:pPr>
      <w:r>
        <w:rPr>
          <w:rFonts w:ascii="Arial" w:hAnsi="Arial" w:cs="Arial"/>
          <w:b/>
          <w:bCs/>
          <w:color w:val="000000"/>
          <w:spacing w:val="2"/>
        </w:rPr>
        <w:t xml:space="preserve">Receptado </w:t>
      </w:r>
      <w:r>
        <w:rPr>
          <w:rFonts w:ascii="Arial" w:hAnsi="Arial" w:cs="Arial"/>
          <w:b/>
          <w:bCs/>
          <w:color w:val="000000"/>
          <w:spacing w:val="2"/>
        </w:rPr>
        <w:t>08</w:t>
      </w:r>
      <w:r>
        <w:rPr>
          <w:rFonts w:ascii="Arial" w:hAnsi="Arial" w:cs="Arial"/>
          <w:b/>
          <w:bCs/>
          <w:color w:val="000000"/>
          <w:spacing w:val="-1"/>
        </w:rPr>
        <w:t>/</w:t>
      </w:r>
      <w:r>
        <w:rPr>
          <w:rFonts w:ascii="Arial" w:hAnsi="Arial" w:cs="Arial"/>
          <w:b/>
          <w:bCs/>
          <w:color w:val="000000"/>
          <w:spacing w:val="-2"/>
        </w:rPr>
        <w:t>0</w:t>
      </w:r>
      <w:r>
        <w:rPr>
          <w:rFonts w:ascii="Arial" w:hAnsi="Arial" w:cs="Arial"/>
          <w:b/>
          <w:bCs/>
          <w:color w:val="000000"/>
          <w:spacing w:val="2"/>
        </w:rPr>
        <w:t>9</w:t>
      </w:r>
      <w:r>
        <w:rPr>
          <w:rFonts w:ascii="Arial" w:hAnsi="Arial" w:cs="Arial"/>
          <w:b/>
          <w:bCs/>
          <w:color w:val="000000"/>
          <w:spacing w:val="-1"/>
        </w:rPr>
        <w:t>/</w:t>
      </w:r>
      <w:r>
        <w:rPr>
          <w:rFonts w:ascii="Arial" w:hAnsi="Arial" w:cs="Arial"/>
          <w:b/>
          <w:bCs/>
          <w:color w:val="000000"/>
          <w:spacing w:val="2"/>
        </w:rPr>
        <w:t>2</w:t>
      </w:r>
      <w:r>
        <w:rPr>
          <w:rFonts w:ascii="Arial" w:hAnsi="Arial" w:cs="Arial"/>
          <w:b/>
          <w:bCs/>
          <w:color w:val="000000"/>
          <w:spacing w:val="-2"/>
        </w:rPr>
        <w:t>0</w:t>
      </w:r>
      <w:r>
        <w:rPr>
          <w:rFonts w:ascii="Arial" w:hAnsi="Arial" w:cs="Arial"/>
          <w:b/>
          <w:bCs/>
          <w:color w:val="000000"/>
          <w:spacing w:val="2"/>
        </w:rPr>
        <w:t>1</w:t>
      </w:r>
      <w:r>
        <w:rPr>
          <w:rFonts w:ascii="Arial" w:hAnsi="Arial" w:cs="Arial"/>
          <w:b/>
          <w:bCs/>
          <w:color w:val="000000"/>
        </w:rPr>
        <w:t xml:space="preserve">8        </w:t>
      </w:r>
      <w:r>
        <w:rPr>
          <w:rFonts w:ascii="Arial" w:hAnsi="Arial" w:cs="Arial"/>
          <w:b/>
          <w:bCs/>
          <w:color w:val="000000"/>
          <w:spacing w:val="4"/>
        </w:rPr>
        <w:t xml:space="preserve"> </w:t>
      </w:r>
      <w:r>
        <w:rPr>
          <w:rFonts w:ascii="Arial" w:hAnsi="Arial" w:cs="Arial"/>
          <w:b/>
          <w:bCs/>
          <w:color w:val="000000"/>
          <w:spacing w:val="-11"/>
        </w:rPr>
        <w:t>A</w:t>
      </w:r>
      <w:r>
        <w:rPr>
          <w:rFonts w:ascii="Arial" w:hAnsi="Arial" w:cs="Arial"/>
          <w:b/>
          <w:bCs/>
          <w:color w:val="000000"/>
          <w:spacing w:val="2"/>
        </w:rPr>
        <w:t>ce</w:t>
      </w:r>
      <w:r>
        <w:rPr>
          <w:rFonts w:ascii="Arial" w:hAnsi="Arial" w:cs="Arial"/>
          <w:b/>
          <w:bCs/>
          <w:color w:val="000000"/>
          <w:spacing w:val="1"/>
        </w:rPr>
        <w:t>p</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do</w:t>
      </w:r>
      <w:r>
        <w:rPr>
          <w:rFonts w:ascii="Arial" w:hAnsi="Arial" w:cs="Arial"/>
          <w:b/>
          <w:bCs/>
          <w:color w:val="000000"/>
        </w:rPr>
        <w:t>:</w:t>
      </w:r>
      <w:r>
        <w:rPr>
          <w:rFonts w:ascii="Arial" w:hAnsi="Arial" w:cs="Arial"/>
          <w:b/>
          <w:bCs/>
          <w:color w:val="000000"/>
          <w:spacing w:val="-2"/>
        </w:rPr>
        <w:t xml:space="preserve"> 0</w:t>
      </w:r>
      <w:r>
        <w:rPr>
          <w:rFonts w:ascii="Arial" w:hAnsi="Arial" w:cs="Arial"/>
          <w:b/>
          <w:bCs/>
          <w:color w:val="000000"/>
          <w:spacing w:val="-2"/>
        </w:rPr>
        <w:t>7</w:t>
      </w:r>
      <w:r>
        <w:rPr>
          <w:rFonts w:ascii="Arial" w:hAnsi="Arial" w:cs="Arial"/>
          <w:b/>
          <w:bCs/>
          <w:color w:val="000000"/>
          <w:spacing w:val="-1"/>
        </w:rPr>
        <w:t>/</w:t>
      </w:r>
      <w:r>
        <w:rPr>
          <w:rFonts w:ascii="Arial" w:hAnsi="Arial" w:cs="Arial"/>
          <w:b/>
          <w:bCs/>
          <w:color w:val="000000"/>
          <w:spacing w:val="2"/>
        </w:rPr>
        <w:t>11</w:t>
      </w:r>
      <w:r>
        <w:rPr>
          <w:rFonts w:ascii="Arial" w:hAnsi="Arial" w:cs="Arial"/>
          <w:b/>
          <w:bCs/>
          <w:color w:val="000000"/>
          <w:spacing w:val="-1"/>
        </w:rPr>
        <w:t>/</w:t>
      </w:r>
      <w:r>
        <w:rPr>
          <w:rFonts w:ascii="Arial" w:hAnsi="Arial" w:cs="Arial"/>
          <w:b/>
          <w:bCs/>
          <w:color w:val="000000"/>
          <w:spacing w:val="2"/>
        </w:rPr>
        <w:t>2</w:t>
      </w:r>
      <w:r>
        <w:rPr>
          <w:rFonts w:ascii="Arial" w:hAnsi="Arial" w:cs="Arial"/>
          <w:b/>
          <w:bCs/>
          <w:color w:val="000000"/>
          <w:spacing w:val="-2"/>
        </w:rPr>
        <w:t>0</w:t>
      </w:r>
      <w:r>
        <w:rPr>
          <w:rFonts w:ascii="Arial" w:hAnsi="Arial" w:cs="Arial"/>
          <w:b/>
          <w:bCs/>
          <w:color w:val="000000"/>
          <w:spacing w:val="2"/>
        </w:rPr>
        <w:t>1</w:t>
      </w:r>
      <w:r>
        <w:rPr>
          <w:rFonts w:ascii="Arial" w:hAnsi="Arial" w:cs="Arial"/>
          <w:b/>
          <w:bCs/>
          <w:color w:val="000000"/>
        </w:rPr>
        <w:t>8</w:t>
      </w:r>
    </w:p>
    <w:p w:rsidR="00517D95" w:rsidRPr="004A0771" w:rsidRDefault="00DF6915" w:rsidP="00025337">
      <w:pPr>
        <w:tabs>
          <w:tab w:val="left" w:pos="6637"/>
        </w:tabs>
        <w:spacing w:after="0" w:line="360" w:lineRule="auto"/>
        <w:ind w:right="49"/>
        <w:jc w:val="both"/>
        <w:rPr>
          <w:rFonts w:ascii="Times New Roman" w:hAnsi="Times New Roman" w:cs="Times New Roman"/>
          <w:b/>
          <w:sz w:val="24"/>
          <w:szCs w:val="24"/>
        </w:rPr>
      </w:pPr>
      <w:r w:rsidRPr="004A0771">
        <w:rPr>
          <w:rFonts w:ascii="Times New Roman" w:hAnsi="Times New Roman" w:cs="Times New Roman"/>
          <w:b/>
          <w:sz w:val="24"/>
          <w:szCs w:val="24"/>
        </w:rPr>
        <w:t>Resumen</w:t>
      </w:r>
      <w:r w:rsidR="006A4F7D" w:rsidRPr="004A0771">
        <w:rPr>
          <w:rFonts w:ascii="Times New Roman" w:hAnsi="Times New Roman" w:cs="Times New Roman"/>
          <w:b/>
          <w:sz w:val="24"/>
          <w:szCs w:val="24"/>
        </w:rPr>
        <w:tab/>
      </w:r>
    </w:p>
    <w:p w:rsidR="001845E4" w:rsidRPr="004A0771" w:rsidRDefault="003E658B" w:rsidP="00025337">
      <w:pPr>
        <w:tabs>
          <w:tab w:val="left" w:pos="1134"/>
        </w:tabs>
        <w:spacing w:after="0" w:line="360" w:lineRule="auto"/>
        <w:ind w:right="49"/>
        <w:jc w:val="both"/>
        <w:rPr>
          <w:rFonts w:ascii="Times New Roman" w:hAnsi="Times New Roman" w:cs="Times New Roman"/>
          <w:sz w:val="24"/>
          <w:szCs w:val="24"/>
        </w:rPr>
      </w:pPr>
      <w:r w:rsidRPr="004A0771">
        <w:rPr>
          <w:rFonts w:ascii="Times New Roman" w:hAnsi="Times New Roman" w:cs="Times New Roman"/>
          <w:sz w:val="24"/>
          <w:szCs w:val="24"/>
        </w:rPr>
        <w:t xml:space="preserve">El dengue desde hace muchos años ha sido una de las enfermedades transmitidas por el mosquito Aedes </w:t>
      </w:r>
      <w:proofErr w:type="spellStart"/>
      <w:r w:rsidRPr="004A0771">
        <w:rPr>
          <w:rFonts w:ascii="Times New Roman" w:hAnsi="Times New Roman" w:cs="Times New Roman"/>
          <w:sz w:val="24"/>
          <w:szCs w:val="24"/>
        </w:rPr>
        <w:t>Aegypti</w:t>
      </w:r>
      <w:proofErr w:type="spellEnd"/>
      <w:r w:rsidRPr="004A0771">
        <w:rPr>
          <w:rFonts w:ascii="Times New Roman" w:hAnsi="Times New Roman" w:cs="Times New Roman"/>
          <w:sz w:val="24"/>
          <w:szCs w:val="24"/>
        </w:rPr>
        <w:t xml:space="preserve">  con mayor importancia en el mundo</w:t>
      </w:r>
      <w:r w:rsidR="009457A6" w:rsidRPr="004A0771">
        <w:rPr>
          <w:rFonts w:ascii="Times New Roman" w:hAnsi="Times New Roman" w:cs="Times New Roman"/>
          <w:sz w:val="24"/>
          <w:szCs w:val="24"/>
        </w:rPr>
        <w:t xml:space="preserve">, considerando a América Latina como uno de los lugares con mayor propagación del dengue; </w:t>
      </w:r>
      <w:r w:rsidR="00B04B88" w:rsidRPr="004A0771">
        <w:rPr>
          <w:rFonts w:ascii="Times New Roman" w:hAnsi="Times New Roman" w:cs="Times New Roman"/>
          <w:sz w:val="24"/>
          <w:szCs w:val="24"/>
        </w:rPr>
        <w:t>el problema que se evidenció en esta investigación es la deficiencia en la aplicación de campañas educativas lo que incid</w:t>
      </w:r>
      <w:r w:rsidR="00C72AB2" w:rsidRPr="004A0771">
        <w:rPr>
          <w:rFonts w:ascii="Times New Roman" w:hAnsi="Times New Roman" w:cs="Times New Roman"/>
          <w:sz w:val="24"/>
          <w:szCs w:val="24"/>
        </w:rPr>
        <w:t>e en la propagación del vector</w:t>
      </w:r>
      <w:r w:rsidR="00B04B88" w:rsidRPr="004A0771">
        <w:rPr>
          <w:rFonts w:ascii="Times New Roman" w:hAnsi="Times New Roman" w:cs="Times New Roman"/>
          <w:sz w:val="24"/>
          <w:szCs w:val="24"/>
        </w:rPr>
        <w:t xml:space="preserve">, </w:t>
      </w:r>
      <w:proofErr w:type="spellStart"/>
      <w:r w:rsidR="00B04B88" w:rsidRPr="004A0771">
        <w:rPr>
          <w:rFonts w:ascii="Times New Roman" w:hAnsi="Times New Roman" w:cs="Times New Roman"/>
          <w:sz w:val="24"/>
          <w:szCs w:val="24"/>
        </w:rPr>
        <w:t>Jaramijó</w:t>
      </w:r>
      <w:proofErr w:type="spellEnd"/>
      <w:r w:rsidR="00C72AB2" w:rsidRPr="004A0771">
        <w:rPr>
          <w:rFonts w:ascii="Times New Roman" w:hAnsi="Times New Roman" w:cs="Times New Roman"/>
          <w:sz w:val="24"/>
          <w:szCs w:val="24"/>
        </w:rPr>
        <w:t xml:space="preserve"> ha sido un c</w:t>
      </w:r>
      <w:r w:rsidR="00B04B88" w:rsidRPr="004A0771">
        <w:rPr>
          <w:rFonts w:ascii="Times New Roman" w:hAnsi="Times New Roman" w:cs="Times New Roman"/>
          <w:sz w:val="24"/>
          <w:szCs w:val="24"/>
        </w:rPr>
        <w:t>antón vulnerable a</w:t>
      </w:r>
      <w:r w:rsidR="009457A6" w:rsidRPr="004A0771">
        <w:rPr>
          <w:rFonts w:ascii="Times New Roman" w:hAnsi="Times New Roman" w:cs="Times New Roman"/>
          <w:sz w:val="24"/>
          <w:szCs w:val="24"/>
        </w:rPr>
        <w:t xml:space="preserve">nte la presencia de enfermedades vectoriales, </w:t>
      </w:r>
      <w:r w:rsidR="00B04B88" w:rsidRPr="004A0771">
        <w:rPr>
          <w:rFonts w:ascii="Times New Roman" w:hAnsi="Times New Roman" w:cs="Times New Roman"/>
          <w:sz w:val="24"/>
          <w:szCs w:val="24"/>
        </w:rPr>
        <w:t>afectando a su población que es susceptible por falta de conocimiento</w:t>
      </w:r>
      <w:r w:rsidR="000A5CA8" w:rsidRPr="004A0771">
        <w:rPr>
          <w:rFonts w:ascii="Times New Roman" w:hAnsi="Times New Roman" w:cs="Times New Roman"/>
          <w:sz w:val="24"/>
          <w:szCs w:val="24"/>
        </w:rPr>
        <w:t>;</w:t>
      </w:r>
      <w:r w:rsidR="00C576AD" w:rsidRPr="004A0771">
        <w:rPr>
          <w:rFonts w:ascii="Times New Roman" w:hAnsi="Times New Roman" w:cs="Times New Roman"/>
          <w:sz w:val="24"/>
          <w:szCs w:val="24"/>
        </w:rPr>
        <w:t>constituyendo</w:t>
      </w:r>
      <w:r w:rsidR="00B04B88" w:rsidRPr="004A0771">
        <w:rPr>
          <w:rFonts w:ascii="Times New Roman" w:hAnsi="Times New Roman" w:cs="Times New Roman"/>
          <w:sz w:val="24"/>
          <w:szCs w:val="24"/>
        </w:rPr>
        <w:t xml:space="preserve"> como objetivo general promover una estrategia educativa a través de acciones primarias y de vigilancia epidemiológica con participación y responsabilidad social que responda a las </w:t>
      </w:r>
      <w:r w:rsidR="00B04B88" w:rsidRPr="004A0771">
        <w:rPr>
          <w:rFonts w:ascii="Times New Roman" w:hAnsi="Times New Roman" w:cs="Times New Roman"/>
          <w:sz w:val="24"/>
          <w:szCs w:val="24"/>
        </w:rPr>
        <w:lastRenderedPageBreak/>
        <w:t>nec</w:t>
      </w:r>
      <w:r w:rsidR="00C72AB2" w:rsidRPr="004A0771">
        <w:rPr>
          <w:rFonts w:ascii="Times New Roman" w:hAnsi="Times New Roman" w:cs="Times New Roman"/>
          <w:sz w:val="24"/>
          <w:szCs w:val="24"/>
        </w:rPr>
        <w:t>esidades educativas de esta comunidad</w:t>
      </w:r>
      <w:r w:rsidR="00C576AD" w:rsidRPr="004A0771">
        <w:rPr>
          <w:rFonts w:ascii="Times New Roman" w:hAnsi="Times New Roman" w:cs="Times New Roman"/>
          <w:sz w:val="24"/>
          <w:szCs w:val="24"/>
        </w:rPr>
        <w:t xml:space="preserve">; </w:t>
      </w:r>
      <w:r w:rsidR="003248B9" w:rsidRPr="004A0771">
        <w:rPr>
          <w:rFonts w:ascii="Times New Roman" w:hAnsi="Times New Roman" w:cs="Times New Roman"/>
          <w:sz w:val="24"/>
          <w:szCs w:val="24"/>
        </w:rPr>
        <w:t xml:space="preserve">el método que se utilizó es descriptivo porque permite recoger datos sin que los procedimientos de investigación alteren el objeto de estudio </w:t>
      </w:r>
      <w:r w:rsidR="009E0450" w:rsidRPr="004A0771">
        <w:rPr>
          <w:rFonts w:ascii="Times New Roman" w:hAnsi="Times New Roman" w:cs="Times New Roman"/>
          <w:sz w:val="24"/>
          <w:szCs w:val="24"/>
        </w:rPr>
        <w:t xml:space="preserve">y como método empírico las encuestas como herramienta de recolección de información para saber el nivel de conocimiento de la población sobre dengue </w:t>
      </w:r>
      <w:r w:rsidR="000E50E9" w:rsidRPr="004A0771">
        <w:rPr>
          <w:rFonts w:ascii="Times New Roman" w:hAnsi="Times New Roman" w:cs="Times New Roman"/>
          <w:sz w:val="24"/>
          <w:szCs w:val="24"/>
        </w:rPr>
        <w:t xml:space="preserve">antes y después de la intervención; </w:t>
      </w:r>
      <w:r w:rsidR="003248B9" w:rsidRPr="004A0771">
        <w:rPr>
          <w:rFonts w:ascii="Times New Roman" w:hAnsi="Times New Roman" w:cs="Times New Roman"/>
          <w:sz w:val="24"/>
          <w:szCs w:val="24"/>
        </w:rPr>
        <w:t xml:space="preserve">estas actividades se  realizaron entre octubre 2015 y octubre 2016 en el sector de villas del </w:t>
      </w:r>
      <w:proofErr w:type="spellStart"/>
      <w:r w:rsidR="003248B9" w:rsidRPr="004A0771">
        <w:rPr>
          <w:rFonts w:ascii="Times New Roman" w:hAnsi="Times New Roman" w:cs="Times New Roman"/>
          <w:sz w:val="24"/>
          <w:szCs w:val="24"/>
        </w:rPr>
        <w:t>Miduvi</w:t>
      </w:r>
      <w:proofErr w:type="spellEnd"/>
      <w:r w:rsidR="003248B9" w:rsidRPr="004A0771">
        <w:rPr>
          <w:rFonts w:ascii="Times New Roman" w:hAnsi="Times New Roman" w:cs="Times New Roman"/>
          <w:sz w:val="24"/>
          <w:szCs w:val="24"/>
        </w:rPr>
        <w:t>, el universo fue de 500 habitantes</w:t>
      </w:r>
      <w:r w:rsidR="001845E4" w:rsidRPr="004A0771">
        <w:rPr>
          <w:rFonts w:ascii="Times New Roman" w:hAnsi="Times New Roman" w:cs="Times New Roman"/>
          <w:sz w:val="24"/>
          <w:szCs w:val="24"/>
        </w:rPr>
        <w:t xml:space="preserve"> y la muestra de 384 en base al valor de significancia del 5%</w:t>
      </w:r>
      <w:r w:rsidR="00BA0769" w:rsidRPr="004A0771">
        <w:rPr>
          <w:rFonts w:ascii="Times New Roman" w:hAnsi="Times New Roman" w:cs="Times New Roman"/>
          <w:sz w:val="24"/>
          <w:szCs w:val="24"/>
        </w:rPr>
        <w:t xml:space="preserve">, </w:t>
      </w:r>
      <w:r w:rsidR="00EF1451" w:rsidRPr="004A0771">
        <w:rPr>
          <w:rFonts w:ascii="Times New Roman" w:hAnsi="Times New Roman" w:cs="Times New Roman"/>
          <w:sz w:val="24"/>
          <w:szCs w:val="24"/>
        </w:rPr>
        <w:t xml:space="preserve">la estrategia comunitaria permitió reducir los focos de infección mediante la participación de la comunidad y la aplicación de acciones preventivas </w:t>
      </w:r>
      <w:r w:rsidR="00BA0769" w:rsidRPr="004A0771">
        <w:rPr>
          <w:rFonts w:ascii="Times New Roman" w:hAnsi="Times New Roman" w:cs="Times New Roman"/>
          <w:sz w:val="24"/>
          <w:szCs w:val="24"/>
        </w:rPr>
        <w:t xml:space="preserve"> comunitarias</w:t>
      </w:r>
      <w:r w:rsidR="00EF1451" w:rsidRPr="004A0771">
        <w:rPr>
          <w:rFonts w:ascii="Times New Roman" w:hAnsi="Times New Roman" w:cs="Times New Roman"/>
          <w:sz w:val="24"/>
          <w:szCs w:val="24"/>
        </w:rPr>
        <w:t xml:space="preserve"> lo que contribuyó a </w:t>
      </w:r>
      <w:r w:rsidR="00BA0769" w:rsidRPr="004A0771">
        <w:rPr>
          <w:rFonts w:ascii="Times New Roman" w:hAnsi="Times New Roman" w:cs="Times New Roman"/>
          <w:sz w:val="24"/>
          <w:szCs w:val="24"/>
        </w:rPr>
        <w:t>mejorar la calidad de vida</w:t>
      </w:r>
      <w:r w:rsidR="00507785">
        <w:rPr>
          <w:rFonts w:ascii="Times New Roman" w:hAnsi="Times New Roman" w:cs="Times New Roman"/>
          <w:sz w:val="24"/>
          <w:szCs w:val="24"/>
        </w:rPr>
        <w:t>.</w:t>
      </w:r>
    </w:p>
    <w:p w:rsidR="00DF6915" w:rsidRPr="004A0771" w:rsidRDefault="00DF6915" w:rsidP="00025337">
      <w:pPr>
        <w:spacing w:after="0" w:line="360" w:lineRule="auto"/>
        <w:ind w:right="1418"/>
        <w:jc w:val="both"/>
        <w:rPr>
          <w:rFonts w:ascii="Times New Roman" w:hAnsi="Times New Roman" w:cs="Times New Roman"/>
          <w:sz w:val="24"/>
          <w:szCs w:val="24"/>
        </w:rPr>
      </w:pPr>
      <w:r w:rsidRPr="004A0771">
        <w:rPr>
          <w:rFonts w:ascii="Times New Roman" w:hAnsi="Times New Roman" w:cs="Times New Roman"/>
          <w:sz w:val="24"/>
          <w:szCs w:val="24"/>
        </w:rPr>
        <w:t>Palabras claves</w:t>
      </w:r>
      <w:r w:rsidR="000E50E9" w:rsidRPr="004A0771">
        <w:rPr>
          <w:rFonts w:ascii="Times New Roman" w:hAnsi="Times New Roman" w:cs="Times New Roman"/>
          <w:sz w:val="24"/>
          <w:szCs w:val="24"/>
        </w:rPr>
        <w:t>:</w:t>
      </w:r>
      <w:r w:rsidR="00507785">
        <w:rPr>
          <w:rFonts w:ascii="Times New Roman" w:hAnsi="Times New Roman" w:cs="Times New Roman"/>
          <w:sz w:val="24"/>
          <w:szCs w:val="24"/>
        </w:rPr>
        <w:t xml:space="preserve"> </w:t>
      </w:r>
      <w:r w:rsidR="000E50E9" w:rsidRPr="004A0771">
        <w:rPr>
          <w:rFonts w:ascii="Times New Roman" w:hAnsi="Times New Roman" w:cs="Times New Roman"/>
          <w:sz w:val="24"/>
          <w:szCs w:val="24"/>
        </w:rPr>
        <w:t>Dengue, estrategia comuni</w:t>
      </w:r>
      <w:r w:rsidR="00741293" w:rsidRPr="004A0771">
        <w:rPr>
          <w:rFonts w:ascii="Times New Roman" w:hAnsi="Times New Roman" w:cs="Times New Roman"/>
          <w:sz w:val="24"/>
          <w:szCs w:val="24"/>
        </w:rPr>
        <w:t>taria, calidad de vida</w:t>
      </w:r>
    </w:p>
    <w:p w:rsidR="00DF6915" w:rsidRPr="004A0771" w:rsidRDefault="00DF6915" w:rsidP="00025337">
      <w:pPr>
        <w:spacing w:after="0" w:line="360" w:lineRule="auto"/>
        <w:ind w:right="1418"/>
        <w:jc w:val="both"/>
        <w:rPr>
          <w:rFonts w:ascii="Times New Roman" w:hAnsi="Times New Roman" w:cs="Times New Roman"/>
          <w:b/>
          <w:sz w:val="24"/>
          <w:szCs w:val="24"/>
          <w:lang w:val="en-US"/>
        </w:rPr>
      </w:pPr>
      <w:r w:rsidRPr="004A0771">
        <w:rPr>
          <w:rFonts w:ascii="Times New Roman" w:hAnsi="Times New Roman" w:cs="Times New Roman"/>
          <w:b/>
          <w:sz w:val="24"/>
          <w:szCs w:val="24"/>
          <w:lang w:val="en-US"/>
        </w:rPr>
        <w:t>Abstract</w:t>
      </w:r>
    </w:p>
    <w:p w:rsidR="009E0450" w:rsidRPr="004A0771" w:rsidRDefault="009E0450" w:rsidP="000253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12121"/>
          <w:sz w:val="24"/>
          <w:szCs w:val="24"/>
          <w:lang w:val="en-US" w:eastAsia="es-EC"/>
        </w:rPr>
      </w:pPr>
      <w:r w:rsidRPr="00866B51">
        <w:rPr>
          <w:rFonts w:ascii="Times New Roman" w:eastAsia="Times New Roman" w:hAnsi="Times New Roman" w:cs="Times New Roman"/>
          <w:color w:val="212121"/>
          <w:sz w:val="24"/>
          <w:szCs w:val="24"/>
          <w:lang w:val="en-US" w:eastAsia="es-EC"/>
        </w:rPr>
        <w:t xml:space="preserve">Dengue for many years has been one of the diseases transmitted by the mosquito </w:t>
      </w:r>
      <w:proofErr w:type="spellStart"/>
      <w:r w:rsidRPr="00866B51">
        <w:rPr>
          <w:rFonts w:ascii="Times New Roman" w:eastAsia="Times New Roman" w:hAnsi="Times New Roman" w:cs="Times New Roman"/>
          <w:color w:val="212121"/>
          <w:sz w:val="24"/>
          <w:szCs w:val="24"/>
          <w:lang w:val="en-US" w:eastAsia="es-EC"/>
        </w:rPr>
        <w:t>AedesAegypti</w:t>
      </w:r>
      <w:proofErr w:type="spellEnd"/>
      <w:r w:rsidRPr="00866B51">
        <w:rPr>
          <w:rFonts w:ascii="Times New Roman" w:eastAsia="Times New Roman" w:hAnsi="Times New Roman" w:cs="Times New Roman"/>
          <w:color w:val="212121"/>
          <w:sz w:val="24"/>
          <w:szCs w:val="24"/>
          <w:lang w:val="en-US" w:eastAsia="es-EC"/>
        </w:rPr>
        <w:t xml:space="preserve"> with greater importance in the world, considering Latin America as one of the places with the greatest spread of dengue; The problem that was evidenced in this investigation is the deficiency in the application of educational campaigns which affects the propagation of the vector, </w:t>
      </w:r>
      <w:proofErr w:type="spellStart"/>
      <w:r w:rsidRPr="00866B51">
        <w:rPr>
          <w:rFonts w:ascii="Times New Roman" w:eastAsia="Times New Roman" w:hAnsi="Times New Roman" w:cs="Times New Roman"/>
          <w:color w:val="212121"/>
          <w:sz w:val="24"/>
          <w:szCs w:val="24"/>
          <w:lang w:val="en-US" w:eastAsia="es-EC"/>
        </w:rPr>
        <w:t>Jaramijó</w:t>
      </w:r>
      <w:proofErr w:type="spellEnd"/>
      <w:r w:rsidRPr="00866B51">
        <w:rPr>
          <w:rFonts w:ascii="Times New Roman" w:eastAsia="Times New Roman" w:hAnsi="Times New Roman" w:cs="Times New Roman"/>
          <w:color w:val="212121"/>
          <w:sz w:val="24"/>
          <w:szCs w:val="24"/>
          <w:lang w:val="en-US" w:eastAsia="es-EC"/>
        </w:rPr>
        <w:t xml:space="preserve"> has been a vulnerable canton before the presence of </w:t>
      </w:r>
      <w:proofErr w:type="spellStart"/>
      <w:r w:rsidRPr="00866B51">
        <w:rPr>
          <w:rFonts w:ascii="Times New Roman" w:eastAsia="Times New Roman" w:hAnsi="Times New Roman" w:cs="Times New Roman"/>
          <w:color w:val="212121"/>
          <w:sz w:val="24"/>
          <w:szCs w:val="24"/>
          <w:lang w:val="en-US" w:eastAsia="es-EC"/>
        </w:rPr>
        <w:t>vectorial</w:t>
      </w:r>
      <w:proofErr w:type="spellEnd"/>
      <w:r w:rsidRPr="00866B51">
        <w:rPr>
          <w:rFonts w:ascii="Times New Roman" w:eastAsia="Times New Roman" w:hAnsi="Times New Roman" w:cs="Times New Roman"/>
          <w:color w:val="212121"/>
          <w:sz w:val="24"/>
          <w:szCs w:val="24"/>
          <w:lang w:val="en-US" w:eastAsia="es-EC"/>
        </w:rPr>
        <w:t xml:space="preserve"> diseases, affecting its population that is susceptible for lack of knowledge ; Constituting as general objective to promote an educational strategy through primary actions and epidemiological surveillance with participation and social responsibility that responds to the educational needs of this community; The method used is descriptive because it allows the collection of data without the investigation procedures altering the object of study and as an empirical method surveys as a tool to collect information to know the level of knowledge of the population on dengue before and after dengue intervention; These activities were carried out between October 2015 and October 2016 in the village of </w:t>
      </w:r>
      <w:proofErr w:type="spellStart"/>
      <w:r w:rsidRPr="00866B51">
        <w:rPr>
          <w:rFonts w:ascii="Times New Roman" w:eastAsia="Times New Roman" w:hAnsi="Times New Roman" w:cs="Times New Roman"/>
          <w:color w:val="212121"/>
          <w:sz w:val="24"/>
          <w:szCs w:val="24"/>
          <w:lang w:val="en-US" w:eastAsia="es-EC"/>
        </w:rPr>
        <w:t>Miduvi</w:t>
      </w:r>
      <w:proofErr w:type="spellEnd"/>
      <w:r w:rsidRPr="00866B51">
        <w:rPr>
          <w:rFonts w:ascii="Times New Roman" w:eastAsia="Times New Roman" w:hAnsi="Times New Roman" w:cs="Times New Roman"/>
          <w:color w:val="212121"/>
          <w:sz w:val="24"/>
          <w:szCs w:val="24"/>
          <w:lang w:val="en-US" w:eastAsia="es-EC"/>
        </w:rPr>
        <w:t>, the universe was 500 inhabitants and the sample of 384 based on the significance value of 5%, the community strategy made it possible to reduce the pockets of infection through the Community participation and the implementation of preventive community actions which contributed to improve the quality of life</w:t>
      </w:r>
      <w:bookmarkStart w:id="0" w:name="_GoBack"/>
      <w:bookmarkEnd w:id="0"/>
    </w:p>
    <w:p w:rsidR="00025337" w:rsidRPr="00866B51" w:rsidRDefault="00FB6DC6" w:rsidP="00025337">
      <w:pPr>
        <w:pStyle w:val="HTMLconformatoprevio"/>
        <w:tabs>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4"/>
          <w:szCs w:val="24"/>
          <w:lang w:val="en-US"/>
        </w:rPr>
      </w:pPr>
      <w:proofErr w:type="spellStart"/>
      <w:r w:rsidRPr="004A0771">
        <w:rPr>
          <w:rFonts w:ascii="Times New Roman" w:hAnsi="Times New Roman" w:cs="Times New Roman"/>
          <w:sz w:val="24"/>
          <w:szCs w:val="24"/>
          <w:lang w:val="en-US"/>
        </w:rPr>
        <w:t>Kidword</w:t>
      </w:r>
      <w:r w:rsidR="00025337" w:rsidRPr="004A0771">
        <w:rPr>
          <w:rFonts w:ascii="Times New Roman" w:hAnsi="Times New Roman" w:cs="Times New Roman"/>
          <w:sz w:val="24"/>
          <w:szCs w:val="24"/>
          <w:lang w:val="en-US"/>
        </w:rPr>
        <w:t>s</w:t>
      </w:r>
      <w:proofErr w:type="spellEnd"/>
      <w:r w:rsidR="000E50E9" w:rsidRPr="004A0771">
        <w:rPr>
          <w:rFonts w:ascii="Times New Roman" w:hAnsi="Times New Roman" w:cs="Times New Roman"/>
          <w:sz w:val="24"/>
          <w:szCs w:val="24"/>
          <w:lang w:val="en-US"/>
        </w:rPr>
        <w:t xml:space="preserve">:    </w:t>
      </w:r>
      <w:r w:rsidR="000E50E9" w:rsidRPr="00866B51">
        <w:rPr>
          <w:rFonts w:ascii="Times New Roman" w:hAnsi="Times New Roman" w:cs="Times New Roman"/>
          <w:sz w:val="24"/>
          <w:szCs w:val="24"/>
          <w:lang w:val="en-US"/>
        </w:rPr>
        <w:t>Dengue, community strategy, community participation</w:t>
      </w:r>
    </w:p>
    <w:p w:rsidR="00DF6915" w:rsidRPr="004A0771" w:rsidRDefault="00DF6915" w:rsidP="00025337">
      <w:pPr>
        <w:pStyle w:val="Ttulo1"/>
        <w:rPr>
          <w:rFonts w:ascii="Times New Roman" w:hAnsi="Times New Roman" w:cs="Times New Roman"/>
          <w:szCs w:val="24"/>
        </w:rPr>
      </w:pPr>
      <w:r w:rsidRPr="004A0771">
        <w:rPr>
          <w:rFonts w:ascii="Times New Roman" w:hAnsi="Times New Roman" w:cs="Times New Roman"/>
          <w:szCs w:val="24"/>
        </w:rPr>
        <w:t>Introducción</w:t>
      </w:r>
    </w:p>
    <w:p w:rsidR="00FB3C33" w:rsidRPr="004A0771" w:rsidRDefault="00507785" w:rsidP="000253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Diversos autores informan que el D</w:t>
      </w:r>
      <w:r w:rsidR="00FB3C33" w:rsidRPr="004A0771">
        <w:rPr>
          <w:rFonts w:ascii="Times New Roman" w:hAnsi="Times New Roman" w:cs="Times New Roman"/>
          <w:sz w:val="24"/>
          <w:szCs w:val="24"/>
        </w:rPr>
        <w:t>engue desde hace muchos años ha sido una de las enfermedades tran</w:t>
      </w:r>
      <w:r w:rsidR="009B6BD9" w:rsidRPr="004A0771">
        <w:rPr>
          <w:rFonts w:ascii="Times New Roman" w:hAnsi="Times New Roman" w:cs="Times New Roman"/>
          <w:sz w:val="24"/>
          <w:szCs w:val="24"/>
        </w:rPr>
        <w:t xml:space="preserve">smitidas por el mosquito Aedes </w:t>
      </w:r>
      <w:proofErr w:type="spellStart"/>
      <w:r w:rsidR="009B6BD9" w:rsidRPr="004A0771">
        <w:rPr>
          <w:rFonts w:ascii="Times New Roman" w:hAnsi="Times New Roman" w:cs="Times New Roman"/>
          <w:sz w:val="24"/>
          <w:szCs w:val="24"/>
        </w:rPr>
        <w:t>A</w:t>
      </w:r>
      <w:r w:rsidR="00FB3C33" w:rsidRPr="004A0771">
        <w:rPr>
          <w:rFonts w:ascii="Times New Roman" w:hAnsi="Times New Roman" w:cs="Times New Roman"/>
          <w:sz w:val="24"/>
          <w:szCs w:val="24"/>
        </w:rPr>
        <w:t>egypti</w:t>
      </w:r>
      <w:proofErr w:type="spellEnd"/>
      <w:r w:rsidR="00FB3C33" w:rsidRPr="004A0771">
        <w:rPr>
          <w:rFonts w:ascii="Times New Roman" w:hAnsi="Times New Roman" w:cs="Times New Roman"/>
          <w:sz w:val="24"/>
          <w:szCs w:val="24"/>
        </w:rPr>
        <w:t xml:space="preserve">  con mayor importancia en el mundo; </w:t>
      </w:r>
      <w:r w:rsidR="00FB3C33" w:rsidRPr="004A0771">
        <w:rPr>
          <w:rFonts w:ascii="Times New Roman" w:hAnsi="Times New Roman" w:cs="Times New Roman"/>
          <w:sz w:val="24"/>
          <w:szCs w:val="24"/>
        </w:rPr>
        <w:lastRenderedPageBreak/>
        <w:t>es así que exi</w:t>
      </w:r>
      <w:r w:rsidR="00380087" w:rsidRPr="004A0771">
        <w:rPr>
          <w:rFonts w:ascii="Times New Roman" w:hAnsi="Times New Roman" w:cs="Times New Roman"/>
          <w:sz w:val="24"/>
          <w:szCs w:val="24"/>
        </w:rPr>
        <w:t xml:space="preserve">sten millones de infectados </w:t>
      </w:r>
      <w:r w:rsidR="00FB3C33" w:rsidRPr="004A0771">
        <w:rPr>
          <w:rFonts w:ascii="Times New Roman" w:hAnsi="Times New Roman" w:cs="Times New Roman"/>
          <w:sz w:val="24"/>
          <w:szCs w:val="24"/>
        </w:rPr>
        <w:t>de los cuales aproximadamente unos 500.000 personas enferman de dengue grave registrándose unas 200000 defunciones p</w:t>
      </w:r>
      <w:r w:rsidR="00380087" w:rsidRPr="004A0771">
        <w:rPr>
          <w:rFonts w:ascii="Times New Roman" w:hAnsi="Times New Roman" w:cs="Times New Roman"/>
          <w:sz w:val="24"/>
          <w:szCs w:val="24"/>
        </w:rPr>
        <w:t>or año;  I</w:t>
      </w:r>
      <w:r w:rsidR="00FB3C33" w:rsidRPr="004A0771">
        <w:rPr>
          <w:rFonts w:ascii="Times New Roman" w:hAnsi="Times New Roman" w:cs="Times New Roman"/>
          <w:sz w:val="24"/>
          <w:szCs w:val="24"/>
        </w:rPr>
        <w:t xml:space="preserve">ndonesia, Brasil, Vietnam y Perú </w:t>
      </w:r>
      <w:r w:rsidR="00380087" w:rsidRPr="004A0771">
        <w:rPr>
          <w:rFonts w:ascii="Times New Roman" w:hAnsi="Times New Roman" w:cs="Times New Roman"/>
          <w:sz w:val="24"/>
          <w:szCs w:val="24"/>
        </w:rPr>
        <w:t xml:space="preserve">son los países que reportan las </w:t>
      </w:r>
      <w:r w:rsidR="00FB3C33" w:rsidRPr="004A0771">
        <w:rPr>
          <w:rFonts w:ascii="Times New Roman" w:hAnsi="Times New Roman" w:cs="Times New Roman"/>
          <w:sz w:val="24"/>
          <w:szCs w:val="24"/>
        </w:rPr>
        <w:t xml:space="preserve">más altas tasas de casos  </w:t>
      </w:r>
      <w:sdt>
        <w:sdtPr>
          <w:rPr>
            <w:rFonts w:ascii="Times New Roman" w:hAnsi="Times New Roman" w:cs="Times New Roman"/>
            <w:sz w:val="24"/>
            <w:szCs w:val="24"/>
          </w:rPr>
          <w:id w:val="-421326727"/>
          <w:citation/>
        </w:sdtPr>
        <w:sdtEndPr/>
        <w:sdtContent>
          <w:r w:rsidR="009939DD" w:rsidRPr="004A0771">
            <w:rPr>
              <w:rFonts w:ascii="Times New Roman" w:hAnsi="Times New Roman" w:cs="Times New Roman"/>
              <w:sz w:val="24"/>
              <w:szCs w:val="24"/>
            </w:rPr>
            <w:fldChar w:fldCharType="begin"/>
          </w:r>
          <w:r w:rsidR="00FB3C33" w:rsidRPr="004A0771">
            <w:rPr>
              <w:rFonts w:ascii="Times New Roman" w:hAnsi="Times New Roman" w:cs="Times New Roman"/>
              <w:sz w:val="24"/>
              <w:szCs w:val="24"/>
            </w:rPr>
            <w:instrText xml:space="preserve"> CITATION Cab16 \l 9226 </w:instrText>
          </w:r>
          <w:r w:rsidR="009939DD" w:rsidRPr="004A0771">
            <w:rPr>
              <w:rFonts w:ascii="Times New Roman" w:hAnsi="Times New Roman" w:cs="Times New Roman"/>
              <w:sz w:val="24"/>
              <w:szCs w:val="24"/>
            </w:rPr>
            <w:fldChar w:fldCharType="separate"/>
          </w:r>
          <w:r w:rsidR="00045750" w:rsidRPr="004A0771">
            <w:rPr>
              <w:rFonts w:ascii="Times New Roman" w:hAnsi="Times New Roman" w:cs="Times New Roman"/>
              <w:noProof/>
              <w:sz w:val="24"/>
              <w:szCs w:val="24"/>
            </w:rPr>
            <w:t>(Cabrera, Gomez de la Torre, &amp; Bocanegra, 2016)</w:t>
          </w:r>
          <w:r w:rsidR="009939DD" w:rsidRPr="004A0771">
            <w:rPr>
              <w:rFonts w:ascii="Times New Roman" w:hAnsi="Times New Roman" w:cs="Times New Roman"/>
              <w:sz w:val="24"/>
              <w:szCs w:val="24"/>
            </w:rPr>
            <w:fldChar w:fldCharType="end"/>
          </w:r>
        </w:sdtContent>
      </w:sdt>
    </w:p>
    <w:p w:rsidR="005A5FE5" w:rsidRPr="004A0771" w:rsidRDefault="005A5FE5" w:rsidP="00025337">
      <w:pPr>
        <w:spacing w:after="0" w:line="360" w:lineRule="auto"/>
        <w:jc w:val="both"/>
        <w:rPr>
          <w:rFonts w:ascii="Times New Roman" w:hAnsi="Times New Roman" w:cs="Times New Roman"/>
          <w:sz w:val="24"/>
          <w:szCs w:val="24"/>
        </w:rPr>
      </w:pPr>
      <w:r w:rsidRPr="004A0771">
        <w:rPr>
          <w:rFonts w:ascii="Times New Roman" w:hAnsi="Times New Roman" w:cs="Times New Roman"/>
          <w:sz w:val="24"/>
          <w:szCs w:val="24"/>
        </w:rPr>
        <w:t xml:space="preserve">San Martín, hace una remembranza  que los primeros brotes de dengue ocurrieron en 1635 en Martinica y Guadalupe, en 1780 Benjamín Rush menciono un gran brote en Filadelfia EEUU, en 1827 hubo un brote </w:t>
      </w:r>
      <w:proofErr w:type="spellStart"/>
      <w:r w:rsidRPr="004A0771">
        <w:rPr>
          <w:rFonts w:ascii="Times New Roman" w:hAnsi="Times New Roman" w:cs="Times New Roman"/>
          <w:sz w:val="24"/>
          <w:szCs w:val="24"/>
        </w:rPr>
        <w:t>multi</w:t>
      </w:r>
      <w:proofErr w:type="spellEnd"/>
      <w:r w:rsidRPr="004A0771">
        <w:rPr>
          <w:rFonts w:ascii="Times New Roman" w:hAnsi="Times New Roman" w:cs="Times New Roman"/>
          <w:sz w:val="24"/>
          <w:szCs w:val="24"/>
        </w:rPr>
        <w:t xml:space="preserve">-país  extendiéndose a las islas vírgenes, cuba, Jamaica, Venezuela y otras ciudades de EEUU, hacia 1912 hubo epidemia en Panamá, puerto rico, chile y el norte de Argentina </w:t>
      </w:r>
      <w:sdt>
        <w:sdtPr>
          <w:rPr>
            <w:rFonts w:ascii="Times New Roman" w:hAnsi="Times New Roman" w:cs="Times New Roman"/>
            <w:sz w:val="24"/>
            <w:szCs w:val="24"/>
          </w:rPr>
          <w:id w:val="1622340051"/>
          <w:citation/>
        </w:sdtPr>
        <w:sdtEndPr/>
        <w:sdtContent>
          <w:r w:rsidR="009939DD" w:rsidRPr="004A0771">
            <w:rPr>
              <w:rFonts w:ascii="Times New Roman" w:hAnsi="Times New Roman" w:cs="Times New Roman"/>
              <w:sz w:val="24"/>
              <w:szCs w:val="24"/>
            </w:rPr>
            <w:fldChar w:fldCharType="begin"/>
          </w:r>
          <w:r w:rsidRPr="004A0771">
            <w:rPr>
              <w:rFonts w:ascii="Times New Roman" w:hAnsi="Times New Roman" w:cs="Times New Roman"/>
              <w:sz w:val="24"/>
              <w:szCs w:val="24"/>
            </w:rPr>
            <w:instrText xml:space="preserve"> CITATION San15 \l 9226 </w:instrText>
          </w:r>
          <w:r w:rsidR="009939DD" w:rsidRPr="004A0771">
            <w:rPr>
              <w:rFonts w:ascii="Times New Roman" w:hAnsi="Times New Roman" w:cs="Times New Roman"/>
              <w:sz w:val="24"/>
              <w:szCs w:val="24"/>
            </w:rPr>
            <w:fldChar w:fldCharType="separate"/>
          </w:r>
          <w:r w:rsidR="00045750" w:rsidRPr="004A0771">
            <w:rPr>
              <w:rFonts w:ascii="Times New Roman" w:hAnsi="Times New Roman" w:cs="Times New Roman"/>
              <w:noProof/>
              <w:sz w:val="24"/>
              <w:szCs w:val="24"/>
            </w:rPr>
            <w:t>(San Martín, 2015)</w:t>
          </w:r>
          <w:r w:rsidR="009939DD" w:rsidRPr="004A0771">
            <w:rPr>
              <w:rFonts w:ascii="Times New Roman" w:hAnsi="Times New Roman" w:cs="Times New Roman"/>
              <w:sz w:val="24"/>
              <w:szCs w:val="24"/>
            </w:rPr>
            <w:fldChar w:fldCharType="end"/>
          </w:r>
        </w:sdtContent>
      </w:sdt>
    </w:p>
    <w:p w:rsidR="00FB3C33" w:rsidRPr="004A0771" w:rsidRDefault="00FB3C33" w:rsidP="00025337">
      <w:pPr>
        <w:spacing w:after="0" w:line="360" w:lineRule="auto"/>
        <w:jc w:val="both"/>
        <w:rPr>
          <w:rFonts w:ascii="Times New Roman" w:hAnsi="Times New Roman" w:cs="Times New Roman"/>
          <w:sz w:val="24"/>
          <w:szCs w:val="24"/>
        </w:rPr>
      </w:pPr>
      <w:r w:rsidRPr="004A0771">
        <w:rPr>
          <w:rFonts w:ascii="Times New Roman" w:hAnsi="Times New Roman" w:cs="Times New Roman"/>
          <w:sz w:val="24"/>
          <w:szCs w:val="24"/>
        </w:rPr>
        <w:t xml:space="preserve">Liborio, </w:t>
      </w:r>
      <w:proofErr w:type="spellStart"/>
      <w:r w:rsidRPr="004A0771">
        <w:rPr>
          <w:rFonts w:ascii="Times New Roman" w:hAnsi="Times New Roman" w:cs="Times New Roman"/>
          <w:sz w:val="24"/>
          <w:szCs w:val="24"/>
        </w:rPr>
        <w:t>Tomisani</w:t>
      </w:r>
      <w:proofErr w:type="spellEnd"/>
      <w:r w:rsidRPr="004A0771">
        <w:rPr>
          <w:rFonts w:ascii="Times New Roman" w:hAnsi="Times New Roman" w:cs="Times New Roman"/>
          <w:sz w:val="24"/>
          <w:szCs w:val="24"/>
        </w:rPr>
        <w:t xml:space="preserve"> y</w:t>
      </w:r>
      <w:r w:rsidR="009B6BD9" w:rsidRPr="004A0771">
        <w:rPr>
          <w:rFonts w:ascii="Times New Roman" w:hAnsi="Times New Roman" w:cs="Times New Roman"/>
          <w:sz w:val="24"/>
          <w:szCs w:val="24"/>
        </w:rPr>
        <w:t xml:space="preserve"> Moyano exponen que en América L</w:t>
      </w:r>
      <w:r w:rsidRPr="004A0771">
        <w:rPr>
          <w:rFonts w:ascii="Times New Roman" w:hAnsi="Times New Roman" w:cs="Times New Roman"/>
          <w:sz w:val="24"/>
          <w:szCs w:val="24"/>
        </w:rPr>
        <w:t>atina por sus condiciones ambientales tales como rápida urbanización con escasos servicios básicos, cambios climáticos, el crecimiento poblacional  se lo considera como  uno de los lugares principales con mayor propagación del dengue; por otra parte en los años 70 se disminuyeron las campañas de erradicación del dengue y es así que para los 80 gran parte de la población estaba afectada por esta epidemia.</w:t>
      </w:r>
      <w:sdt>
        <w:sdtPr>
          <w:rPr>
            <w:rFonts w:ascii="Times New Roman" w:hAnsi="Times New Roman" w:cs="Times New Roman"/>
            <w:sz w:val="24"/>
            <w:szCs w:val="24"/>
          </w:rPr>
          <w:id w:val="-1625386938"/>
          <w:citation/>
        </w:sdtPr>
        <w:sdtEndPr/>
        <w:sdtContent>
          <w:r w:rsidR="009939DD" w:rsidRPr="004A0771">
            <w:rPr>
              <w:rFonts w:ascii="Times New Roman" w:hAnsi="Times New Roman" w:cs="Times New Roman"/>
              <w:sz w:val="24"/>
              <w:szCs w:val="24"/>
            </w:rPr>
            <w:fldChar w:fldCharType="begin"/>
          </w:r>
          <w:r w:rsidRPr="004A0771">
            <w:rPr>
              <w:rFonts w:ascii="Times New Roman" w:hAnsi="Times New Roman" w:cs="Times New Roman"/>
              <w:sz w:val="24"/>
              <w:szCs w:val="24"/>
            </w:rPr>
            <w:instrText xml:space="preserve"> CITATION Lib14 \l 9226 </w:instrText>
          </w:r>
          <w:r w:rsidR="009939DD" w:rsidRPr="004A0771">
            <w:rPr>
              <w:rFonts w:ascii="Times New Roman" w:hAnsi="Times New Roman" w:cs="Times New Roman"/>
              <w:sz w:val="24"/>
              <w:szCs w:val="24"/>
            </w:rPr>
            <w:fldChar w:fldCharType="separate"/>
          </w:r>
          <w:r w:rsidR="00045750" w:rsidRPr="004A0771">
            <w:rPr>
              <w:rFonts w:ascii="Times New Roman" w:hAnsi="Times New Roman" w:cs="Times New Roman"/>
              <w:noProof/>
              <w:sz w:val="24"/>
              <w:szCs w:val="24"/>
            </w:rPr>
            <w:t xml:space="preserve"> (Liborio, Tomisani, &amp; Moyano, 2014)</w:t>
          </w:r>
          <w:r w:rsidR="009939DD" w:rsidRPr="004A0771">
            <w:rPr>
              <w:rFonts w:ascii="Times New Roman" w:hAnsi="Times New Roman" w:cs="Times New Roman"/>
              <w:sz w:val="24"/>
              <w:szCs w:val="24"/>
            </w:rPr>
            <w:fldChar w:fldCharType="end"/>
          </w:r>
        </w:sdtContent>
      </w:sdt>
    </w:p>
    <w:p w:rsidR="00FB3C33" w:rsidRPr="004A0771" w:rsidRDefault="008C094E" w:rsidP="000253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estudios realizados se ha notificado que </w:t>
      </w:r>
      <w:r w:rsidR="00FB3C33" w:rsidRPr="004A0771">
        <w:rPr>
          <w:rFonts w:ascii="Times New Roman" w:hAnsi="Times New Roman" w:cs="Times New Roman"/>
          <w:sz w:val="24"/>
          <w:szCs w:val="24"/>
        </w:rPr>
        <w:t>el dengue es endémico en casi toda América alrededor de los años 70 hubo un aumento de su actividad epidémica especialmente en el Caribe, reportándose en 1981 Cuba como el país que registró epidemia de dengue hemorrágico y en 1989 se e</w:t>
      </w:r>
      <w:r>
        <w:rPr>
          <w:rFonts w:ascii="Times New Roman" w:hAnsi="Times New Roman" w:cs="Times New Roman"/>
          <w:sz w:val="24"/>
          <w:szCs w:val="24"/>
        </w:rPr>
        <w:t>xtiende la epidemia a Venezuela</w:t>
      </w:r>
      <w:sdt>
        <w:sdtPr>
          <w:rPr>
            <w:rFonts w:ascii="Times New Roman" w:hAnsi="Times New Roman" w:cs="Times New Roman"/>
            <w:sz w:val="24"/>
            <w:szCs w:val="24"/>
          </w:rPr>
          <w:id w:val="-2051905732"/>
          <w:citation/>
        </w:sdtPr>
        <w:sdtEndPr/>
        <w:sdtContent>
          <w:r w:rsidR="009939DD" w:rsidRPr="004A0771">
            <w:rPr>
              <w:rFonts w:ascii="Times New Roman" w:hAnsi="Times New Roman" w:cs="Times New Roman"/>
              <w:sz w:val="24"/>
              <w:szCs w:val="24"/>
            </w:rPr>
            <w:fldChar w:fldCharType="begin"/>
          </w:r>
          <w:r w:rsidR="00FB3C33" w:rsidRPr="004A0771">
            <w:rPr>
              <w:rFonts w:ascii="Times New Roman" w:hAnsi="Times New Roman" w:cs="Times New Roman"/>
              <w:sz w:val="24"/>
              <w:szCs w:val="24"/>
            </w:rPr>
            <w:instrText xml:space="preserve">CITATION Sot15 \l 9226 </w:instrText>
          </w:r>
          <w:r w:rsidR="009939DD" w:rsidRPr="004A0771">
            <w:rPr>
              <w:rFonts w:ascii="Times New Roman" w:hAnsi="Times New Roman" w:cs="Times New Roman"/>
              <w:sz w:val="24"/>
              <w:szCs w:val="24"/>
            </w:rPr>
            <w:fldChar w:fldCharType="separate"/>
          </w:r>
          <w:r w:rsidR="00045750" w:rsidRPr="004A0771">
            <w:rPr>
              <w:rFonts w:ascii="Times New Roman" w:hAnsi="Times New Roman" w:cs="Times New Roman"/>
              <w:noProof/>
              <w:sz w:val="24"/>
              <w:szCs w:val="24"/>
            </w:rPr>
            <w:t xml:space="preserve"> (Soto, Fernadez, Feranadez, &amp; Avila, 2015)</w:t>
          </w:r>
          <w:r w:rsidR="009939DD" w:rsidRPr="004A0771">
            <w:rPr>
              <w:rFonts w:ascii="Times New Roman" w:hAnsi="Times New Roman" w:cs="Times New Roman"/>
              <w:sz w:val="24"/>
              <w:szCs w:val="24"/>
            </w:rPr>
            <w:fldChar w:fldCharType="end"/>
          </w:r>
        </w:sdtContent>
      </w:sdt>
    </w:p>
    <w:p w:rsidR="00FB3C33" w:rsidRPr="004A0771" w:rsidRDefault="008C094E" w:rsidP="0002533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 respecto </w:t>
      </w:r>
      <w:r w:rsidR="00FB3C33" w:rsidRPr="004A0771">
        <w:rPr>
          <w:rFonts w:ascii="Times New Roman" w:hAnsi="Times New Roman" w:cs="Times New Roman"/>
          <w:sz w:val="24"/>
          <w:szCs w:val="24"/>
        </w:rPr>
        <w:t>Gonzales, Casanova y Álvarez</w:t>
      </w:r>
      <w:r>
        <w:rPr>
          <w:rFonts w:ascii="Times New Roman" w:hAnsi="Times New Roman" w:cs="Times New Roman"/>
          <w:sz w:val="24"/>
          <w:szCs w:val="24"/>
        </w:rPr>
        <w:t xml:space="preserve"> </w:t>
      </w:r>
      <w:r w:rsidR="00FB3C33" w:rsidRPr="004A0771">
        <w:rPr>
          <w:rFonts w:ascii="Times New Roman" w:hAnsi="Times New Roman" w:cs="Times New Roman"/>
          <w:sz w:val="24"/>
          <w:szCs w:val="24"/>
        </w:rPr>
        <w:t xml:space="preserve"> considera</w:t>
      </w:r>
      <w:r>
        <w:rPr>
          <w:rFonts w:ascii="Times New Roman" w:hAnsi="Times New Roman" w:cs="Times New Roman"/>
          <w:sz w:val="24"/>
          <w:szCs w:val="24"/>
        </w:rPr>
        <w:t>n</w:t>
      </w:r>
      <w:r w:rsidR="00FB3C33" w:rsidRPr="004A0771">
        <w:rPr>
          <w:rFonts w:ascii="Times New Roman" w:hAnsi="Times New Roman" w:cs="Times New Roman"/>
          <w:sz w:val="24"/>
          <w:szCs w:val="24"/>
        </w:rPr>
        <w:t xml:space="preserve"> que la sexta parte de la humanidad se ve afectada por el Aedes </w:t>
      </w:r>
      <w:proofErr w:type="spellStart"/>
      <w:r w:rsidR="00FB3C33" w:rsidRPr="004A0771">
        <w:rPr>
          <w:rFonts w:ascii="Times New Roman" w:hAnsi="Times New Roman" w:cs="Times New Roman"/>
          <w:sz w:val="24"/>
          <w:szCs w:val="24"/>
        </w:rPr>
        <w:t>aegypti</w:t>
      </w:r>
      <w:proofErr w:type="spellEnd"/>
      <w:r w:rsidR="00FB3C33" w:rsidRPr="004A0771">
        <w:rPr>
          <w:rFonts w:ascii="Times New Roman" w:hAnsi="Times New Roman" w:cs="Times New Roman"/>
          <w:sz w:val="24"/>
          <w:szCs w:val="24"/>
        </w:rPr>
        <w:t xml:space="preserve"> a que al ser una enfermedad vectorial se distribuye con facilidad a áreas urbanas de Asia, el Pacifico, África, América latina y el caribe, y que la causa de la distribución mundial de este </w:t>
      </w:r>
      <w:proofErr w:type="spellStart"/>
      <w:r w:rsidR="00FB3C33" w:rsidRPr="004A0771">
        <w:rPr>
          <w:rFonts w:ascii="Times New Roman" w:hAnsi="Times New Roman" w:cs="Times New Roman"/>
          <w:sz w:val="24"/>
          <w:szCs w:val="24"/>
        </w:rPr>
        <w:t>arbovirus</w:t>
      </w:r>
      <w:proofErr w:type="spellEnd"/>
      <w:r w:rsidR="00FB3C33" w:rsidRPr="004A0771">
        <w:rPr>
          <w:rFonts w:ascii="Times New Roman" w:hAnsi="Times New Roman" w:cs="Times New Roman"/>
          <w:sz w:val="24"/>
          <w:szCs w:val="24"/>
        </w:rPr>
        <w:t xml:space="preserve"> es la abundancia de los vectores</w:t>
      </w:r>
      <w:sdt>
        <w:sdtPr>
          <w:rPr>
            <w:rFonts w:ascii="Times New Roman" w:hAnsi="Times New Roman" w:cs="Times New Roman"/>
            <w:sz w:val="24"/>
            <w:szCs w:val="24"/>
          </w:rPr>
          <w:id w:val="-1764371164"/>
          <w:citation/>
        </w:sdtPr>
        <w:sdtEndPr/>
        <w:sdtContent>
          <w:r w:rsidR="009939DD" w:rsidRPr="004A0771">
            <w:rPr>
              <w:rFonts w:ascii="Times New Roman" w:hAnsi="Times New Roman" w:cs="Times New Roman"/>
              <w:sz w:val="24"/>
              <w:szCs w:val="24"/>
            </w:rPr>
            <w:fldChar w:fldCharType="begin"/>
          </w:r>
          <w:r w:rsidR="00FB3C33" w:rsidRPr="004A0771">
            <w:rPr>
              <w:rFonts w:ascii="Times New Roman" w:hAnsi="Times New Roman" w:cs="Times New Roman"/>
              <w:sz w:val="24"/>
              <w:szCs w:val="24"/>
            </w:rPr>
            <w:instrText xml:space="preserve"> CITATION Gon16 \l 9226 </w:instrText>
          </w:r>
          <w:r w:rsidR="009939DD" w:rsidRPr="004A0771">
            <w:rPr>
              <w:rFonts w:ascii="Times New Roman" w:hAnsi="Times New Roman" w:cs="Times New Roman"/>
              <w:sz w:val="24"/>
              <w:szCs w:val="24"/>
            </w:rPr>
            <w:fldChar w:fldCharType="separate"/>
          </w:r>
          <w:r w:rsidR="00045750" w:rsidRPr="004A0771">
            <w:rPr>
              <w:rFonts w:ascii="Times New Roman" w:hAnsi="Times New Roman" w:cs="Times New Roman"/>
              <w:noProof/>
              <w:sz w:val="24"/>
              <w:szCs w:val="24"/>
            </w:rPr>
            <w:t xml:space="preserve"> (Gonzales L. , Casanova, Alvarez, &amp; Irene, 2016)</w:t>
          </w:r>
          <w:r w:rsidR="009939DD" w:rsidRPr="004A0771">
            <w:rPr>
              <w:rFonts w:ascii="Times New Roman" w:hAnsi="Times New Roman" w:cs="Times New Roman"/>
              <w:sz w:val="24"/>
              <w:szCs w:val="24"/>
            </w:rPr>
            <w:fldChar w:fldCharType="end"/>
          </w:r>
        </w:sdtContent>
      </w:sdt>
    </w:p>
    <w:p w:rsidR="00FB3C33" w:rsidRPr="004A0771" w:rsidRDefault="00FB3C33" w:rsidP="00025337">
      <w:pPr>
        <w:spacing w:after="0" w:line="360" w:lineRule="auto"/>
        <w:jc w:val="both"/>
        <w:rPr>
          <w:rFonts w:ascii="Times New Roman" w:hAnsi="Times New Roman" w:cs="Times New Roman"/>
          <w:sz w:val="24"/>
          <w:szCs w:val="24"/>
        </w:rPr>
      </w:pPr>
      <w:r w:rsidRPr="004A0771">
        <w:rPr>
          <w:rFonts w:ascii="Times New Roman" w:hAnsi="Times New Roman" w:cs="Times New Roman"/>
          <w:sz w:val="24"/>
          <w:szCs w:val="24"/>
        </w:rPr>
        <w:t xml:space="preserve">De igual manera </w:t>
      </w:r>
      <w:r w:rsidR="00AD1609">
        <w:rPr>
          <w:rFonts w:ascii="Times New Roman" w:hAnsi="Times New Roman" w:cs="Times New Roman"/>
          <w:sz w:val="24"/>
          <w:szCs w:val="24"/>
        </w:rPr>
        <w:t xml:space="preserve">el investigador </w:t>
      </w:r>
      <w:r w:rsidRPr="004A0771">
        <w:rPr>
          <w:rFonts w:ascii="Times New Roman" w:hAnsi="Times New Roman" w:cs="Times New Roman"/>
          <w:sz w:val="24"/>
          <w:szCs w:val="24"/>
        </w:rPr>
        <w:t>Basso</w:t>
      </w:r>
      <w:r w:rsidR="008C094E">
        <w:rPr>
          <w:rFonts w:ascii="Times New Roman" w:hAnsi="Times New Roman" w:cs="Times New Roman"/>
          <w:sz w:val="24"/>
          <w:szCs w:val="24"/>
        </w:rPr>
        <w:t>,</w:t>
      </w:r>
      <w:r w:rsidRPr="004A0771">
        <w:rPr>
          <w:rFonts w:ascii="Times New Roman" w:hAnsi="Times New Roman" w:cs="Times New Roman"/>
          <w:sz w:val="24"/>
          <w:szCs w:val="24"/>
        </w:rPr>
        <w:t xml:space="preserve"> en su artículo Dengue, desafíos para la mejor respuesta nos dice que el dengue es una enfermedad endémica y epidémica que se propaga con velocidad en el planeta siendo un grave problema para la salud pública en la que deberían enfocar su trabajo y estudio varias disciplinas de conocimiento para poder erradicarla, por otro lado la variaciones climáticas hacen de las regiones tropicales un lugar privilegiado para que el mosquito se adapte a este lugar.</w:t>
      </w:r>
    </w:p>
    <w:p w:rsidR="00EE1E23" w:rsidRPr="004A0771" w:rsidRDefault="002D1281" w:rsidP="00025337">
      <w:pPr>
        <w:spacing w:after="0" w:line="360" w:lineRule="auto"/>
        <w:jc w:val="both"/>
        <w:rPr>
          <w:rFonts w:ascii="Times New Roman" w:hAnsi="Times New Roman" w:cs="Times New Roman"/>
          <w:sz w:val="24"/>
          <w:szCs w:val="24"/>
        </w:rPr>
      </w:pPr>
      <w:r w:rsidRPr="004A0771">
        <w:rPr>
          <w:rFonts w:ascii="Times New Roman" w:hAnsi="Times New Roman" w:cs="Times New Roman"/>
          <w:sz w:val="24"/>
          <w:szCs w:val="24"/>
        </w:rPr>
        <w:lastRenderedPageBreak/>
        <w:t xml:space="preserve">González </w:t>
      </w:r>
      <w:r w:rsidR="008C094E">
        <w:rPr>
          <w:rFonts w:ascii="Times New Roman" w:hAnsi="Times New Roman" w:cs="Times New Roman"/>
          <w:sz w:val="24"/>
          <w:szCs w:val="24"/>
        </w:rPr>
        <w:t>&amp;</w:t>
      </w:r>
      <w:r w:rsidRPr="004A0771">
        <w:rPr>
          <w:rFonts w:ascii="Times New Roman" w:hAnsi="Times New Roman" w:cs="Times New Roman"/>
          <w:sz w:val="24"/>
          <w:szCs w:val="24"/>
        </w:rPr>
        <w:t xml:space="preserve"> Sánchez</w:t>
      </w:r>
      <w:r w:rsidR="008C094E">
        <w:rPr>
          <w:rFonts w:ascii="Times New Roman" w:hAnsi="Times New Roman" w:cs="Times New Roman"/>
          <w:sz w:val="24"/>
          <w:szCs w:val="24"/>
        </w:rPr>
        <w:t xml:space="preserve"> (2016),</w:t>
      </w:r>
      <w:r w:rsidRPr="004A0771">
        <w:rPr>
          <w:rFonts w:ascii="Times New Roman" w:hAnsi="Times New Roman" w:cs="Times New Roman"/>
          <w:sz w:val="24"/>
          <w:szCs w:val="24"/>
        </w:rPr>
        <w:t xml:space="preserve"> a</w:t>
      </w:r>
      <w:r w:rsidR="00C76CBB" w:rsidRPr="004A0771">
        <w:rPr>
          <w:rFonts w:ascii="Times New Roman" w:hAnsi="Times New Roman" w:cs="Times New Roman"/>
          <w:sz w:val="24"/>
          <w:szCs w:val="24"/>
        </w:rPr>
        <w:t>segura</w:t>
      </w:r>
      <w:r w:rsidRPr="004A0771">
        <w:rPr>
          <w:rFonts w:ascii="Times New Roman" w:hAnsi="Times New Roman" w:cs="Times New Roman"/>
          <w:sz w:val="24"/>
          <w:szCs w:val="24"/>
        </w:rPr>
        <w:t>n</w:t>
      </w:r>
      <w:r w:rsidR="00C76CBB" w:rsidRPr="004A0771">
        <w:rPr>
          <w:rFonts w:ascii="Times New Roman" w:hAnsi="Times New Roman" w:cs="Times New Roman"/>
          <w:sz w:val="24"/>
          <w:szCs w:val="24"/>
        </w:rPr>
        <w:t xml:space="preserve"> que el aumento de la temperatura es un medio favorable para que el Aedes </w:t>
      </w:r>
      <w:r w:rsidRPr="004A0771">
        <w:rPr>
          <w:rFonts w:ascii="Times New Roman" w:hAnsi="Times New Roman" w:cs="Times New Roman"/>
          <w:sz w:val="24"/>
          <w:szCs w:val="24"/>
        </w:rPr>
        <w:t>crezcamásrápido</w:t>
      </w:r>
      <w:r w:rsidR="00C76CBB" w:rsidRPr="004A0771">
        <w:rPr>
          <w:rFonts w:ascii="Times New Roman" w:hAnsi="Times New Roman" w:cs="Times New Roman"/>
          <w:sz w:val="24"/>
          <w:szCs w:val="24"/>
        </w:rPr>
        <w:t xml:space="preserve"> de larva a adulto y se propague de manera rápida en lugares en donde antes no existía este tipo de vector, la falta de higiene y la resistencia a los diferentes </w:t>
      </w:r>
      <w:r w:rsidRPr="004A0771">
        <w:rPr>
          <w:rFonts w:ascii="Times New Roman" w:hAnsi="Times New Roman" w:cs="Times New Roman"/>
          <w:sz w:val="24"/>
          <w:szCs w:val="24"/>
        </w:rPr>
        <w:t>insecticidas</w:t>
      </w:r>
      <w:r w:rsidR="00C76CBB" w:rsidRPr="004A0771">
        <w:rPr>
          <w:rFonts w:ascii="Times New Roman" w:hAnsi="Times New Roman" w:cs="Times New Roman"/>
          <w:sz w:val="24"/>
          <w:szCs w:val="24"/>
        </w:rPr>
        <w:t xml:space="preserve"> agrava la situación haciendo elevando </w:t>
      </w:r>
      <w:r w:rsidRPr="004A0771">
        <w:rPr>
          <w:rFonts w:ascii="Times New Roman" w:hAnsi="Times New Roman" w:cs="Times New Roman"/>
          <w:sz w:val="24"/>
          <w:szCs w:val="24"/>
        </w:rPr>
        <w:t>día</w:t>
      </w:r>
      <w:r w:rsidR="00C76CBB" w:rsidRPr="004A0771">
        <w:rPr>
          <w:rFonts w:ascii="Times New Roman" w:hAnsi="Times New Roman" w:cs="Times New Roman"/>
          <w:sz w:val="24"/>
          <w:szCs w:val="24"/>
        </w:rPr>
        <w:t xml:space="preserve"> a </w:t>
      </w:r>
      <w:r w:rsidRPr="004A0771">
        <w:rPr>
          <w:rFonts w:ascii="Times New Roman" w:hAnsi="Times New Roman" w:cs="Times New Roman"/>
          <w:sz w:val="24"/>
          <w:szCs w:val="24"/>
        </w:rPr>
        <w:t>día los casos de enfermedades</w:t>
      </w:r>
      <w:r w:rsidR="00C76CBB" w:rsidRPr="004A0771">
        <w:rPr>
          <w:rFonts w:ascii="Times New Roman" w:hAnsi="Times New Roman" w:cs="Times New Roman"/>
          <w:sz w:val="24"/>
          <w:szCs w:val="24"/>
        </w:rPr>
        <w:t xml:space="preserve"> vectoriales</w:t>
      </w:r>
      <w:r w:rsidR="008C094E">
        <w:rPr>
          <w:rFonts w:ascii="Times New Roman" w:hAnsi="Times New Roman" w:cs="Times New Roman"/>
          <w:sz w:val="24"/>
          <w:szCs w:val="24"/>
        </w:rPr>
        <w:t>.</w:t>
      </w:r>
    </w:p>
    <w:p w:rsidR="00B40152" w:rsidRPr="004A0771" w:rsidRDefault="00B40152" w:rsidP="00025337">
      <w:pPr>
        <w:spacing w:after="0" w:line="360" w:lineRule="auto"/>
        <w:jc w:val="both"/>
        <w:rPr>
          <w:rFonts w:ascii="Times New Roman" w:hAnsi="Times New Roman" w:cs="Times New Roman"/>
          <w:sz w:val="24"/>
          <w:szCs w:val="24"/>
        </w:rPr>
      </w:pPr>
      <w:r w:rsidRPr="004A0771">
        <w:rPr>
          <w:rFonts w:ascii="Times New Roman" w:hAnsi="Times New Roman" w:cs="Times New Roman"/>
          <w:sz w:val="24"/>
          <w:szCs w:val="24"/>
        </w:rPr>
        <w:t>Neira nos dice que la</w:t>
      </w:r>
      <w:r w:rsidR="006E4340" w:rsidRPr="004A0771">
        <w:rPr>
          <w:rFonts w:ascii="Times New Roman" w:hAnsi="Times New Roman" w:cs="Times New Roman"/>
          <w:sz w:val="24"/>
          <w:szCs w:val="24"/>
        </w:rPr>
        <w:t>OMS estima que aproximadamente 50 millones de nuevos casos se dan por año y que las campañas globales de químicos y pesticidas lograron su erradicación en la mayoría de países del continente americano pero lastimosamente en los lugares a donde no se llegó</w:t>
      </w:r>
      <w:r w:rsidRPr="004A0771">
        <w:rPr>
          <w:rFonts w:ascii="Times New Roman" w:hAnsi="Times New Roman" w:cs="Times New Roman"/>
          <w:sz w:val="24"/>
          <w:szCs w:val="24"/>
        </w:rPr>
        <w:t xml:space="preserve"> con esta estrategia, fueros los focos</w:t>
      </w:r>
      <w:r w:rsidR="006E4340" w:rsidRPr="004A0771">
        <w:rPr>
          <w:rFonts w:ascii="Times New Roman" w:hAnsi="Times New Roman" w:cs="Times New Roman"/>
          <w:sz w:val="24"/>
          <w:szCs w:val="24"/>
        </w:rPr>
        <w:t xml:space="preserve"> de infección </w:t>
      </w:r>
      <w:r w:rsidRPr="004A0771">
        <w:rPr>
          <w:rFonts w:ascii="Times New Roman" w:hAnsi="Times New Roman" w:cs="Times New Roman"/>
          <w:sz w:val="24"/>
          <w:szCs w:val="24"/>
        </w:rPr>
        <w:t>p</w:t>
      </w:r>
      <w:r w:rsidR="006E4340" w:rsidRPr="004A0771">
        <w:rPr>
          <w:rFonts w:ascii="Times New Roman" w:hAnsi="Times New Roman" w:cs="Times New Roman"/>
          <w:sz w:val="24"/>
          <w:szCs w:val="24"/>
        </w:rPr>
        <w:t xml:space="preserve">ara que se volviera a incrementar este vector llegando a colonizar casi todo el </w:t>
      </w:r>
      <w:r w:rsidRPr="004A0771">
        <w:rPr>
          <w:rFonts w:ascii="Times New Roman" w:hAnsi="Times New Roman" w:cs="Times New Roman"/>
          <w:sz w:val="24"/>
          <w:szCs w:val="24"/>
        </w:rPr>
        <w:t>continente</w:t>
      </w:r>
      <w:r w:rsidR="006E4340" w:rsidRPr="004A0771">
        <w:rPr>
          <w:rFonts w:ascii="Times New Roman" w:hAnsi="Times New Roman" w:cs="Times New Roman"/>
          <w:sz w:val="24"/>
          <w:szCs w:val="24"/>
        </w:rPr>
        <w:t xml:space="preserve">, los </w:t>
      </w:r>
      <w:r w:rsidRPr="004A0771">
        <w:rPr>
          <w:rFonts w:ascii="Times New Roman" w:hAnsi="Times New Roman" w:cs="Times New Roman"/>
          <w:sz w:val="24"/>
          <w:szCs w:val="24"/>
        </w:rPr>
        <w:t>datos del M</w:t>
      </w:r>
      <w:r w:rsidR="006E4340" w:rsidRPr="004A0771">
        <w:rPr>
          <w:rFonts w:ascii="Times New Roman" w:hAnsi="Times New Roman" w:cs="Times New Roman"/>
          <w:sz w:val="24"/>
          <w:szCs w:val="24"/>
        </w:rPr>
        <w:t xml:space="preserve">inisterio de salud </w:t>
      </w:r>
      <w:r w:rsidRPr="004A0771">
        <w:rPr>
          <w:rFonts w:ascii="Times New Roman" w:hAnsi="Times New Roman" w:cs="Times New Roman"/>
          <w:sz w:val="24"/>
          <w:szCs w:val="24"/>
        </w:rPr>
        <w:t>pública</w:t>
      </w:r>
      <w:r w:rsidR="006E4340" w:rsidRPr="004A0771">
        <w:rPr>
          <w:rFonts w:ascii="Times New Roman" w:hAnsi="Times New Roman" w:cs="Times New Roman"/>
          <w:sz w:val="24"/>
          <w:szCs w:val="24"/>
        </w:rPr>
        <w:t xml:space="preserve"> del </w:t>
      </w:r>
      <w:r w:rsidRPr="004A0771">
        <w:rPr>
          <w:rFonts w:ascii="Times New Roman" w:hAnsi="Times New Roman" w:cs="Times New Roman"/>
          <w:sz w:val="24"/>
          <w:szCs w:val="24"/>
        </w:rPr>
        <w:t>Ecuadorreportan</w:t>
      </w:r>
      <w:r w:rsidR="006E4340" w:rsidRPr="004A0771">
        <w:rPr>
          <w:rFonts w:ascii="Times New Roman" w:hAnsi="Times New Roman" w:cs="Times New Roman"/>
          <w:sz w:val="24"/>
          <w:szCs w:val="24"/>
        </w:rPr>
        <w:t xml:space="preserve"> que casi el 70 % del territorio nacional tiene condiciones propicias para </w:t>
      </w:r>
      <w:r w:rsidRPr="004A0771">
        <w:rPr>
          <w:rFonts w:ascii="Times New Roman" w:hAnsi="Times New Roman" w:cs="Times New Roman"/>
          <w:sz w:val="24"/>
          <w:szCs w:val="24"/>
        </w:rPr>
        <w:t xml:space="preserve">su </w:t>
      </w:r>
      <w:r w:rsidR="006E4340" w:rsidRPr="004A0771">
        <w:rPr>
          <w:rFonts w:ascii="Times New Roman" w:hAnsi="Times New Roman" w:cs="Times New Roman"/>
          <w:sz w:val="24"/>
          <w:szCs w:val="24"/>
        </w:rPr>
        <w:t xml:space="preserve">propagación con una población en riesgo de </w:t>
      </w:r>
      <w:r w:rsidRPr="004A0771">
        <w:rPr>
          <w:rFonts w:ascii="Times New Roman" w:hAnsi="Times New Roman" w:cs="Times New Roman"/>
          <w:sz w:val="24"/>
          <w:szCs w:val="24"/>
        </w:rPr>
        <w:t>más de 8 millones de personas</w:t>
      </w:r>
      <w:sdt>
        <w:sdtPr>
          <w:rPr>
            <w:rFonts w:ascii="Times New Roman" w:hAnsi="Times New Roman" w:cs="Times New Roman"/>
            <w:sz w:val="24"/>
            <w:szCs w:val="24"/>
          </w:rPr>
          <w:id w:val="-1582367483"/>
          <w:citation/>
        </w:sdtPr>
        <w:sdtEndPr/>
        <w:sdtContent>
          <w:r w:rsidR="009939DD" w:rsidRPr="004A0771">
            <w:rPr>
              <w:rFonts w:ascii="Times New Roman" w:hAnsi="Times New Roman" w:cs="Times New Roman"/>
              <w:sz w:val="24"/>
              <w:szCs w:val="24"/>
            </w:rPr>
            <w:fldChar w:fldCharType="begin"/>
          </w:r>
          <w:r w:rsidRPr="004A0771">
            <w:rPr>
              <w:rFonts w:ascii="Times New Roman" w:hAnsi="Times New Roman" w:cs="Times New Roman"/>
              <w:sz w:val="24"/>
              <w:szCs w:val="24"/>
            </w:rPr>
            <w:instrText xml:space="preserve"> CITATION Nei13 \l 9226 </w:instrText>
          </w:r>
          <w:r w:rsidR="009939DD" w:rsidRPr="004A0771">
            <w:rPr>
              <w:rFonts w:ascii="Times New Roman" w:hAnsi="Times New Roman" w:cs="Times New Roman"/>
              <w:sz w:val="24"/>
              <w:szCs w:val="24"/>
            </w:rPr>
            <w:fldChar w:fldCharType="separate"/>
          </w:r>
          <w:r w:rsidR="00045750" w:rsidRPr="004A0771">
            <w:rPr>
              <w:rFonts w:ascii="Times New Roman" w:hAnsi="Times New Roman" w:cs="Times New Roman"/>
              <w:noProof/>
              <w:sz w:val="24"/>
              <w:szCs w:val="24"/>
            </w:rPr>
            <w:t xml:space="preserve"> (Neira, 2013)</w:t>
          </w:r>
          <w:r w:rsidR="009939DD" w:rsidRPr="004A0771">
            <w:rPr>
              <w:rFonts w:ascii="Times New Roman" w:hAnsi="Times New Roman" w:cs="Times New Roman"/>
              <w:sz w:val="24"/>
              <w:szCs w:val="24"/>
            </w:rPr>
            <w:fldChar w:fldCharType="end"/>
          </w:r>
        </w:sdtContent>
      </w:sdt>
    </w:p>
    <w:p w:rsidR="00741293" w:rsidRPr="004A0771" w:rsidRDefault="00741293" w:rsidP="00025337">
      <w:pPr>
        <w:spacing w:after="0" w:line="360" w:lineRule="auto"/>
        <w:jc w:val="both"/>
        <w:rPr>
          <w:rFonts w:ascii="Times New Roman" w:hAnsi="Times New Roman" w:cs="Times New Roman"/>
          <w:sz w:val="24"/>
          <w:szCs w:val="24"/>
        </w:rPr>
      </w:pPr>
      <w:r w:rsidRPr="004A0771">
        <w:rPr>
          <w:rFonts w:ascii="Times New Roman" w:hAnsi="Times New Roman" w:cs="Times New Roman"/>
          <w:sz w:val="24"/>
          <w:szCs w:val="24"/>
        </w:rPr>
        <w:t xml:space="preserve">El control del dengue por la dificultad de controlar a tiempo los medios de transmisión, lo que exige hacer vigilancia epidemiológica para controlar a tiempo este vector en la comunidad, en muchos casos se debe a la falta de recursos humanos, </w:t>
      </w:r>
      <w:r w:rsidR="004F77E2" w:rsidRPr="004A0771">
        <w:rPr>
          <w:rFonts w:ascii="Times New Roman" w:hAnsi="Times New Roman" w:cs="Times New Roman"/>
          <w:sz w:val="24"/>
          <w:szCs w:val="24"/>
        </w:rPr>
        <w:t>técnicos</w:t>
      </w:r>
      <w:r w:rsidRPr="004A0771">
        <w:rPr>
          <w:rFonts w:ascii="Times New Roman" w:hAnsi="Times New Roman" w:cs="Times New Roman"/>
          <w:sz w:val="24"/>
          <w:szCs w:val="24"/>
        </w:rPr>
        <w:t xml:space="preserve"> y </w:t>
      </w:r>
      <w:r w:rsidR="004F77E2" w:rsidRPr="004A0771">
        <w:rPr>
          <w:rFonts w:ascii="Times New Roman" w:hAnsi="Times New Roman" w:cs="Times New Roman"/>
          <w:sz w:val="24"/>
          <w:szCs w:val="24"/>
        </w:rPr>
        <w:t>financieros</w:t>
      </w:r>
      <w:r w:rsidRPr="004A0771">
        <w:rPr>
          <w:rFonts w:ascii="Times New Roman" w:hAnsi="Times New Roman" w:cs="Times New Roman"/>
          <w:sz w:val="24"/>
          <w:szCs w:val="24"/>
        </w:rPr>
        <w:t xml:space="preserve"> para enfrentar este vector y la gran cantidad de criaderos que es causada por la intensidad de movilización humana   </w:t>
      </w:r>
      <w:sdt>
        <w:sdtPr>
          <w:rPr>
            <w:rFonts w:ascii="Times New Roman" w:hAnsi="Times New Roman" w:cs="Times New Roman"/>
            <w:sz w:val="24"/>
            <w:szCs w:val="24"/>
          </w:rPr>
          <w:id w:val="175392705"/>
          <w:citation/>
        </w:sdtPr>
        <w:sdtEndPr/>
        <w:sdtContent>
          <w:r w:rsidR="009939DD" w:rsidRPr="004A0771">
            <w:rPr>
              <w:rFonts w:ascii="Times New Roman" w:hAnsi="Times New Roman" w:cs="Times New Roman"/>
              <w:sz w:val="24"/>
              <w:szCs w:val="24"/>
            </w:rPr>
            <w:fldChar w:fldCharType="begin"/>
          </w:r>
          <w:r w:rsidRPr="004A0771">
            <w:rPr>
              <w:rFonts w:ascii="Times New Roman" w:hAnsi="Times New Roman" w:cs="Times New Roman"/>
              <w:sz w:val="24"/>
              <w:szCs w:val="24"/>
            </w:rPr>
            <w:instrText xml:space="preserve">CITATION Pro14 \l 9226 </w:instrText>
          </w:r>
          <w:r w:rsidR="009939DD" w:rsidRPr="004A0771">
            <w:rPr>
              <w:rFonts w:ascii="Times New Roman" w:hAnsi="Times New Roman" w:cs="Times New Roman"/>
              <w:sz w:val="24"/>
              <w:szCs w:val="24"/>
            </w:rPr>
            <w:fldChar w:fldCharType="separate"/>
          </w:r>
          <w:r w:rsidR="00045750" w:rsidRPr="004A0771">
            <w:rPr>
              <w:rFonts w:ascii="Times New Roman" w:hAnsi="Times New Roman" w:cs="Times New Roman"/>
              <w:noProof/>
              <w:sz w:val="24"/>
              <w:szCs w:val="24"/>
            </w:rPr>
            <w:t>(mesoamericana, 2014)</w:t>
          </w:r>
          <w:r w:rsidR="009939DD" w:rsidRPr="004A0771">
            <w:rPr>
              <w:rFonts w:ascii="Times New Roman" w:hAnsi="Times New Roman" w:cs="Times New Roman"/>
              <w:sz w:val="24"/>
              <w:szCs w:val="24"/>
            </w:rPr>
            <w:fldChar w:fldCharType="end"/>
          </w:r>
        </w:sdtContent>
      </w:sdt>
    </w:p>
    <w:p w:rsidR="006E37BF" w:rsidRPr="004A0771" w:rsidRDefault="006E37BF" w:rsidP="00025337">
      <w:pPr>
        <w:spacing w:after="0" w:line="360" w:lineRule="auto"/>
        <w:jc w:val="both"/>
        <w:rPr>
          <w:rFonts w:ascii="Times New Roman" w:hAnsi="Times New Roman" w:cs="Times New Roman"/>
          <w:sz w:val="24"/>
          <w:szCs w:val="24"/>
        </w:rPr>
      </w:pPr>
      <w:r w:rsidRPr="004A0771">
        <w:rPr>
          <w:rFonts w:ascii="Times New Roman" w:hAnsi="Times New Roman" w:cs="Times New Roman"/>
          <w:sz w:val="24"/>
          <w:szCs w:val="24"/>
        </w:rPr>
        <w:t xml:space="preserve">La mayoría de la población de Ecuador se ve afectada en su salud por las enfermedades transmisibles por estar ubicado en la línea ecuatorial, en el trópico de cáncer lo que </w:t>
      </w:r>
      <w:r w:rsidR="004F77E2" w:rsidRPr="004A0771">
        <w:rPr>
          <w:rFonts w:ascii="Times New Roman" w:hAnsi="Times New Roman" w:cs="Times New Roman"/>
          <w:sz w:val="24"/>
          <w:szCs w:val="24"/>
        </w:rPr>
        <w:t>provoca</w:t>
      </w:r>
      <w:r w:rsidRPr="004A0771">
        <w:rPr>
          <w:rFonts w:ascii="Times New Roman" w:hAnsi="Times New Roman" w:cs="Times New Roman"/>
          <w:sz w:val="24"/>
          <w:szCs w:val="24"/>
        </w:rPr>
        <w:t xml:space="preserve"> cabios en el clima; cauda de que sea un país perfecto para la expansión del Aedes </w:t>
      </w:r>
      <w:proofErr w:type="spellStart"/>
      <w:r w:rsidRPr="004A0771">
        <w:rPr>
          <w:rFonts w:ascii="Times New Roman" w:hAnsi="Times New Roman" w:cs="Times New Roman"/>
          <w:sz w:val="24"/>
          <w:szCs w:val="24"/>
        </w:rPr>
        <w:t>Aegypti</w:t>
      </w:r>
      <w:proofErr w:type="spellEnd"/>
      <w:r w:rsidRPr="004A0771">
        <w:rPr>
          <w:rFonts w:ascii="Times New Roman" w:hAnsi="Times New Roman" w:cs="Times New Roman"/>
          <w:sz w:val="24"/>
          <w:szCs w:val="24"/>
        </w:rPr>
        <w:t xml:space="preserve"> vector principal del Dengue.</w:t>
      </w:r>
    </w:p>
    <w:p w:rsidR="00D87277" w:rsidRPr="004A0771" w:rsidRDefault="0039057D" w:rsidP="00025337">
      <w:pPr>
        <w:spacing w:after="0" w:line="360" w:lineRule="auto"/>
        <w:jc w:val="both"/>
        <w:rPr>
          <w:rFonts w:ascii="Times New Roman" w:hAnsi="Times New Roman" w:cs="Times New Roman"/>
          <w:sz w:val="24"/>
          <w:szCs w:val="24"/>
        </w:rPr>
      </w:pPr>
      <w:r w:rsidRPr="004A0771">
        <w:rPr>
          <w:rFonts w:ascii="Times New Roman" w:hAnsi="Times New Roman" w:cs="Times New Roman"/>
          <w:sz w:val="24"/>
          <w:szCs w:val="24"/>
        </w:rPr>
        <w:t xml:space="preserve">Delgado en la revista </w:t>
      </w:r>
      <w:proofErr w:type="spellStart"/>
      <w:r w:rsidRPr="004A0771">
        <w:rPr>
          <w:rFonts w:ascii="Times New Roman" w:hAnsi="Times New Roman" w:cs="Times New Roman"/>
          <w:sz w:val="24"/>
          <w:szCs w:val="24"/>
        </w:rPr>
        <w:t>Infomed</w:t>
      </w:r>
      <w:proofErr w:type="spellEnd"/>
      <w:r w:rsidRPr="004A0771">
        <w:rPr>
          <w:rFonts w:ascii="Times New Roman" w:hAnsi="Times New Roman" w:cs="Times New Roman"/>
          <w:sz w:val="24"/>
          <w:szCs w:val="24"/>
        </w:rPr>
        <w:t xml:space="preserve"> expone que en E</w:t>
      </w:r>
      <w:r w:rsidR="00380087" w:rsidRPr="004A0771">
        <w:rPr>
          <w:rFonts w:ascii="Times New Roman" w:hAnsi="Times New Roman" w:cs="Times New Roman"/>
          <w:sz w:val="24"/>
          <w:szCs w:val="24"/>
        </w:rPr>
        <w:t xml:space="preserve">cuador circulan a </w:t>
      </w:r>
      <w:r w:rsidR="006D4562" w:rsidRPr="004A0771">
        <w:rPr>
          <w:rFonts w:ascii="Times New Roman" w:hAnsi="Times New Roman" w:cs="Times New Roman"/>
          <w:sz w:val="24"/>
          <w:szCs w:val="24"/>
        </w:rPr>
        <w:t>partir</w:t>
      </w:r>
      <w:r w:rsidR="00380087" w:rsidRPr="004A0771">
        <w:rPr>
          <w:rFonts w:ascii="Times New Roman" w:hAnsi="Times New Roman" w:cs="Times New Roman"/>
          <w:sz w:val="24"/>
          <w:szCs w:val="24"/>
        </w:rPr>
        <w:t xml:space="preserve"> del </w:t>
      </w:r>
      <w:r w:rsidR="00D87277" w:rsidRPr="004A0771">
        <w:rPr>
          <w:rFonts w:ascii="Times New Roman" w:hAnsi="Times New Roman" w:cs="Times New Roman"/>
          <w:sz w:val="24"/>
          <w:szCs w:val="24"/>
        </w:rPr>
        <w:t xml:space="preserve">2012 los 4 serotipos del dengue, y las provincias </w:t>
      </w:r>
      <w:r w:rsidR="006D4562" w:rsidRPr="004A0771">
        <w:rPr>
          <w:rFonts w:ascii="Times New Roman" w:hAnsi="Times New Roman" w:cs="Times New Roman"/>
          <w:sz w:val="24"/>
          <w:szCs w:val="24"/>
        </w:rPr>
        <w:t>más</w:t>
      </w:r>
      <w:r w:rsidR="00D87277" w:rsidRPr="004A0771">
        <w:rPr>
          <w:rFonts w:ascii="Times New Roman" w:hAnsi="Times New Roman" w:cs="Times New Roman"/>
          <w:sz w:val="24"/>
          <w:szCs w:val="24"/>
        </w:rPr>
        <w:t xml:space="preserve"> a</w:t>
      </w:r>
      <w:r w:rsidR="006D4562" w:rsidRPr="004A0771">
        <w:rPr>
          <w:rFonts w:ascii="Times New Roman" w:hAnsi="Times New Roman" w:cs="Times New Roman"/>
          <w:sz w:val="24"/>
          <w:szCs w:val="24"/>
        </w:rPr>
        <w:t xml:space="preserve">fectadas son Guayas y </w:t>
      </w:r>
      <w:r w:rsidR="00D87277" w:rsidRPr="004A0771">
        <w:rPr>
          <w:rFonts w:ascii="Times New Roman" w:hAnsi="Times New Roman" w:cs="Times New Roman"/>
          <w:sz w:val="24"/>
          <w:szCs w:val="24"/>
        </w:rPr>
        <w:t xml:space="preserve">Manabí por las condiciones climáticas y favorecen la proliferación del mosquito y en este mismo año se reportan 7 casos de muerte por dengue, se considera además que la </w:t>
      </w:r>
      <w:r w:rsidR="006D4562" w:rsidRPr="004A0771">
        <w:rPr>
          <w:rFonts w:ascii="Times New Roman" w:hAnsi="Times New Roman" w:cs="Times New Roman"/>
          <w:sz w:val="24"/>
          <w:szCs w:val="24"/>
        </w:rPr>
        <w:t>reaparición</w:t>
      </w:r>
      <w:r w:rsidR="00D87277" w:rsidRPr="004A0771">
        <w:rPr>
          <w:rFonts w:ascii="Times New Roman" w:hAnsi="Times New Roman" w:cs="Times New Roman"/>
          <w:sz w:val="24"/>
          <w:szCs w:val="24"/>
        </w:rPr>
        <w:t xml:space="preserve"> del dengue se debe a condiciones socioeconómicas y </w:t>
      </w:r>
      <w:r w:rsidR="006D4562" w:rsidRPr="004A0771">
        <w:rPr>
          <w:rFonts w:ascii="Times New Roman" w:hAnsi="Times New Roman" w:cs="Times New Roman"/>
          <w:sz w:val="24"/>
          <w:szCs w:val="24"/>
        </w:rPr>
        <w:t>ambientalesque</w:t>
      </w:r>
      <w:r w:rsidR="00D87277" w:rsidRPr="004A0771">
        <w:rPr>
          <w:rFonts w:ascii="Times New Roman" w:hAnsi="Times New Roman" w:cs="Times New Roman"/>
          <w:sz w:val="24"/>
          <w:szCs w:val="24"/>
        </w:rPr>
        <w:t xml:space="preserve"> causan el aumento de </w:t>
      </w:r>
      <w:r w:rsidR="006D4562" w:rsidRPr="004A0771">
        <w:rPr>
          <w:rFonts w:ascii="Times New Roman" w:hAnsi="Times New Roman" w:cs="Times New Roman"/>
          <w:sz w:val="24"/>
          <w:szCs w:val="24"/>
        </w:rPr>
        <w:t>criaderos</w:t>
      </w:r>
      <w:r w:rsidR="00D87277" w:rsidRPr="004A0771">
        <w:rPr>
          <w:rFonts w:ascii="Times New Roman" w:hAnsi="Times New Roman" w:cs="Times New Roman"/>
          <w:sz w:val="24"/>
          <w:szCs w:val="24"/>
        </w:rPr>
        <w:t xml:space="preserve"> del mosquito </w:t>
      </w:r>
      <w:r w:rsidR="006D4562" w:rsidRPr="004A0771">
        <w:rPr>
          <w:rFonts w:ascii="Times New Roman" w:hAnsi="Times New Roman" w:cs="Times New Roman"/>
          <w:sz w:val="24"/>
          <w:szCs w:val="24"/>
        </w:rPr>
        <w:t>A</w:t>
      </w:r>
      <w:r w:rsidR="00D87277" w:rsidRPr="004A0771">
        <w:rPr>
          <w:rFonts w:ascii="Times New Roman" w:hAnsi="Times New Roman" w:cs="Times New Roman"/>
          <w:sz w:val="24"/>
          <w:szCs w:val="24"/>
        </w:rPr>
        <w:t xml:space="preserve">edes </w:t>
      </w:r>
      <w:proofErr w:type="spellStart"/>
      <w:r w:rsidR="00D87277" w:rsidRPr="004A0771">
        <w:rPr>
          <w:rFonts w:ascii="Times New Roman" w:hAnsi="Times New Roman" w:cs="Times New Roman"/>
          <w:sz w:val="24"/>
          <w:szCs w:val="24"/>
        </w:rPr>
        <w:t>Aegypti</w:t>
      </w:r>
      <w:proofErr w:type="spellEnd"/>
      <w:r w:rsidR="006D4562" w:rsidRPr="004A0771">
        <w:rPr>
          <w:rFonts w:ascii="Times New Roman" w:hAnsi="Times New Roman" w:cs="Times New Roman"/>
          <w:sz w:val="24"/>
          <w:szCs w:val="24"/>
        </w:rPr>
        <w:t xml:space="preserve">, en este mismo año el Sistema Nacional de erradicación de la malaria (SNEM) comenzó a proveer de </w:t>
      </w:r>
      <w:proofErr w:type="spellStart"/>
      <w:r w:rsidR="006D4562" w:rsidRPr="004A0771">
        <w:rPr>
          <w:rFonts w:ascii="Times New Roman" w:hAnsi="Times New Roman" w:cs="Times New Roman"/>
          <w:sz w:val="24"/>
          <w:szCs w:val="24"/>
        </w:rPr>
        <w:t>biolarvicida</w:t>
      </w:r>
      <w:proofErr w:type="spellEnd"/>
      <w:r w:rsidR="006D4562" w:rsidRPr="004A0771">
        <w:rPr>
          <w:rFonts w:ascii="Times New Roman" w:hAnsi="Times New Roman" w:cs="Times New Roman"/>
          <w:sz w:val="24"/>
          <w:szCs w:val="24"/>
        </w:rPr>
        <w:t xml:space="preserve"> a la ciudadanía pero están </w:t>
      </w:r>
      <w:r w:rsidRPr="004A0771">
        <w:rPr>
          <w:rFonts w:ascii="Times New Roman" w:hAnsi="Times New Roman" w:cs="Times New Roman"/>
          <w:sz w:val="24"/>
          <w:szCs w:val="24"/>
        </w:rPr>
        <w:t>conscientes</w:t>
      </w:r>
      <w:r w:rsidR="006D4562" w:rsidRPr="004A0771">
        <w:rPr>
          <w:rFonts w:ascii="Times New Roman" w:hAnsi="Times New Roman" w:cs="Times New Roman"/>
          <w:sz w:val="24"/>
          <w:szCs w:val="24"/>
        </w:rPr>
        <w:t xml:space="preserve"> que este factor no es la solución sin  ayuda de la ciudadanía en el control de los focos de infección </w:t>
      </w:r>
      <w:r w:rsidRPr="004A0771">
        <w:rPr>
          <w:rFonts w:ascii="Times New Roman" w:hAnsi="Times New Roman" w:cs="Times New Roman"/>
          <w:sz w:val="24"/>
          <w:szCs w:val="24"/>
        </w:rPr>
        <w:t>reduciendo en el 2013 casi el 80 % el sitio de reproducción del vector</w:t>
      </w:r>
      <w:sdt>
        <w:sdtPr>
          <w:rPr>
            <w:rFonts w:ascii="Times New Roman" w:hAnsi="Times New Roman" w:cs="Times New Roman"/>
            <w:sz w:val="24"/>
            <w:szCs w:val="24"/>
          </w:rPr>
          <w:id w:val="1839732270"/>
          <w:citation/>
        </w:sdtPr>
        <w:sdtEndPr/>
        <w:sdtContent>
          <w:r w:rsidR="009939DD" w:rsidRPr="004A0771">
            <w:rPr>
              <w:rFonts w:ascii="Times New Roman" w:hAnsi="Times New Roman" w:cs="Times New Roman"/>
              <w:sz w:val="24"/>
              <w:szCs w:val="24"/>
            </w:rPr>
            <w:fldChar w:fldCharType="begin"/>
          </w:r>
          <w:r w:rsidRPr="004A0771">
            <w:rPr>
              <w:rFonts w:ascii="Times New Roman" w:hAnsi="Times New Roman" w:cs="Times New Roman"/>
              <w:sz w:val="24"/>
              <w:szCs w:val="24"/>
            </w:rPr>
            <w:instrText xml:space="preserve"> CITATION Del14 \l 9226 </w:instrText>
          </w:r>
          <w:r w:rsidR="009939DD" w:rsidRPr="004A0771">
            <w:rPr>
              <w:rFonts w:ascii="Times New Roman" w:hAnsi="Times New Roman" w:cs="Times New Roman"/>
              <w:sz w:val="24"/>
              <w:szCs w:val="24"/>
            </w:rPr>
            <w:fldChar w:fldCharType="separate"/>
          </w:r>
          <w:r w:rsidR="00045750" w:rsidRPr="004A0771">
            <w:rPr>
              <w:rFonts w:ascii="Times New Roman" w:hAnsi="Times New Roman" w:cs="Times New Roman"/>
              <w:noProof/>
              <w:sz w:val="24"/>
              <w:szCs w:val="24"/>
            </w:rPr>
            <w:t xml:space="preserve"> (Delgado I. , 2014)</w:t>
          </w:r>
          <w:r w:rsidR="009939DD" w:rsidRPr="004A0771">
            <w:rPr>
              <w:rFonts w:ascii="Times New Roman" w:hAnsi="Times New Roman" w:cs="Times New Roman"/>
              <w:sz w:val="24"/>
              <w:szCs w:val="24"/>
            </w:rPr>
            <w:fldChar w:fldCharType="end"/>
          </w:r>
        </w:sdtContent>
      </w:sdt>
    </w:p>
    <w:p w:rsidR="00986E06" w:rsidRPr="004A0771" w:rsidRDefault="0039057D" w:rsidP="00025337">
      <w:pPr>
        <w:spacing w:after="0" w:line="360" w:lineRule="auto"/>
        <w:jc w:val="both"/>
        <w:rPr>
          <w:rFonts w:ascii="Times New Roman" w:hAnsi="Times New Roman" w:cs="Times New Roman"/>
          <w:sz w:val="24"/>
          <w:szCs w:val="24"/>
        </w:rPr>
      </w:pPr>
      <w:r w:rsidRPr="004A0771">
        <w:rPr>
          <w:rFonts w:ascii="Times New Roman" w:hAnsi="Times New Roman" w:cs="Times New Roman"/>
          <w:sz w:val="24"/>
          <w:szCs w:val="24"/>
        </w:rPr>
        <w:lastRenderedPageBreak/>
        <w:t>A pesar de los esfuerzo</w:t>
      </w:r>
      <w:r w:rsidR="006C04BF" w:rsidRPr="004A0771">
        <w:rPr>
          <w:rFonts w:ascii="Times New Roman" w:hAnsi="Times New Roman" w:cs="Times New Roman"/>
          <w:sz w:val="24"/>
          <w:szCs w:val="24"/>
        </w:rPr>
        <w:t xml:space="preserve"> en actividades de vigilancia epidemiológica </w:t>
      </w:r>
      <w:r w:rsidRPr="004A0771">
        <w:rPr>
          <w:rFonts w:ascii="Times New Roman" w:hAnsi="Times New Roman" w:cs="Times New Roman"/>
          <w:sz w:val="24"/>
          <w:szCs w:val="24"/>
        </w:rPr>
        <w:t xml:space="preserve"> que </w:t>
      </w:r>
      <w:r w:rsidR="006C04BF" w:rsidRPr="004A0771">
        <w:rPr>
          <w:rFonts w:ascii="Times New Roman" w:hAnsi="Times New Roman" w:cs="Times New Roman"/>
          <w:sz w:val="24"/>
          <w:szCs w:val="24"/>
        </w:rPr>
        <w:t>realiza</w:t>
      </w:r>
      <w:r w:rsidRPr="004A0771">
        <w:rPr>
          <w:rFonts w:ascii="Times New Roman" w:hAnsi="Times New Roman" w:cs="Times New Roman"/>
          <w:sz w:val="24"/>
          <w:szCs w:val="24"/>
        </w:rPr>
        <w:t xml:space="preserve"> el </w:t>
      </w:r>
      <w:r w:rsidR="006C04BF" w:rsidRPr="004A0771">
        <w:rPr>
          <w:rFonts w:ascii="Times New Roman" w:hAnsi="Times New Roman" w:cs="Times New Roman"/>
          <w:sz w:val="24"/>
          <w:szCs w:val="24"/>
        </w:rPr>
        <w:t>Ministerio</w:t>
      </w:r>
      <w:r w:rsidRPr="004A0771">
        <w:rPr>
          <w:rFonts w:ascii="Times New Roman" w:hAnsi="Times New Roman" w:cs="Times New Roman"/>
          <w:sz w:val="24"/>
          <w:szCs w:val="24"/>
        </w:rPr>
        <w:t xml:space="preserve"> de salud </w:t>
      </w:r>
      <w:r w:rsidR="006C04BF" w:rsidRPr="004A0771">
        <w:rPr>
          <w:rFonts w:ascii="Times New Roman" w:hAnsi="Times New Roman" w:cs="Times New Roman"/>
          <w:sz w:val="24"/>
          <w:szCs w:val="24"/>
        </w:rPr>
        <w:t>pública</w:t>
      </w:r>
      <w:r w:rsidRPr="004A0771">
        <w:rPr>
          <w:rFonts w:ascii="Times New Roman" w:hAnsi="Times New Roman" w:cs="Times New Roman"/>
          <w:sz w:val="24"/>
          <w:szCs w:val="24"/>
        </w:rPr>
        <w:t xml:space="preserve"> el virus del dengue en la actualidad sigue propagándose en especial en las </w:t>
      </w:r>
      <w:r w:rsidR="006C04BF" w:rsidRPr="004A0771">
        <w:rPr>
          <w:rFonts w:ascii="Times New Roman" w:hAnsi="Times New Roman" w:cs="Times New Roman"/>
          <w:sz w:val="24"/>
          <w:szCs w:val="24"/>
        </w:rPr>
        <w:t>provincias</w:t>
      </w:r>
      <w:r w:rsidRPr="004A0771">
        <w:rPr>
          <w:rFonts w:ascii="Times New Roman" w:hAnsi="Times New Roman" w:cs="Times New Roman"/>
          <w:sz w:val="24"/>
          <w:szCs w:val="24"/>
        </w:rPr>
        <w:t xml:space="preserve"> de </w:t>
      </w:r>
      <w:r w:rsidR="006C04BF" w:rsidRPr="004A0771">
        <w:rPr>
          <w:rFonts w:ascii="Times New Roman" w:hAnsi="Times New Roman" w:cs="Times New Roman"/>
          <w:sz w:val="24"/>
          <w:szCs w:val="24"/>
        </w:rPr>
        <w:t xml:space="preserve">Guayas, el Oro, los Ríos, Orellana  y Manabí  y  según reporte de </w:t>
      </w:r>
      <w:proofErr w:type="spellStart"/>
      <w:r w:rsidR="006C04BF" w:rsidRPr="004A0771">
        <w:rPr>
          <w:rFonts w:ascii="Times New Roman" w:hAnsi="Times New Roman" w:cs="Times New Roman"/>
          <w:sz w:val="24"/>
          <w:szCs w:val="24"/>
        </w:rPr>
        <w:t>sive</w:t>
      </w:r>
      <w:proofErr w:type="spellEnd"/>
      <w:r w:rsidR="006C04BF" w:rsidRPr="004A0771">
        <w:rPr>
          <w:rFonts w:ascii="Times New Roman" w:hAnsi="Times New Roman" w:cs="Times New Roman"/>
          <w:sz w:val="24"/>
          <w:szCs w:val="24"/>
        </w:rPr>
        <w:t xml:space="preserve"> aleta del MSP en lo que va del año 2017 se reportan 98.60% casos de dengue sin signos de alarma, 1,3% casos de dengue con signos de alarma y 0.09% casos de dengue grave </w:t>
      </w:r>
      <w:sdt>
        <w:sdtPr>
          <w:rPr>
            <w:rFonts w:ascii="Times New Roman" w:hAnsi="Times New Roman" w:cs="Times New Roman"/>
            <w:sz w:val="24"/>
            <w:szCs w:val="24"/>
          </w:rPr>
          <w:id w:val="-1857797226"/>
          <w:citation/>
        </w:sdtPr>
        <w:sdtEndPr/>
        <w:sdtContent>
          <w:r w:rsidR="009939DD" w:rsidRPr="004A0771">
            <w:rPr>
              <w:rFonts w:ascii="Times New Roman" w:hAnsi="Times New Roman" w:cs="Times New Roman"/>
              <w:sz w:val="24"/>
              <w:szCs w:val="24"/>
            </w:rPr>
            <w:fldChar w:fldCharType="begin"/>
          </w:r>
          <w:r w:rsidR="00AC5D5E" w:rsidRPr="004A0771">
            <w:rPr>
              <w:rFonts w:ascii="Times New Roman" w:hAnsi="Times New Roman" w:cs="Times New Roman"/>
              <w:sz w:val="24"/>
              <w:szCs w:val="24"/>
            </w:rPr>
            <w:instrText xml:space="preserve">CITATION sub17 \l 9226 </w:instrText>
          </w:r>
          <w:r w:rsidR="009939DD" w:rsidRPr="004A0771">
            <w:rPr>
              <w:rFonts w:ascii="Times New Roman" w:hAnsi="Times New Roman" w:cs="Times New Roman"/>
              <w:sz w:val="24"/>
              <w:szCs w:val="24"/>
            </w:rPr>
            <w:fldChar w:fldCharType="separate"/>
          </w:r>
          <w:r w:rsidR="00045750" w:rsidRPr="004A0771">
            <w:rPr>
              <w:rFonts w:ascii="Times New Roman" w:hAnsi="Times New Roman" w:cs="Times New Roman"/>
              <w:noProof/>
              <w:sz w:val="24"/>
              <w:szCs w:val="24"/>
            </w:rPr>
            <w:t>(MSP SIVE ALERTA, 2017)</w:t>
          </w:r>
          <w:r w:rsidR="009939DD" w:rsidRPr="004A0771">
            <w:rPr>
              <w:rFonts w:ascii="Times New Roman" w:hAnsi="Times New Roman" w:cs="Times New Roman"/>
              <w:sz w:val="24"/>
              <w:szCs w:val="24"/>
            </w:rPr>
            <w:fldChar w:fldCharType="end"/>
          </w:r>
        </w:sdtContent>
      </w:sdt>
    </w:p>
    <w:p w:rsidR="00986E06" w:rsidRPr="004A0771" w:rsidRDefault="00986E06" w:rsidP="00025337">
      <w:pPr>
        <w:spacing w:after="0" w:line="360" w:lineRule="auto"/>
        <w:jc w:val="both"/>
        <w:rPr>
          <w:rFonts w:ascii="Times New Roman" w:hAnsi="Times New Roman" w:cs="Times New Roman"/>
          <w:sz w:val="24"/>
          <w:szCs w:val="24"/>
        </w:rPr>
      </w:pPr>
      <w:r w:rsidRPr="004A0771">
        <w:rPr>
          <w:rFonts w:ascii="Times New Roman" w:hAnsi="Times New Roman" w:cs="Times New Roman"/>
          <w:sz w:val="24"/>
          <w:szCs w:val="24"/>
        </w:rPr>
        <w:t xml:space="preserve">Diario el Comercio informa que el MSP en el 2016 reportó 14000 afectados de dengue de los cuales 4 </w:t>
      </w:r>
      <w:r w:rsidR="00796C96" w:rsidRPr="004A0771">
        <w:rPr>
          <w:rFonts w:ascii="Times New Roman" w:hAnsi="Times New Roman" w:cs="Times New Roman"/>
          <w:sz w:val="24"/>
          <w:szCs w:val="24"/>
        </w:rPr>
        <w:t>fallecieron</w:t>
      </w:r>
      <w:r w:rsidRPr="004A0771">
        <w:rPr>
          <w:rFonts w:ascii="Times New Roman" w:hAnsi="Times New Roman" w:cs="Times New Roman"/>
          <w:sz w:val="24"/>
          <w:szCs w:val="24"/>
        </w:rPr>
        <w:t xml:space="preserve">  y que aun </w:t>
      </w:r>
      <w:r w:rsidR="00796C96" w:rsidRPr="004A0771">
        <w:rPr>
          <w:rFonts w:ascii="Times New Roman" w:hAnsi="Times New Roman" w:cs="Times New Roman"/>
          <w:sz w:val="24"/>
          <w:szCs w:val="24"/>
        </w:rPr>
        <w:t>así</w:t>
      </w:r>
      <w:r w:rsidRPr="004A0771">
        <w:rPr>
          <w:rFonts w:ascii="Times New Roman" w:hAnsi="Times New Roman" w:cs="Times New Roman"/>
          <w:sz w:val="24"/>
          <w:szCs w:val="24"/>
        </w:rPr>
        <w:t xml:space="preserve"> los casos han disminuido con respecto a </w:t>
      </w:r>
      <w:r w:rsidR="00796C96" w:rsidRPr="004A0771">
        <w:rPr>
          <w:rFonts w:ascii="Times New Roman" w:hAnsi="Times New Roman" w:cs="Times New Roman"/>
          <w:sz w:val="24"/>
          <w:szCs w:val="24"/>
        </w:rPr>
        <w:t>años</w:t>
      </w:r>
      <w:r w:rsidRPr="004A0771">
        <w:rPr>
          <w:rFonts w:ascii="Times New Roman" w:hAnsi="Times New Roman" w:cs="Times New Roman"/>
          <w:sz w:val="24"/>
          <w:szCs w:val="24"/>
        </w:rPr>
        <w:t xml:space="preserve"> anteriores, por tal razón se </w:t>
      </w:r>
      <w:r w:rsidR="00796C96" w:rsidRPr="004A0771">
        <w:rPr>
          <w:rFonts w:ascii="Times New Roman" w:hAnsi="Times New Roman" w:cs="Times New Roman"/>
          <w:sz w:val="24"/>
          <w:szCs w:val="24"/>
        </w:rPr>
        <w:t>seguirá</w:t>
      </w:r>
      <w:r w:rsidRPr="004A0771">
        <w:rPr>
          <w:rFonts w:ascii="Times New Roman" w:hAnsi="Times New Roman" w:cs="Times New Roman"/>
          <w:sz w:val="24"/>
          <w:szCs w:val="24"/>
        </w:rPr>
        <w:t xml:space="preserve"> trabajando en la destrucción de criaderos, </w:t>
      </w:r>
      <w:r w:rsidR="00796C96" w:rsidRPr="004A0771">
        <w:rPr>
          <w:rFonts w:ascii="Times New Roman" w:hAnsi="Times New Roman" w:cs="Times New Roman"/>
          <w:sz w:val="24"/>
          <w:szCs w:val="24"/>
        </w:rPr>
        <w:t xml:space="preserve">fumigación  y </w:t>
      </w:r>
      <w:proofErr w:type="spellStart"/>
      <w:r w:rsidR="00796C96" w:rsidRPr="004A0771">
        <w:rPr>
          <w:rFonts w:ascii="Times New Roman" w:hAnsi="Times New Roman" w:cs="Times New Roman"/>
          <w:sz w:val="24"/>
          <w:szCs w:val="24"/>
        </w:rPr>
        <w:t>abatiza</w:t>
      </w:r>
      <w:r w:rsidRPr="004A0771">
        <w:rPr>
          <w:rFonts w:ascii="Times New Roman" w:hAnsi="Times New Roman" w:cs="Times New Roman"/>
          <w:sz w:val="24"/>
          <w:szCs w:val="24"/>
        </w:rPr>
        <w:t>ción</w:t>
      </w:r>
      <w:proofErr w:type="spellEnd"/>
      <w:r w:rsidR="001D6742">
        <w:rPr>
          <w:rFonts w:ascii="Times New Roman" w:hAnsi="Times New Roman" w:cs="Times New Roman"/>
          <w:sz w:val="24"/>
          <w:szCs w:val="24"/>
        </w:rPr>
        <w:t xml:space="preserve"> </w:t>
      </w:r>
      <w:sdt>
        <w:sdtPr>
          <w:rPr>
            <w:rFonts w:ascii="Times New Roman" w:hAnsi="Times New Roman" w:cs="Times New Roman"/>
            <w:sz w:val="24"/>
            <w:szCs w:val="24"/>
          </w:rPr>
          <w:id w:val="-517625974"/>
          <w:citation/>
        </w:sdtPr>
        <w:sdtEndPr/>
        <w:sdtContent>
          <w:r w:rsidR="009939DD" w:rsidRPr="004A0771">
            <w:rPr>
              <w:rFonts w:ascii="Times New Roman" w:hAnsi="Times New Roman" w:cs="Times New Roman"/>
              <w:sz w:val="24"/>
              <w:szCs w:val="24"/>
            </w:rPr>
            <w:fldChar w:fldCharType="begin"/>
          </w:r>
          <w:r w:rsidR="00796C96" w:rsidRPr="004A0771">
            <w:rPr>
              <w:rFonts w:ascii="Times New Roman" w:hAnsi="Times New Roman" w:cs="Times New Roman"/>
              <w:sz w:val="24"/>
              <w:szCs w:val="24"/>
            </w:rPr>
            <w:instrText xml:space="preserve">CITATION con17 \l 9226 </w:instrText>
          </w:r>
          <w:r w:rsidR="009939DD" w:rsidRPr="004A0771">
            <w:rPr>
              <w:rFonts w:ascii="Times New Roman" w:hAnsi="Times New Roman" w:cs="Times New Roman"/>
              <w:sz w:val="24"/>
              <w:szCs w:val="24"/>
            </w:rPr>
            <w:fldChar w:fldCharType="separate"/>
          </w:r>
          <w:r w:rsidR="00045750" w:rsidRPr="004A0771">
            <w:rPr>
              <w:rFonts w:ascii="Times New Roman" w:hAnsi="Times New Roman" w:cs="Times New Roman"/>
              <w:noProof/>
              <w:sz w:val="24"/>
              <w:szCs w:val="24"/>
            </w:rPr>
            <w:t>(COMERCIO, 2017)</w:t>
          </w:r>
          <w:r w:rsidR="009939DD" w:rsidRPr="004A0771">
            <w:rPr>
              <w:rFonts w:ascii="Times New Roman" w:hAnsi="Times New Roman" w:cs="Times New Roman"/>
              <w:sz w:val="24"/>
              <w:szCs w:val="24"/>
            </w:rPr>
            <w:fldChar w:fldCharType="end"/>
          </w:r>
        </w:sdtContent>
      </w:sdt>
    </w:p>
    <w:p w:rsidR="00986E06" w:rsidRPr="004A0771" w:rsidRDefault="00430079" w:rsidP="00025337">
      <w:pPr>
        <w:spacing w:after="0" w:line="360" w:lineRule="auto"/>
        <w:jc w:val="both"/>
        <w:rPr>
          <w:rFonts w:ascii="Times New Roman" w:hAnsi="Times New Roman" w:cs="Times New Roman"/>
          <w:sz w:val="24"/>
          <w:szCs w:val="24"/>
        </w:rPr>
      </w:pPr>
      <w:r w:rsidRPr="004A0771">
        <w:rPr>
          <w:rFonts w:ascii="Times New Roman" w:hAnsi="Times New Roman" w:cs="Times New Roman"/>
          <w:sz w:val="24"/>
          <w:szCs w:val="24"/>
        </w:rPr>
        <w:t>A pes</w:t>
      </w:r>
      <w:r w:rsidR="006E37BF" w:rsidRPr="004A0771">
        <w:rPr>
          <w:rFonts w:ascii="Times New Roman" w:hAnsi="Times New Roman" w:cs="Times New Roman"/>
          <w:sz w:val="24"/>
          <w:szCs w:val="24"/>
        </w:rPr>
        <w:t xml:space="preserve">ar de los </w:t>
      </w:r>
      <w:r w:rsidRPr="004A0771">
        <w:rPr>
          <w:rFonts w:ascii="Times New Roman" w:hAnsi="Times New Roman" w:cs="Times New Roman"/>
          <w:sz w:val="24"/>
          <w:szCs w:val="24"/>
        </w:rPr>
        <w:t>esfuerzos</w:t>
      </w:r>
      <w:r w:rsidR="006E37BF" w:rsidRPr="004A0771">
        <w:rPr>
          <w:rFonts w:ascii="Times New Roman" w:hAnsi="Times New Roman" w:cs="Times New Roman"/>
          <w:sz w:val="24"/>
          <w:szCs w:val="24"/>
        </w:rPr>
        <w:t xml:space="preserve"> continuos </w:t>
      </w:r>
      <w:r w:rsidRPr="004A0771">
        <w:rPr>
          <w:rFonts w:ascii="Times New Roman" w:hAnsi="Times New Roman" w:cs="Times New Roman"/>
          <w:sz w:val="24"/>
          <w:szCs w:val="24"/>
        </w:rPr>
        <w:t xml:space="preserve">por reducir la propagación del </w:t>
      </w:r>
      <w:proofErr w:type="spellStart"/>
      <w:r w:rsidRPr="004A0771">
        <w:rPr>
          <w:rFonts w:ascii="Times New Roman" w:hAnsi="Times New Roman" w:cs="Times New Roman"/>
          <w:sz w:val="24"/>
          <w:szCs w:val="24"/>
        </w:rPr>
        <w:t>AesdesA</w:t>
      </w:r>
      <w:r w:rsidR="006E37BF" w:rsidRPr="004A0771">
        <w:rPr>
          <w:rFonts w:ascii="Times New Roman" w:hAnsi="Times New Roman" w:cs="Times New Roman"/>
          <w:sz w:val="24"/>
          <w:szCs w:val="24"/>
        </w:rPr>
        <w:t>egyti</w:t>
      </w:r>
      <w:proofErr w:type="spellEnd"/>
      <w:r w:rsidR="006E37BF" w:rsidRPr="004A0771">
        <w:rPr>
          <w:rFonts w:ascii="Times New Roman" w:hAnsi="Times New Roman" w:cs="Times New Roman"/>
          <w:sz w:val="24"/>
          <w:szCs w:val="24"/>
        </w:rPr>
        <w:t xml:space="preserve"> mediante programas o estrategias educativas en diferentes países </w:t>
      </w:r>
      <w:r w:rsidRPr="004A0771">
        <w:rPr>
          <w:rFonts w:ascii="Times New Roman" w:hAnsi="Times New Roman" w:cs="Times New Roman"/>
          <w:sz w:val="24"/>
          <w:szCs w:val="24"/>
        </w:rPr>
        <w:t xml:space="preserve">como </w:t>
      </w:r>
      <w:r w:rsidR="006E37BF" w:rsidRPr="004A0771">
        <w:rPr>
          <w:rFonts w:ascii="Times New Roman" w:hAnsi="Times New Roman" w:cs="Times New Roman"/>
          <w:sz w:val="24"/>
          <w:szCs w:val="24"/>
        </w:rPr>
        <w:t xml:space="preserve">Colombia, Cuba, </w:t>
      </w:r>
      <w:r w:rsidR="0095073D" w:rsidRPr="004A0771">
        <w:rPr>
          <w:rFonts w:ascii="Times New Roman" w:hAnsi="Times New Roman" w:cs="Times New Roman"/>
          <w:sz w:val="24"/>
          <w:szCs w:val="24"/>
        </w:rPr>
        <w:t>México</w:t>
      </w:r>
      <w:r w:rsidRPr="004A0771">
        <w:rPr>
          <w:rFonts w:ascii="Times New Roman" w:hAnsi="Times New Roman" w:cs="Times New Roman"/>
          <w:sz w:val="24"/>
          <w:szCs w:val="24"/>
        </w:rPr>
        <w:t>Ecuador</w:t>
      </w:r>
      <w:r w:rsidR="006E37BF" w:rsidRPr="004A0771">
        <w:rPr>
          <w:rFonts w:ascii="Times New Roman" w:hAnsi="Times New Roman" w:cs="Times New Roman"/>
          <w:sz w:val="24"/>
          <w:szCs w:val="24"/>
        </w:rPr>
        <w:t xml:space="preserve"> entre otros</w:t>
      </w:r>
      <w:r w:rsidRPr="004A0771">
        <w:rPr>
          <w:rFonts w:ascii="Times New Roman" w:hAnsi="Times New Roman" w:cs="Times New Roman"/>
          <w:sz w:val="24"/>
          <w:szCs w:val="24"/>
        </w:rPr>
        <w:t>;aún</w:t>
      </w:r>
      <w:r w:rsidR="006E37BF" w:rsidRPr="004A0771">
        <w:rPr>
          <w:rFonts w:ascii="Times New Roman" w:hAnsi="Times New Roman" w:cs="Times New Roman"/>
          <w:sz w:val="24"/>
          <w:szCs w:val="24"/>
        </w:rPr>
        <w:t xml:space="preserve"> no se ha </w:t>
      </w:r>
      <w:r w:rsidRPr="004A0771">
        <w:rPr>
          <w:rFonts w:ascii="Times New Roman" w:hAnsi="Times New Roman" w:cs="Times New Roman"/>
          <w:sz w:val="24"/>
          <w:szCs w:val="24"/>
        </w:rPr>
        <w:t>logrado</w:t>
      </w:r>
      <w:r w:rsidR="006E37BF" w:rsidRPr="004A0771">
        <w:rPr>
          <w:rFonts w:ascii="Times New Roman" w:hAnsi="Times New Roman" w:cs="Times New Roman"/>
          <w:sz w:val="24"/>
          <w:szCs w:val="24"/>
        </w:rPr>
        <w:t xml:space="preserve"> en su totalidad erradicar esta </w:t>
      </w:r>
      <w:r w:rsidRPr="004A0771">
        <w:rPr>
          <w:rFonts w:ascii="Times New Roman" w:hAnsi="Times New Roman" w:cs="Times New Roman"/>
          <w:sz w:val="24"/>
          <w:szCs w:val="24"/>
        </w:rPr>
        <w:t>enfermedad</w:t>
      </w:r>
      <w:r w:rsidR="006E37BF" w:rsidRPr="004A0771">
        <w:rPr>
          <w:rFonts w:ascii="Times New Roman" w:hAnsi="Times New Roman" w:cs="Times New Roman"/>
          <w:sz w:val="24"/>
          <w:szCs w:val="24"/>
        </w:rPr>
        <w:t xml:space="preserve"> que aumenta </w:t>
      </w:r>
      <w:r w:rsidRPr="004A0771">
        <w:rPr>
          <w:rFonts w:ascii="Times New Roman" w:hAnsi="Times New Roman" w:cs="Times New Roman"/>
          <w:sz w:val="24"/>
          <w:szCs w:val="24"/>
        </w:rPr>
        <w:t xml:space="preserve">su índice </w:t>
      </w:r>
      <w:r w:rsidR="006E37BF" w:rsidRPr="004A0771">
        <w:rPr>
          <w:rFonts w:ascii="Times New Roman" w:hAnsi="Times New Roman" w:cs="Times New Roman"/>
          <w:sz w:val="24"/>
          <w:szCs w:val="24"/>
        </w:rPr>
        <w:t xml:space="preserve">sobre todo en </w:t>
      </w:r>
      <w:r w:rsidRPr="004A0771">
        <w:rPr>
          <w:rFonts w:ascii="Times New Roman" w:hAnsi="Times New Roman" w:cs="Times New Roman"/>
          <w:sz w:val="24"/>
          <w:szCs w:val="24"/>
        </w:rPr>
        <w:t>etapa</w:t>
      </w:r>
      <w:r w:rsidR="006E37BF" w:rsidRPr="004A0771">
        <w:rPr>
          <w:rFonts w:ascii="Times New Roman" w:hAnsi="Times New Roman" w:cs="Times New Roman"/>
          <w:sz w:val="24"/>
          <w:szCs w:val="24"/>
        </w:rPr>
        <w:t xml:space="preserve"> invernal, razón por la que el presente </w:t>
      </w:r>
      <w:r w:rsidR="00284628" w:rsidRPr="004A0771">
        <w:rPr>
          <w:rFonts w:ascii="Times New Roman" w:hAnsi="Times New Roman" w:cs="Times New Roman"/>
          <w:sz w:val="24"/>
          <w:szCs w:val="24"/>
        </w:rPr>
        <w:t xml:space="preserve">estudio se realizó </w:t>
      </w:r>
      <w:r w:rsidRPr="004A0771">
        <w:rPr>
          <w:rFonts w:ascii="Times New Roman" w:hAnsi="Times New Roman" w:cs="Times New Roman"/>
          <w:sz w:val="24"/>
          <w:szCs w:val="24"/>
        </w:rPr>
        <w:t xml:space="preserve">en el cantón </w:t>
      </w:r>
      <w:proofErr w:type="spellStart"/>
      <w:r w:rsidR="00C26309" w:rsidRPr="004A0771">
        <w:rPr>
          <w:rFonts w:ascii="Times New Roman" w:hAnsi="Times New Roman" w:cs="Times New Roman"/>
          <w:sz w:val="24"/>
          <w:szCs w:val="24"/>
        </w:rPr>
        <w:t>Jaramijó</w:t>
      </w:r>
      <w:proofErr w:type="spellEnd"/>
      <w:r w:rsidR="00284628" w:rsidRPr="004A0771">
        <w:rPr>
          <w:rFonts w:ascii="Times New Roman" w:hAnsi="Times New Roman" w:cs="Times New Roman"/>
          <w:sz w:val="24"/>
          <w:szCs w:val="24"/>
        </w:rPr>
        <w:t xml:space="preserve"> porque al</w:t>
      </w:r>
      <w:r w:rsidRPr="004A0771">
        <w:rPr>
          <w:rFonts w:ascii="Times New Roman" w:hAnsi="Times New Roman" w:cs="Times New Roman"/>
          <w:sz w:val="24"/>
          <w:szCs w:val="24"/>
        </w:rPr>
        <w:t xml:space="preserve"> ser un cantón de 24000 habitantes</w:t>
      </w:r>
      <w:r w:rsidR="00284628" w:rsidRPr="004A0771">
        <w:rPr>
          <w:rFonts w:ascii="Times New Roman" w:hAnsi="Times New Roman" w:cs="Times New Roman"/>
          <w:sz w:val="24"/>
          <w:szCs w:val="24"/>
        </w:rPr>
        <w:t xml:space="preserve"> aproximadamente necesita que el</w:t>
      </w:r>
      <w:r w:rsidR="0095073D" w:rsidRPr="004A0771">
        <w:rPr>
          <w:rFonts w:ascii="Times New Roman" w:hAnsi="Times New Roman" w:cs="Times New Roman"/>
          <w:sz w:val="24"/>
          <w:szCs w:val="24"/>
        </w:rPr>
        <w:t xml:space="preserve">adiestramientoeducativo </w:t>
      </w:r>
      <w:r w:rsidRPr="004A0771">
        <w:rPr>
          <w:rFonts w:ascii="Times New Roman" w:hAnsi="Times New Roman" w:cs="Times New Roman"/>
          <w:sz w:val="24"/>
          <w:szCs w:val="24"/>
        </w:rPr>
        <w:t>se extienda a mas sectores de este cantón con altos riesgos sanitarios.</w:t>
      </w:r>
    </w:p>
    <w:p w:rsidR="000350E7" w:rsidRPr="004A0771" w:rsidRDefault="00D309FF" w:rsidP="00025337">
      <w:pPr>
        <w:spacing w:after="0" w:line="360" w:lineRule="auto"/>
        <w:jc w:val="both"/>
        <w:rPr>
          <w:rFonts w:ascii="Times New Roman" w:hAnsi="Times New Roman" w:cs="Times New Roman"/>
          <w:sz w:val="24"/>
          <w:szCs w:val="24"/>
        </w:rPr>
      </w:pPr>
      <w:r w:rsidRPr="004A0771">
        <w:rPr>
          <w:rFonts w:ascii="Times New Roman" w:hAnsi="Times New Roman" w:cs="Times New Roman"/>
          <w:sz w:val="24"/>
          <w:szCs w:val="24"/>
        </w:rPr>
        <w:t xml:space="preserve">El problema que se evidenció en esta investigación es la deficiencia en la aplicación de campañas educativas lo que incide en la propagación del vector, surgiendo </w:t>
      </w:r>
      <w:r w:rsidR="00284628" w:rsidRPr="004A0771">
        <w:rPr>
          <w:rFonts w:ascii="Times New Roman" w:hAnsi="Times New Roman" w:cs="Times New Roman"/>
          <w:sz w:val="24"/>
          <w:szCs w:val="24"/>
        </w:rPr>
        <w:t xml:space="preserve">la necesidad de definir </w:t>
      </w:r>
      <w:r w:rsidR="008B6BE2" w:rsidRPr="004A0771">
        <w:rPr>
          <w:rFonts w:ascii="Times New Roman" w:hAnsi="Times New Roman" w:cs="Times New Roman"/>
          <w:sz w:val="24"/>
          <w:szCs w:val="24"/>
        </w:rPr>
        <w:t>estrategias</w:t>
      </w:r>
      <w:r w:rsidRPr="004A0771">
        <w:rPr>
          <w:rFonts w:ascii="Times New Roman" w:hAnsi="Times New Roman" w:cs="Times New Roman"/>
          <w:sz w:val="24"/>
          <w:szCs w:val="24"/>
        </w:rPr>
        <w:t xml:space="preserve"> que promuevan una mejora en la prevención de enfermedades infectocontagiosas y así cumplir con el objetivo 3 del Plan Nacional del Buen Vivir “mejorar la calidad de vida”; e</w:t>
      </w:r>
      <w:r w:rsidR="00284628" w:rsidRPr="004A0771">
        <w:rPr>
          <w:rFonts w:ascii="Times New Roman" w:hAnsi="Times New Roman" w:cs="Times New Roman"/>
          <w:sz w:val="24"/>
          <w:szCs w:val="24"/>
        </w:rPr>
        <w:t>n los últimos años  el c</w:t>
      </w:r>
      <w:r w:rsidR="00C26309" w:rsidRPr="004A0771">
        <w:rPr>
          <w:rFonts w:ascii="Times New Roman" w:hAnsi="Times New Roman" w:cs="Times New Roman"/>
          <w:sz w:val="24"/>
          <w:szCs w:val="24"/>
        </w:rPr>
        <w:t xml:space="preserve">antón </w:t>
      </w:r>
      <w:proofErr w:type="spellStart"/>
      <w:r w:rsidR="00C26309" w:rsidRPr="004A0771">
        <w:rPr>
          <w:rFonts w:ascii="Times New Roman" w:hAnsi="Times New Roman" w:cs="Times New Roman"/>
          <w:sz w:val="24"/>
          <w:szCs w:val="24"/>
        </w:rPr>
        <w:t>Jaramijó</w:t>
      </w:r>
      <w:proofErr w:type="spellEnd"/>
      <w:r w:rsidR="00C26309" w:rsidRPr="004A0771">
        <w:rPr>
          <w:rFonts w:ascii="Times New Roman" w:hAnsi="Times New Roman" w:cs="Times New Roman"/>
          <w:sz w:val="24"/>
          <w:szCs w:val="24"/>
        </w:rPr>
        <w:t xml:space="preserve"> ha presentado distintos cambios significativos en los indicadores en detrimento de la salud lo que se ve reflejado en las fichas epidemiológicas en casos de síndromes febriles que pueden se</w:t>
      </w:r>
      <w:r w:rsidR="008B6BE2" w:rsidRPr="004A0771">
        <w:rPr>
          <w:rFonts w:ascii="Times New Roman" w:hAnsi="Times New Roman" w:cs="Times New Roman"/>
          <w:sz w:val="24"/>
          <w:szCs w:val="24"/>
        </w:rPr>
        <w:t xml:space="preserve">r causa de enfermedades </w:t>
      </w:r>
      <w:r w:rsidR="00C26309" w:rsidRPr="004A0771">
        <w:rPr>
          <w:rFonts w:ascii="Times New Roman" w:hAnsi="Times New Roman" w:cs="Times New Roman"/>
          <w:sz w:val="24"/>
          <w:szCs w:val="24"/>
        </w:rPr>
        <w:t xml:space="preserve"> por el Aedes </w:t>
      </w:r>
      <w:proofErr w:type="spellStart"/>
      <w:r w:rsidR="00C26309" w:rsidRPr="004A0771">
        <w:rPr>
          <w:rFonts w:ascii="Times New Roman" w:hAnsi="Times New Roman" w:cs="Times New Roman"/>
          <w:sz w:val="24"/>
          <w:szCs w:val="24"/>
        </w:rPr>
        <w:t>aegypti</w:t>
      </w:r>
      <w:proofErr w:type="spellEnd"/>
      <w:r w:rsidR="00C26309" w:rsidRPr="004A0771">
        <w:rPr>
          <w:rFonts w:ascii="Times New Roman" w:hAnsi="Times New Roman" w:cs="Times New Roman"/>
          <w:sz w:val="24"/>
          <w:szCs w:val="24"/>
        </w:rPr>
        <w:t xml:space="preserve">, </w:t>
      </w:r>
      <w:r w:rsidRPr="004A0771">
        <w:rPr>
          <w:rFonts w:ascii="Times New Roman" w:hAnsi="Times New Roman" w:cs="Times New Roman"/>
          <w:sz w:val="24"/>
          <w:szCs w:val="24"/>
        </w:rPr>
        <w:t>e</w:t>
      </w:r>
      <w:r w:rsidR="00760797" w:rsidRPr="004A0771">
        <w:rPr>
          <w:rFonts w:ascii="Times New Roman" w:hAnsi="Times New Roman" w:cs="Times New Roman"/>
          <w:sz w:val="24"/>
          <w:szCs w:val="24"/>
        </w:rPr>
        <w:t>l objetivo</w:t>
      </w:r>
      <w:r w:rsidR="000350E7" w:rsidRPr="004A0771">
        <w:rPr>
          <w:rFonts w:ascii="Times New Roman" w:hAnsi="Times New Roman" w:cs="Times New Roman"/>
          <w:sz w:val="24"/>
          <w:szCs w:val="24"/>
        </w:rPr>
        <w:t xml:space="preserve"> general</w:t>
      </w:r>
      <w:r w:rsidR="005D04CF" w:rsidRPr="004A0771">
        <w:rPr>
          <w:rFonts w:ascii="Times New Roman" w:hAnsi="Times New Roman" w:cs="Times New Roman"/>
          <w:sz w:val="24"/>
          <w:szCs w:val="24"/>
        </w:rPr>
        <w:t xml:space="preserve"> que se planteó fue</w:t>
      </w:r>
      <w:r w:rsidR="00760797" w:rsidRPr="004A0771">
        <w:rPr>
          <w:rFonts w:ascii="Times New Roman" w:hAnsi="Times New Roman" w:cs="Times New Roman"/>
          <w:sz w:val="24"/>
          <w:szCs w:val="24"/>
        </w:rPr>
        <w:t xml:space="preserve"> promover una estrategia educativa a través de acciones primarias y de vigilancia epidemiológica con participación y responsabilidad social que responda a las nec</w:t>
      </w:r>
      <w:r w:rsidR="00284628" w:rsidRPr="004A0771">
        <w:rPr>
          <w:rFonts w:ascii="Times New Roman" w:hAnsi="Times New Roman" w:cs="Times New Roman"/>
          <w:sz w:val="24"/>
          <w:szCs w:val="24"/>
        </w:rPr>
        <w:t>esidades del c</w:t>
      </w:r>
      <w:r w:rsidR="00015A68" w:rsidRPr="004A0771">
        <w:rPr>
          <w:rFonts w:ascii="Times New Roman" w:hAnsi="Times New Roman" w:cs="Times New Roman"/>
          <w:sz w:val="24"/>
          <w:szCs w:val="24"/>
        </w:rPr>
        <w:t xml:space="preserve">antón </w:t>
      </w:r>
      <w:proofErr w:type="spellStart"/>
      <w:r w:rsidR="00015A68" w:rsidRPr="004A0771">
        <w:rPr>
          <w:rFonts w:ascii="Times New Roman" w:hAnsi="Times New Roman" w:cs="Times New Roman"/>
          <w:sz w:val="24"/>
          <w:szCs w:val="24"/>
        </w:rPr>
        <w:t>Jaramijó</w:t>
      </w:r>
      <w:proofErr w:type="spellEnd"/>
      <w:r w:rsidR="00015A68" w:rsidRPr="004A0771">
        <w:rPr>
          <w:rFonts w:ascii="Times New Roman" w:hAnsi="Times New Roman" w:cs="Times New Roman"/>
          <w:sz w:val="24"/>
          <w:szCs w:val="24"/>
        </w:rPr>
        <w:t xml:space="preserve">; y los </w:t>
      </w:r>
      <w:r w:rsidR="005D04CF" w:rsidRPr="004A0771">
        <w:rPr>
          <w:rFonts w:ascii="Times New Roman" w:hAnsi="Times New Roman" w:cs="Times New Roman"/>
          <w:sz w:val="24"/>
          <w:szCs w:val="24"/>
        </w:rPr>
        <w:t>objetivos</w:t>
      </w:r>
      <w:r w:rsidR="00015A68" w:rsidRPr="004A0771">
        <w:rPr>
          <w:rFonts w:ascii="Times New Roman" w:hAnsi="Times New Roman" w:cs="Times New Roman"/>
          <w:sz w:val="24"/>
          <w:szCs w:val="24"/>
        </w:rPr>
        <w:t xml:space="preserve"> específicos </w:t>
      </w:r>
      <w:r w:rsidR="005D04CF" w:rsidRPr="004A0771">
        <w:rPr>
          <w:rFonts w:ascii="Times New Roman" w:hAnsi="Times New Roman" w:cs="Times New Roman"/>
          <w:sz w:val="24"/>
          <w:szCs w:val="24"/>
        </w:rPr>
        <w:t xml:space="preserve">fueron </w:t>
      </w:r>
      <w:r w:rsidR="00BB7959" w:rsidRPr="004A0771">
        <w:rPr>
          <w:rFonts w:ascii="Times New Roman" w:hAnsi="Times New Roman" w:cs="Times New Roman"/>
          <w:sz w:val="24"/>
          <w:szCs w:val="24"/>
        </w:rPr>
        <w:t>a) desarrollar una estrategia de educación para la salud en la comunidad  b</w:t>
      </w:r>
      <w:r w:rsidRPr="004A0771">
        <w:rPr>
          <w:rFonts w:ascii="Times New Roman" w:hAnsi="Times New Roman" w:cs="Times New Roman"/>
          <w:sz w:val="24"/>
          <w:szCs w:val="24"/>
        </w:rPr>
        <w:t xml:space="preserve">) </w:t>
      </w:r>
      <w:r w:rsidR="00015A68" w:rsidRPr="004A0771">
        <w:rPr>
          <w:rFonts w:ascii="Times New Roman" w:hAnsi="Times New Roman" w:cs="Times New Roman"/>
          <w:sz w:val="24"/>
          <w:szCs w:val="24"/>
        </w:rPr>
        <w:t>i</w:t>
      </w:r>
      <w:r w:rsidR="000350E7" w:rsidRPr="004A0771">
        <w:rPr>
          <w:rFonts w:ascii="Times New Roman" w:hAnsi="Times New Roman" w:cs="Times New Roman"/>
          <w:sz w:val="24"/>
          <w:szCs w:val="24"/>
        </w:rPr>
        <w:t>dentifica</w:t>
      </w:r>
      <w:r w:rsidR="00DE7186" w:rsidRPr="004A0771">
        <w:rPr>
          <w:rFonts w:ascii="Times New Roman" w:hAnsi="Times New Roman" w:cs="Times New Roman"/>
          <w:sz w:val="24"/>
          <w:szCs w:val="24"/>
        </w:rPr>
        <w:t>r niveles de conocimiento de la comunidad sobre el dengue</w:t>
      </w:r>
      <w:r w:rsidR="00015A68" w:rsidRPr="004A0771">
        <w:rPr>
          <w:rFonts w:ascii="Times New Roman" w:hAnsi="Times New Roman" w:cs="Times New Roman"/>
          <w:sz w:val="24"/>
          <w:szCs w:val="24"/>
        </w:rPr>
        <w:t xml:space="preserve">; </w:t>
      </w:r>
      <w:r w:rsidR="00BB7959" w:rsidRPr="004A0771">
        <w:rPr>
          <w:rFonts w:ascii="Times New Roman" w:hAnsi="Times New Roman" w:cs="Times New Roman"/>
          <w:sz w:val="24"/>
          <w:szCs w:val="24"/>
        </w:rPr>
        <w:t>c</w:t>
      </w:r>
      <w:r w:rsidRPr="004A0771">
        <w:rPr>
          <w:rFonts w:ascii="Times New Roman" w:hAnsi="Times New Roman" w:cs="Times New Roman"/>
          <w:sz w:val="24"/>
          <w:szCs w:val="24"/>
        </w:rPr>
        <w:t xml:space="preserve">) </w:t>
      </w:r>
      <w:r w:rsidR="00BB7959" w:rsidRPr="004A0771">
        <w:rPr>
          <w:rFonts w:ascii="Times New Roman" w:hAnsi="Times New Roman" w:cs="Times New Roman"/>
          <w:sz w:val="24"/>
          <w:szCs w:val="24"/>
        </w:rPr>
        <w:t xml:space="preserve"> e</w:t>
      </w:r>
      <w:r w:rsidR="000350E7" w:rsidRPr="004A0771">
        <w:rPr>
          <w:rFonts w:ascii="Times New Roman" w:hAnsi="Times New Roman" w:cs="Times New Roman"/>
          <w:sz w:val="24"/>
          <w:szCs w:val="24"/>
        </w:rPr>
        <w:t xml:space="preserve">jecutar acciones primarias de educación en salud </w:t>
      </w:r>
      <w:r w:rsidR="00DE7186" w:rsidRPr="004A0771">
        <w:rPr>
          <w:rFonts w:ascii="Times New Roman" w:hAnsi="Times New Roman" w:cs="Times New Roman"/>
          <w:sz w:val="24"/>
          <w:szCs w:val="24"/>
        </w:rPr>
        <w:t xml:space="preserve">en la comunidad </w:t>
      </w:r>
      <w:r w:rsidR="000350E7" w:rsidRPr="004A0771">
        <w:rPr>
          <w:rFonts w:ascii="Times New Roman" w:hAnsi="Times New Roman" w:cs="Times New Roman"/>
          <w:sz w:val="24"/>
          <w:szCs w:val="24"/>
        </w:rPr>
        <w:t>para eliminar posibles focos de infección causa</w:t>
      </w:r>
      <w:r w:rsidR="00015A68" w:rsidRPr="004A0771">
        <w:rPr>
          <w:rFonts w:ascii="Times New Roman" w:hAnsi="Times New Roman" w:cs="Times New Roman"/>
          <w:sz w:val="24"/>
          <w:szCs w:val="24"/>
        </w:rPr>
        <w:t xml:space="preserve">les del deterioro de la salud; </w:t>
      </w:r>
      <w:r w:rsidR="00284628" w:rsidRPr="004A0771">
        <w:rPr>
          <w:rFonts w:ascii="Times New Roman" w:hAnsi="Times New Roman" w:cs="Times New Roman"/>
          <w:sz w:val="24"/>
          <w:szCs w:val="24"/>
        </w:rPr>
        <w:t>d</w:t>
      </w:r>
      <w:r w:rsidR="00BB7959" w:rsidRPr="004A0771">
        <w:rPr>
          <w:rFonts w:ascii="Times New Roman" w:hAnsi="Times New Roman" w:cs="Times New Roman"/>
          <w:sz w:val="24"/>
          <w:szCs w:val="24"/>
        </w:rPr>
        <w:t xml:space="preserve">) </w:t>
      </w:r>
      <w:r w:rsidR="00015A68" w:rsidRPr="004A0771">
        <w:rPr>
          <w:rFonts w:ascii="Times New Roman" w:hAnsi="Times New Roman" w:cs="Times New Roman"/>
          <w:sz w:val="24"/>
          <w:szCs w:val="24"/>
        </w:rPr>
        <w:t>e</w:t>
      </w:r>
      <w:r w:rsidR="000350E7" w:rsidRPr="004A0771">
        <w:rPr>
          <w:rFonts w:ascii="Times New Roman" w:hAnsi="Times New Roman" w:cs="Times New Roman"/>
          <w:sz w:val="24"/>
          <w:szCs w:val="24"/>
        </w:rPr>
        <w:t xml:space="preserve">valuación </w:t>
      </w:r>
      <w:r w:rsidR="00015A68" w:rsidRPr="004A0771">
        <w:rPr>
          <w:rFonts w:ascii="Times New Roman" w:hAnsi="Times New Roman" w:cs="Times New Roman"/>
          <w:sz w:val="24"/>
          <w:szCs w:val="24"/>
        </w:rPr>
        <w:t>d</w:t>
      </w:r>
      <w:r w:rsidR="000350E7" w:rsidRPr="004A0771">
        <w:rPr>
          <w:rFonts w:ascii="Times New Roman" w:hAnsi="Times New Roman" w:cs="Times New Roman"/>
          <w:sz w:val="24"/>
          <w:szCs w:val="24"/>
        </w:rPr>
        <w:t>el grado de satisfacción de los involucrados en la atención integral de salud ambiental.</w:t>
      </w:r>
    </w:p>
    <w:p w:rsidR="001D6742" w:rsidRPr="001D6742" w:rsidRDefault="00127EB1" w:rsidP="001D6742">
      <w:pPr>
        <w:pStyle w:val="Ttulo1"/>
        <w:rPr>
          <w:rFonts w:ascii="Times New Roman" w:hAnsi="Times New Roman" w:cs="Times New Roman"/>
          <w:szCs w:val="24"/>
        </w:rPr>
      </w:pPr>
      <w:r w:rsidRPr="004A0771">
        <w:rPr>
          <w:rFonts w:ascii="Times New Roman" w:hAnsi="Times New Roman" w:cs="Times New Roman"/>
          <w:szCs w:val="24"/>
        </w:rPr>
        <w:lastRenderedPageBreak/>
        <w:t>Materiales y método</w:t>
      </w:r>
      <w:r w:rsidR="008B6BE2" w:rsidRPr="004A0771">
        <w:rPr>
          <w:rFonts w:ascii="Times New Roman" w:hAnsi="Times New Roman" w:cs="Times New Roman"/>
          <w:szCs w:val="24"/>
        </w:rPr>
        <w:t>s</w:t>
      </w:r>
      <w:r w:rsidR="00025337" w:rsidRPr="004A0771">
        <w:rPr>
          <w:rFonts w:ascii="Times New Roman" w:hAnsi="Times New Roman" w:cs="Times New Roman"/>
          <w:szCs w:val="24"/>
        </w:rPr>
        <w:t>.</w:t>
      </w:r>
    </w:p>
    <w:p w:rsidR="002E7F95" w:rsidRPr="004A0771" w:rsidRDefault="000A5CA8" w:rsidP="00025337">
      <w:pPr>
        <w:spacing w:after="0" w:line="360" w:lineRule="auto"/>
        <w:jc w:val="both"/>
        <w:rPr>
          <w:rFonts w:ascii="Times New Roman" w:hAnsi="Times New Roman" w:cs="Times New Roman"/>
          <w:sz w:val="24"/>
          <w:szCs w:val="24"/>
        </w:rPr>
      </w:pPr>
      <w:r w:rsidRPr="004A0771">
        <w:rPr>
          <w:rFonts w:ascii="Times New Roman" w:hAnsi="Times New Roman" w:cs="Times New Roman"/>
          <w:sz w:val="24"/>
          <w:szCs w:val="24"/>
        </w:rPr>
        <w:t>E</w:t>
      </w:r>
      <w:r w:rsidR="000A6102" w:rsidRPr="004A0771">
        <w:rPr>
          <w:rFonts w:ascii="Times New Roman" w:hAnsi="Times New Roman" w:cs="Times New Roman"/>
          <w:sz w:val="24"/>
          <w:szCs w:val="24"/>
        </w:rPr>
        <w:t>l método que se utilizó es</w:t>
      </w:r>
      <w:r w:rsidRPr="004A0771">
        <w:rPr>
          <w:rFonts w:ascii="Times New Roman" w:hAnsi="Times New Roman" w:cs="Times New Roman"/>
          <w:sz w:val="24"/>
          <w:szCs w:val="24"/>
        </w:rPr>
        <w:t>descriptivo porque permitió</w:t>
      </w:r>
      <w:r w:rsidR="00127EB1" w:rsidRPr="004A0771">
        <w:rPr>
          <w:rFonts w:ascii="Times New Roman" w:hAnsi="Times New Roman" w:cs="Times New Roman"/>
          <w:sz w:val="24"/>
          <w:szCs w:val="24"/>
        </w:rPr>
        <w:t xml:space="preserve"> recoger datos sin que los </w:t>
      </w:r>
      <w:r w:rsidR="00B43372" w:rsidRPr="004A0771">
        <w:rPr>
          <w:rFonts w:ascii="Times New Roman" w:hAnsi="Times New Roman" w:cs="Times New Roman"/>
          <w:sz w:val="24"/>
          <w:szCs w:val="24"/>
        </w:rPr>
        <w:t>procedimientos</w:t>
      </w:r>
      <w:r w:rsidR="002E7F95" w:rsidRPr="004A0771">
        <w:rPr>
          <w:rFonts w:ascii="Times New Roman" w:hAnsi="Times New Roman" w:cs="Times New Roman"/>
          <w:sz w:val="24"/>
          <w:szCs w:val="24"/>
        </w:rPr>
        <w:t xml:space="preserve"> de investigación alteraran</w:t>
      </w:r>
      <w:r w:rsidR="00127EB1" w:rsidRPr="004A0771">
        <w:rPr>
          <w:rFonts w:ascii="Times New Roman" w:hAnsi="Times New Roman" w:cs="Times New Roman"/>
          <w:sz w:val="24"/>
          <w:szCs w:val="24"/>
        </w:rPr>
        <w:t xml:space="preserve"> el objeto de estud</w:t>
      </w:r>
      <w:r w:rsidR="002E7F95" w:rsidRPr="004A0771">
        <w:rPr>
          <w:rFonts w:ascii="Times New Roman" w:hAnsi="Times New Roman" w:cs="Times New Roman"/>
          <w:sz w:val="24"/>
          <w:szCs w:val="24"/>
        </w:rPr>
        <w:t xml:space="preserve">io y como método empírico las encuestas </w:t>
      </w:r>
      <w:r w:rsidR="009E0450" w:rsidRPr="004A0771">
        <w:rPr>
          <w:rFonts w:ascii="Times New Roman" w:hAnsi="Times New Roman" w:cs="Times New Roman"/>
          <w:sz w:val="24"/>
          <w:szCs w:val="24"/>
        </w:rPr>
        <w:t>como herramienta de recolección de información para saber el nivel de conocimiento de la población sobre dengue antes y después de la intervención, esta investigación</w:t>
      </w:r>
      <w:r w:rsidR="00B43372" w:rsidRPr="004A0771">
        <w:rPr>
          <w:rFonts w:ascii="Times New Roman" w:hAnsi="Times New Roman" w:cs="Times New Roman"/>
          <w:sz w:val="24"/>
          <w:szCs w:val="24"/>
        </w:rPr>
        <w:t xml:space="preserve"> se realizó entre octubre 2015</w:t>
      </w:r>
      <w:r w:rsidR="002136AB" w:rsidRPr="004A0771">
        <w:rPr>
          <w:rFonts w:ascii="Times New Roman" w:hAnsi="Times New Roman" w:cs="Times New Roman"/>
          <w:sz w:val="24"/>
          <w:szCs w:val="24"/>
        </w:rPr>
        <w:t xml:space="preserve"> y </w:t>
      </w:r>
      <w:r w:rsidR="00B43372" w:rsidRPr="004A0771">
        <w:rPr>
          <w:rFonts w:ascii="Times New Roman" w:hAnsi="Times New Roman" w:cs="Times New Roman"/>
          <w:sz w:val="24"/>
          <w:szCs w:val="24"/>
        </w:rPr>
        <w:t xml:space="preserve">octubre 2016 en los habitantes del cantón </w:t>
      </w:r>
      <w:proofErr w:type="spellStart"/>
      <w:r w:rsidR="00B43372" w:rsidRPr="004A0771">
        <w:rPr>
          <w:rFonts w:ascii="Times New Roman" w:hAnsi="Times New Roman" w:cs="Times New Roman"/>
          <w:sz w:val="24"/>
          <w:szCs w:val="24"/>
        </w:rPr>
        <w:t>Jaramijó</w:t>
      </w:r>
      <w:proofErr w:type="spellEnd"/>
      <w:r w:rsidR="00B43372" w:rsidRPr="004A0771">
        <w:rPr>
          <w:rFonts w:ascii="Times New Roman" w:hAnsi="Times New Roman" w:cs="Times New Roman"/>
          <w:sz w:val="24"/>
          <w:szCs w:val="24"/>
        </w:rPr>
        <w:t xml:space="preserve">, </w:t>
      </w:r>
      <w:r w:rsidR="00284628" w:rsidRPr="004A0771">
        <w:rPr>
          <w:rFonts w:ascii="Times New Roman" w:hAnsi="Times New Roman" w:cs="Times New Roman"/>
          <w:sz w:val="24"/>
          <w:szCs w:val="24"/>
        </w:rPr>
        <w:t xml:space="preserve">específicamente en el sector </w:t>
      </w:r>
      <w:r w:rsidR="00B43372" w:rsidRPr="004A0771">
        <w:rPr>
          <w:rFonts w:ascii="Times New Roman" w:hAnsi="Times New Roman" w:cs="Times New Roman"/>
          <w:sz w:val="24"/>
          <w:szCs w:val="24"/>
        </w:rPr>
        <w:t xml:space="preserve">villas del </w:t>
      </w:r>
      <w:proofErr w:type="spellStart"/>
      <w:r w:rsidR="00B43372" w:rsidRPr="004A0771">
        <w:rPr>
          <w:rFonts w:ascii="Times New Roman" w:hAnsi="Times New Roman" w:cs="Times New Roman"/>
          <w:sz w:val="24"/>
          <w:szCs w:val="24"/>
        </w:rPr>
        <w:t>miduvi</w:t>
      </w:r>
      <w:proofErr w:type="spellEnd"/>
      <w:r w:rsidR="00B43372" w:rsidRPr="004A0771">
        <w:rPr>
          <w:rFonts w:ascii="Times New Roman" w:hAnsi="Times New Roman" w:cs="Times New Roman"/>
          <w:sz w:val="24"/>
          <w:szCs w:val="24"/>
        </w:rPr>
        <w:t xml:space="preserve">, la población estimada para este </w:t>
      </w:r>
      <w:r w:rsidR="00284628" w:rsidRPr="004A0771">
        <w:rPr>
          <w:rFonts w:ascii="Times New Roman" w:hAnsi="Times New Roman" w:cs="Times New Roman"/>
          <w:sz w:val="24"/>
          <w:szCs w:val="24"/>
        </w:rPr>
        <w:t xml:space="preserve">estudio fue de aproximadamente 500 habitantes, </w:t>
      </w:r>
      <w:r w:rsidR="00B43372" w:rsidRPr="004A0771">
        <w:rPr>
          <w:rFonts w:ascii="Times New Roman" w:hAnsi="Times New Roman" w:cs="Times New Roman"/>
          <w:sz w:val="24"/>
          <w:szCs w:val="24"/>
        </w:rPr>
        <w:t xml:space="preserve">se </w:t>
      </w:r>
      <w:r w:rsidR="009E0450" w:rsidRPr="004A0771">
        <w:rPr>
          <w:rFonts w:ascii="Times New Roman" w:hAnsi="Times New Roman" w:cs="Times New Roman"/>
          <w:sz w:val="24"/>
          <w:szCs w:val="24"/>
        </w:rPr>
        <w:t>escogiendo a este</w:t>
      </w:r>
      <w:r w:rsidR="00284628" w:rsidRPr="004A0771">
        <w:rPr>
          <w:rFonts w:ascii="Times New Roman" w:hAnsi="Times New Roman" w:cs="Times New Roman"/>
          <w:sz w:val="24"/>
          <w:szCs w:val="24"/>
        </w:rPr>
        <w:t xml:space="preserve"> sector</w:t>
      </w:r>
      <w:r w:rsidR="009E0450" w:rsidRPr="004A0771">
        <w:rPr>
          <w:rFonts w:ascii="Times New Roman" w:hAnsi="Times New Roman" w:cs="Times New Roman"/>
          <w:sz w:val="24"/>
          <w:szCs w:val="24"/>
        </w:rPr>
        <w:t xml:space="preserve"> por ser una zona </w:t>
      </w:r>
      <w:r w:rsidR="00284628" w:rsidRPr="004A0771">
        <w:rPr>
          <w:rFonts w:ascii="Times New Roman" w:hAnsi="Times New Roman" w:cs="Times New Roman"/>
          <w:sz w:val="24"/>
          <w:szCs w:val="24"/>
        </w:rPr>
        <w:t xml:space="preserve"> urbano marginal</w:t>
      </w:r>
      <w:r w:rsidR="002E7F95" w:rsidRPr="004A0771">
        <w:rPr>
          <w:rFonts w:ascii="Times New Roman" w:hAnsi="Times New Roman" w:cs="Times New Roman"/>
          <w:sz w:val="24"/>
          <w:szCs w:val="24"/>
        </w:rPr>
        <w:t>en los que</w:t>
      </w:r>
      <w:r w:rsidR="00B43372" w:rsidRPr="004A0771">
        <w:rPr>
          <w:rFonts w:ascii="Times New Roman" w:hAnsi="Times New Roman" w:cs="Times New Roman"/>
          <w:sz w:val="24"/>
          <w:szCs w:val="24"/>
        </w:rPr>
        <w:t xml:space="preserve"> al aplicar la ficha familiar presentaron </w:t>
      </w:r>
      <w:r w:rsidR="009E0450" w:rsidRPr="004A0771">
        <w:rPr>
          <w:rFonts w:ascii="Times New Roman" w:hAnsi="Times New Roman" w:cs="Times New Roman"/>
          <w:sz w:val="24"/>
          <w:szCs w:val="24"/>
        </w:rPr>
        <w:t>mayor número</w:t>
      </w:r>
      <w:r w:rsidR="00B43372" w:rsidRPr="004A0771">
        <w:rPr>
          <w:rFonts w:ascii="Times New Roman" w:hAnsi="Times New Roman" w:cs="Times New Roman"/>
          <w:sz w:val="24"/>
          <w:szCs w:val="24"/>
        </w:rPr>
        <w:t xml:space="preserve"> de viviendas con riesgo sanitarios</w:t>
      </w:r>
      <w:r w:rsidR="00492B84" w:rsidRPr="004A0771">
        <w:rPr>
          <w:rFonts w:ascii="Times New Roman" w:hAnsi="Times New Roman" w:cs="Times New Roman"/>
          <w:sz w:val="24"/>
          <w:szCs w:val="24"/>
        </w:rPr>
        <w:t>, biológicos y socioeconómicos</w:t>
      </w:r>
      <w:r w:rsidR="009E0450" w:rsidRPr="004A0771">
        <w:rPr>
          <w:rFonts w:ascii="Times New Roman" w:hAnsi="Times New Roman" w:cs="Times New Roman"/>
          <w:sz w:val="24"/>
          <w:szCs w:val="24"/>
        </w:rPr>
        <w:t>.</w:t>
      </w:r>
    </w:p>
    <w:p w:rsidR="00B82F89" w:rsidRPr="004A0771" w:rsidRDefault="00DF37E8" w:rsidP="00025337">
      <w:pPr>
        <w:spacing w:after="0" w:line="360" w:lineRule="auto"/>
        <w:jc w:val="both"/>
        <w:rPr>
          <w:rFonts w:ascii="Times New Roman" w:hAnsi="Times New Roman" w:cs="Times New Roman"/>
          <w:sz w:val="24"/>
          <w:szCs w:val="24"/>
        </w:rPr>
      </w:pPr>
      <w:r w:rsidRPr="004A0771">
        <w:rPr>
          <w:rFonts w:ascii="Times New Roman" w:hAnsi="Times New Roman" w:cs="Times New Roman"/>
          <w:sz w:val="24"/>
          <w:szCs w:val="24"/>
        </w:rPr>
        <w:t>Del universo de 500 habitantes de este sector se tomó como valor de referencia un margen de precisión del 5% y un nivel de confianza del 95%, obteniendo una muestra final de 384 personas en las cuales se aplicó el estudio; considerando como criterio de inclusión a la población adulta mayor de 18 años y como criterio de ex</w:t>
      </w:r>
      <w:r w:rsidR="0046241B" w:rsidRPr="004A0771">
        <w:rPr>
          <w:rFonts w:ascii="Times New Roman" w:hAnsi="Times New Roman" w:cs="Times New Roman"/>
          <w:sz w:val="24"/>
          <w:szCs w:val="24"/>
        </w:rPr>
        <w:t>clusión a los menores de edad</w:t>
      </w:r>
      <w:r w:rsidRPr="004A0771">
        <w:rPr>
          <w:rFonts w:ascii="Times New Roman" w:hAnsi="Times New Roman" w:cs="Times New Roman"/>
          <w:sz w:val="24"/>
          <w:szCs w:val="24"/>
        </w:rPr>
        <w:t xml:space="preserve">. </w:t>
      </w:r>
    </w:p>
    <w:p w:rsidR="00DD3FC4" w:rsidRPr="004A0771" w:rsidRDefault="00025337" w:rsidP="00025337">
      <w:pPr>
        <w:pStyle w:val="Ttulo1"/>
        <w:rPr>
          <w:rFonts w:ascii="Times New Roman" w:hAnsi="Times New Roman" w:cs="Times New Roman"/>
          <w:szCs w:val="24"/>
        </w:rPr>
      </w:pPr>
      <w:r w:rsidRPr="004A0771">
        <w:rPr>
          <w:rFonts w:ascii="Times New Roman" w:hAnsi="Times New Roman" w:cs="Times New Roman"/>
          <w:szCs w:val="24"/>
        </w:rPr>
        <w:t>Resultados.</w:t>
      </w:r>
    </w:p>
    <w:p w:rsidR="00A948E9" w:rsidRPr="004A0771" w:rsidRDefault="00A948E9" w:rsidP="00025337">
      <w:pPr>
        <w:spacing w:after="0" w:line="360" w:lineRule="auto"/>
        <w:jc w:val="both"/>
        <w:rPr>
          <w:rFonts w:ascii="Times New Roman" w:hAnsi="Times New Roman" w:cs="Times New Roman"/>
          <w:sz w:val="24"/>
          <w:szCs w:val="24"/>
        </w:rPr>
      </w:pPr>
      <w:r w:rsidRPr="004A0771">
        <w:rPr>
          <w:rFonts w:ascii="Times New Roman" w:hAnsi="Times New Roman" w:cs="Times New Roman"/>
          <w:sz w:val="24"/>
          <w:szCs w:val="24"/>
        </w:rPr>
        <w:t>Se utilizó una encuesta previamente estructurada de 10 preguntas de opción múltiple con escalas alternativas que contenían datos generales y socioeconómicos de los encuestados lo que facilitó las</w:t>
      </w:r>
      <w:r w:rsidR="000F0A6A" w:rsidRPr="004A0771">
        <w:rPr>
          <w:rFonts w:ascii="Times New Roman" w:hAnsi="Times New Roman" w:cs="Times New Roman"/>
          <w:sz w:val="24"/>
          <w:szCs w:val="24"/>
        </w:rPr>
        <w:t xml:space="preserve"> respuestas de la comunidad,</w:t>
      </w:r>
      <w:r w:rsidRPr="004A0771">
        <w:rPr>
          <w:rFonts w:ascii="Times New Roman" w:hAnsi="Times New Roman" w:cs="Times New Roman"/>
          <w:sz w:val="24"/>
          <w:szCs w:val="24"/>
        </w:rPr>
        <w:t xml:space="preserve"> de estas preguntas se seleccionaron 4 las cuales fueron sobre conocimientos del dengue, medios de transmisión, sitios de reproducción y signos y síntomas; esta </w:t>
      </w:r>
      <w:r w:rsidR="000F0A6A" w:rsidRPr="004A0771">
        <w:rPr>
          <w:rFonts w:ascii="Times New Roman" w:hAnsi="Times New Roman" w:cs="Times New Roman"/>
          <w:sz w:val="24"/>
          <w:szCs w:val="24"/>
        </w:rPr>
        <w:t>indagación</w:t>
      </w:r>
      <w:r w:rsidRPr="004A0771">
        <w:rPr>
          <w:rFonts w:ascii="Times New Roman" w:hAnsi="Times New Roman" w:cs="Times New Roman"/>
          <w:sz w:val="24"/>
          <w:szCs w:val="24"/>
        </w:rPr>
        <w:t xml:space="preserve"> también se aplicó </w:t>
      </w:r>
      <w:r w:rsidR="000F0A6A" w:rsidRPr="004A0771">
        <w:rPr>
          <w:rFonts w:ascii="Times New Roman" w:hAnsi="Times New Roman" w:cs="Times New Roman"/>
          <w:sz w:val="24"/>
          <w:szCs w:val="24"/>
        </w:rPr>
        <w:t xml:space="preserve">también </w:t>
      </w:r>
      <w:r w:rsidRPr="004A0771">
        <w:rPr>
          <w:rFonts w:ascii="Times New Roman" w:hAnsi="Times New Roman" w:cs="Times New Roman"/>
          <w:sz w:val="24"/>
          <w:szCs w:val="24"/>
        </w:rPr>
        <w:t>al finalizar el estudio para medir el nivel de conocimiento d</w:t>
      </w:r>
      <w:r w:rsidR="000F0A6A" w:rsidRPr="004A0771">
        <w:rPr>
          <w:rFonts w:ascii="Times New Roman" w:hAnsi="Times New Roman" w:cs="Times New Roman"/>
          <w:sz w:val="24"/>
          <w:szCs w:val="24"/>
        </w:rPr>
        <w:t>e los habitantes del sector al  concluir</w:t>
      </w:r>
      <w:r w:rsidRPr="004A0771">
        <w:rPr>
          <w:rFonts w:ascii="Times New Roman" w:hAnsi="Times New Roman" w:cs="Times New Roman"/>
          <w:sz w:val="24"/>
          <w:szCs w:val="24"/>
        </w:rPr>
        <w:t xml:space="preserve"> la investigación.</w:t>
      </w:r>
    </w:p>
    <w:p w:rsidR="0075390B" w:rsidRPr="004A0771" w:rsidRDefault="000F0A6A" w:rsidP="00025337">
      <w:pPr>
        <w:spacing w:after="0" w:line="360" w:lineRule="auto"/>
        <w:jc w:val="both"/>
        <w:rPr>
          <w:rFonts w:ascii="Times New Roman" w:hAnsi="Times New Roman" w:cs="Times New Roman"/>
          <w:sz w:val="24"/>
          <w:szCs w:val="24"/>
        </w:rPr>
      </w:pPr>
      <w:r w:rsidRPr="004A0771">
        <w:rPr>
          <w:rFonts w:ascii="Times New Roman" w:hAnsi="Times New Roman" w:cs="Times New Roman"/>
          <w:sz w:val="24"/>
          <w:szCs w:val="24"/>
        </w:rPr>
        <w:t>S</w:t>
      </w:r>
      <w:r w:rsidR="000C46DC" w:rsidRPr="004A0771">
        <w:rPr>
          <w:rFonts w:ascii="Times New Roman" w:hAnsi="Times New Roman" w:cs="Times New Roman"/>
          <w:sz w:val="24"/>
          <w:szCs w:val="24"/>
        </w:rPr>
        <w:t xml:space="preserve">e aplicó 384 encuestas domiciliarias a los </w:t>
      </w:r>
      <w:r w:rsidR="004073F0" w:rsidRPr="004A0771">
        <w:rPr>
          <w:rFonts w:ascii="Times New Roman" w:hAnsi="Times New Roman" w:cs="Times New Roman"/>
          <w:sz w:val="24"/>
          <w:szCs w:val="24"/>
        </w:rPr>
        <w:t>habitantes de estascomunidades</w:t>
      </w:r>
      <w:r w:rsidR="000C46DC" w:rsidRPr="004A0771">
        <w:rPr>
          <w:rFonts w:ascii="Times New Roman" w:hAnsi="Times New Roman" w:cs="Times New Roman"/>
          <w:sz w:val="24"/>
          <w:szCs w:val="24"/>
        </w:rPr>
        <w:t xml:space="preserve"> que permitieron conocer la realidad de percepción </w:t>
      </w:r>
      <w:r w:rsidR="00B06FEA" w:rsidRPr="004A0771">
        <w:rPr>
          <w:rFonts w:ascii="Times New Roman" w:hAnsi="Times New Roman" w:cs="Times New Roman"/>
          <w:sz w:val="24"/>
          <w:szCs w:val="24"/>
        </w:rPr>
        <w:t xml:space="preserve">y conocimiento que tienen </w:t>
      </w:r>
      <w:r w:rsidR="000C46DC" w:rsidRPr="004A0771">
        <w:rPr>
          <w:rFonts w:ascii="Times New Roman" w:hAnsi="Times New Roman" w:cs="Times New Roman"/>
          <w:sz w:val="24"/>
          <w:szCs w:val="24"/>
        </w:rPr>
        <w:t>acerca de esta enfe</w:t>
      </w:r>
      <w:r w:rsidR="001807B9" w:rsidRPr="004A0771">
        <w:rPr>
          <w:rFonts w:ascii="Times New Roman" w:hAnsi="Times New Roman" w:cs="Times New Roman"/>
          <w:sz w:val="24"/>
          <w:szCs w:val="24"/>
        </w:rPr>
        <w:t xml:space="preserve">rmedad  vectorial, mostrando </w:t>
      </w:r>
      <w:r w:rsidR="000C46DC" w:rsidRPr="004A0771">
        <w:rPr>
          <w:rFonts w:ascii="Times New Roman" w:hAnsi="Times New Roman" w:cs="Times New Roman"/>
          <w:sz w:val="24"/>
          <w:szCs w:val="24"/>
        </w:rPr>
        <w:t>en</w:t>
      </w:r>
      <w:r w:rsidR="001807B9" w:rsidRPr="004A0771">
        <w:rPr>
          <w:rFonts w:ascii="Times New Roman" w:hAnsi="Times New Roman" w:cs="Times New Roman"/>
          <w:sz w:val="24"/>
          <w:szCs w:val="24"/>
        </w:rPr>
        <w:t xml:space="preserve"> la tabla #1 que el 17,44% de los encuestados recibieron información </w:t>
      </w:r>
      <w:r w:rsidR="00FB56A4" w:rsidRPr="004A0771">
        <w:rPr>
          <w:rFonts w:ascii="Times New Roman" w:hAnsi="Times New Roman" w:cs="Times New Roman"/>
          <w:sz w:val="24"/>
          <w:szCs w:val="24"/>
        </w:rPr>
        <w:t>por los medios de comunicación antes de la intervención</w:t>
      </w:r>
      <w:r w:rsidR="005A5798" w:rsidRPr="004A0771">
        <w:rPr>
          <w:rFonts w:ascii="Times New Roman" w:hAnsi="Times New Roman" w:cs="Times New Roman"/>
          <w:sz w:val="24"/>
          <w:szCs w:val="24"/>
        </w:rPr>
        <w:t>;</w:t>
      </w:r>
      <w:r w:rsidR="0075390B" w:rsidRPr="004A0771">
        <w:rPr>
          <w:rFonts w:ascii="Times New Roman" w:hAnsi="Times New Roman" w:cs="Times New Roman"/>
          <w:sz w:val="24"/>
          <w:szCs w:val="24"/>
        </w:rPr>
        <w:t>sin embargo lue</w:t>
      </w:r>
      <w:r w:rsidR="005A5798" w:rsidRPr="004A0771">
        <w:rPr>
          <w:rFonts w:ascii="Times New Roman" w:hAnsi="Times New Roman" w:cs="Times New Roman"/>
          <w:sz w:val="24"/>
          <w:szCs w:val="24"/>
        </w:rPr>
        <w:t xml:space="preserve">go de la incorporación de acciones primarias educativas para mejorar la calidad de vida </w:t>
      </w:r>
      <w:r w:rsidR="0075390B" w:rsidRPr="004A0771">
        <w:rPr>
          <w:rFonts w:ascii="Times New Roman" w:hAnsi="Times New Roman" w:cs="Times New Roman"/>
          <w:sz w:val="24"/>
          <w:szCs w:val="24"/>
        </w:rPr>
        <w:t xml:space="preserve"> se evidencia un notable cambio en la mayoría de</w:t>
      </w:r>
      <w:r w:rsidR="005A5798" w:rsidRPr="004A0771">
        <w:rPr>
          <w:rFonts w:ascii="Times New Roman" w:hAnsi="Times New Roman" w:cs="Times New Roman"/>
          <w:sz w:val="24"/>
          <w:szCs w:val="24"/>
        </w:rPr>
        <w:t xml:space="preserve"> pobladores ratificando el 78,12% </w:t>
      </w:r>
      <w:r w:rsidR="00EE3BF4" w:rsidRPr="004A0771">
        <w:rPr>
          <w:rFonts w:ascii="Times New Roman" w:hAnsi="Times New Roman" w:cs="Times New Roman"/>
          <w:sz w:val="24"/>
          <w:szCs w:val="24"/>
        </w:rPr>
        <w:t>que se sienten</w:t>
      </w:r>
      <w:r w:rsidR="0075390B" w:rsidRPr="004A0771">
        <w:rPr>
          <w:rFonts w:ascii="Times New Roman" w:hAnsi="Times New Roman" w:cs="Times New Roman"/>
          <w:sz w:val="24"/>
          <w:szCs w:val="24"/>
        </w:rPr>
        <w:t xml:space="preserve"> motivados al aprendizaje cuando reciben directamente de </w:t>
      </w:r>
      <w:r w:rsidR="00EE3BF4" w:rsidRPr="004A0771">
        <w:rPr>
          <w:rFonts w:ascii="Times New Roman" w:hAnsi="Times New Roman" w:cs="Times New Roman"/>
          <w:sz w:val="24"/>
          <w:szCs w:val="24"/>
        </w:rPr>
        <w:t xml:space="preserve">persona a persona la </w:t>
      </w:r>
      <w:r w:rsidR="0075390B" w:rsidRPr="004A0771">
        <w:rPr>
          <w:rFonts w:ascii="Times New Roman" w:hAnsi="Times New Roman" w:cs="Times New Roman"/>
          <w:sz w:val="24"/>
          <w:szCs w:val="24"/>
        </w:rPr>
        <w:t>capac</w:t>
      </w:r>
      <w:r w:rsidR="00EE3BF4" w:rsidRPr="004A0771">
        <w:rPr>
          <w:rFonts w:ascii="Times New Roman" w:hAnsi="Times New Roman" w:cs="Times New Roman"/>
          <w:sz w:val="24"/>
          <w:szCs w:val="24"/>
        </w:rPr>
        <w:t xml:space="preserve">itación, </w:t>
      </w:r>
      <w:r w:rsidR="0075390B" w:rsidRPr="004A0771">
        <w:rPr>
          <w:rFonts w:ascii="Times New Roman" w:hAnsi="Times New Roman" w:cs="Times New Roman"/>
          <w:sz w:val="24"/>
          <w:szCs w:val="24"/>
        </w:rPr>
        <w:t>incluso los pobladores se v</w:t>
      </w:r>
      <w:r w:rsidR="00EE3BF4" w:rsidRPr="004A0771">
        <w:rPr>
          <w:rFonts w:ascii="Times New Roman" w:hAnsi="Times New Roman" w:cs="Times New Roman"/>
          <w:sz w:val="24"/>
          <w:szCs w:val="24"/>
        </w:rPr>
        <w:t xml:space="preserve">an empoderando de la temática </w:t>
      </w:r>
      <w:r w:rsidR="003A5DF6" w:rsidRPr="004A0771">
        <w:rPr>
          <w:rFonts w:ascii="Times New Roman" w:hAnsi="Times New Roman" w:cs="Times New Roman"/>
          <w:sz w:val="24"/>
          <w:szCs w:val="24"/>
        </w:rPr>
        <w:t>epidemiológica</w:t>
      </w:r>
      <w:r w:rsidR="00DA7030" w:rsidRPr="004A0771">
        <w:rPr>
          <w:rFonts w:ascii="Times New Roman" w:hAnsi="Times New Roman" w:cs="Times New Roman"/>
          <w:sz w:val="24"/>
          <w:szCs w:val="24"/>
        </w:rPr>
        <w:t>convirtiéndose</w:t>
      </w:r>
      <w:r w:rsidR="00EE3BF4" w:rsidRPr="004A0771">
        <w:rPr>
          <w:rFonts w:ascii="Times New Roman" w:hAnsi="Times New Roman" w:cs="Times New Roman"/>
          <w:sz w:val="24"/>
          <w:szCs w:val="24"/>
        </w:rPr>
        <w:t xml:space="preserve">algunos </w:t>
      </w:r>
      <w:r w:rsidR="0075390B" w:rsidRPr="004A0771">
        <w:rPr>
          <w:rFonts w:ascii="Times New Roman" w:hAnsi="Times New Roman" w:cs="Times New Roman"/>
          <w:sz w:val="24"/>
          <w:szCs w:val="24"/>
        </w:rPr>
        <w:t xml:space="preserve">en </w:t>
      </w:r>
      <w:r w:rsidR="00DA7030" w:rsidRPr="004A0771">
        <w:rPr>
          <w:rFonts w:ascii="Times New Roman" w:hAnsi="Times New Roman" w:cs="Times New Roman"/>
          <w:sz w:val="24"/>
          <w:szCs w:val="24"/>
        </w:rPr>
        <w:t>promotores</w:t>
      </w:r>
      <w:r w:rsidR="00EE3BF4" w:rsidRPr="004A0771">
        <w:rPr>
          <w:rFonts w:ascii="Times New Roman" w:hAnsi="Times New Roman" w:cs="Times New Roman"/>
          <w:sz w:val="24"/>
          <w:szCs w:val="24"/>
        </w:rPr>
        <w:t xml:space="preserve"> de salud, observando así que</w:t>
      </w:r>
      <w:r w:rsidR="00DA7030" w:rsidRPr="004A0771">
        <w:rPr>
          <w:rFonts w:ascii="Times New Roman" w:hAnsi="Times New Roman" w:cs="Times New Roman"/>
          <w:sz w:val="24"/>
          <w:szCs w:val="24"/>
        </w:rPr>
        <w:t xml:space="preserve"> son los factores sociales </w:t>
      </w:r>
      <w:r w:rsidR="00EE3BF4" w:rsidRPr="004A0771">
        <w:rPr>
          <w:rFonts w:ascii="Times New Roman" w:hAnsi="Times New Roman" w:cs="Times New Roman"/>
          <w:sz w:val="24"/>
          <w:szCs w:val="24"/>
        </w:rPr>
        <w:t>y culturales los que ocasionan los conocimientos, actitudes y prácticas que inciden en el aumento o disminución del vector</w:t>
      </w:r>
    </w:p>
    <w:p w:rsidR="00B06FEA" w:rsidRPr="004A0771" w:rsidRDefault="00B06FEA" w:rsidP="00025337">
      <w:pPr>
        <w:spacing w:after="0" w:line="360" w:lineRule="auto"/>
        <w:jc w:val="both"/>
        <w:rPr>
          <w:rFonts w:ascii="Times New Roman" w:hAnsi="Times New Roman" w:cs="Times New Roman"/>
          <w:b/>
          <w:i/>
          <w:sz w:val="24"/>
          <w:szCs w:val="24"/>
        </w:rPr>
      </w:pPr>
    </w:p>
    <w:tbl>
      <w:tblPr>
        <w:tblStyle w:val="Tablaconcuadrcula"/>
        <w:tblW w:w="7699" w:type="dxa"/>
        <w:jc w:val="center"/>
        <w:tblLook w:val="04A0" w:firstRow="1" w:lastRow="0" w:firstColumn="1" w:lastColumn="0" w:noHBand="0" w:noVBand="1"/>
      </w:tblPr>
      <w:tblGrid>
        <w:gridCol w:w="3085"/>
        <w:gridCol w:w="992"/>
        <w:gridCol w:w="993"/>
        <w:gridCol w:w="1275"/>
        <w:gridCol w:w="1354"/>
      </w:tblGrid>
      <w:tr w:rsidR="000F6881" w:rsidRPr="004A0771" w:rsidTr="00025337">
        <w:trPr>
          <w:trHeight w:val="340"/>
          <w:jc w:val="center"/>
        </w:trPr>
        <w:tc>
          <w:tcPr>
            <w:tcW w:w="7699" w:type="dxa"/>
            <w:gridSpan w:val="5"/>
            <w:hideMark/>
          </w:tcPr>
          <w:p w:rsidR="000F6881" w:rsidRPr="004A0771" w:rsidRDefault="006B1B37"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lastRenderedPageBreak/>
              <w:t>¿Porque medio recibió algún tipo de información sobre el dengue?</w:t>
            </w:r>
            <w:r w:rsidR="009939DD" w:rsidRPr="004A0771">
              <w:rPr>
                <w:rFonts w:ascii="Times New Roman" w:eastAsia="Times New Roman" w:hAnsi="Times New Roman" w:cs="Times New Roman"/>
                <w:color w:val="000000"/>
                <w:sz w:val="24"/>
                <w:szCs w:val="24"/>
                <w:lang w:eastAsia="es-CO"/>
              </w:rPr>
              <w:fldChar w:fldCharType="begin"/>
            </w:r>
            <w:r w:rsidRPr="004A0771">
              <w:rPr>
                <w:rFonts w:ascii="Times New Roman" w:eastAsia="Times New Roman" w:hAnsi="Times New Roman" w:cs="Times New Roman"/>
                <w:color w:val="000000"/>
                <w:sz w:val="24"/>
                <w:szCs w:val="24"/>
                <w:lang w:eastAsia="es-CO"/>
              </w:rPr>
              <w:instrText xml:space="preserve"> INDEX \z "12298" </w:instrText>
            </w:r>
            <w:r w:rsidR="009939DD" w:rsidRPr="004A0771">
              <w:rPr>
                <w:rFonts w:ascii="Times New Roman" w:eastAsia="Times New Roman" w:hAnsi="Times New Roman" w:cs="Times New Roman"/>
                <w:color w:val="000000"/>
                <w:sz w:val="24"/>
                <w:szCs w:val="24"/>
                <w:lang w:eastAsia="es-CO"/>
              </w:rPr>
              <w:fldChar w:fldCharType="end"/>
            </w:r>
          </w:p>
        </w:tc>
      </w:tr>
      <w:tr w:rsidR="000F6881" w:rsidRPr="004A0771" w:rsidTr="00025337">
        <w:trPr>
          <w:trHeight w:val="300"/>
          <w:jc w:val="center"/>
        </w:trPr>
        <w:tc>
          <w:tcPr>
            <w:tcW w:w="3085" w:type="dxa"/>
            <w:noWrap/>
            <w:hideMark/>
          </w:tcPr>
          <w:p w:rsidR="000F6881" w:rsidRPr="004A0771" w:rsidRDefault="000F688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 </w:t>
            </w:r>
          </w:p>
        </w:tc>
        <w:tc>
          <w:tcPr>
            <w:tcW w:w="992" w:type="dxa"/>
            <w:noWrap/>
            <w:hideMark/>
          </w:tcPr>
          <w:p w:rsidR="000F6881" w:rsidRPr="004A0771" w:rsidRDefault="006B1B37"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A</w:t>
            </w:r>
            <w:r w:rsidR="000F6881" w:rsidRPr="004A0771">
              <w:rPr>
                <w:rFonts w:ascii="Times New Roman" w:eastAsia="Times New Roman" w:hAnsi="Times New Roman" w:cs="Times New Roman"/>
                <w:color w:val="000000"/>
                <w:sz w:val="24"/>
                <w:szCs w:val="24"/>
                <w:lang w:eastAsia="es-CO"/>
              </w:rPr>
              <w:t>ntes</w:t>
            </w:r>
          </w:p>
        </w:tc>
        <w:tc>
          <w:tcPr>
            <w:tcW w:w="993" w:type="dxa"/>
            <w:noWrap/>
            <w:hideMark/>
          </w:tcPr>
          <w:p w:rsidR="000F6881" w:rsidRPr="004A0771" w:rsidRDefault="000F688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w:t>
            </w:r>
          </w:p>
        </w:tc>
        <w:tc>
          <w:tcPr>
            <w:tcW w:w="1275" w:type="dxa"/>
            <w:noWrap/>
            <w:hideMark/>
          </w:tcPr>
          <w:p w:rsidR="000F6881" w:rsidRPr="004A0771" w:rsidRDefault="006B1B37"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D</w:t>
            </w:r>
            <w:r w:rsidR="000F6881" w:rsidRPr="004A0771">
              <w:rPr>
                <w:rFonts w:ascii="Times New Roman" w:eastAsia="Times New Roman" w:hAnsi="Times New Roman" w:cs="Times New Roman"/>
                <w:color w:val="000000"/>
                <w:sz w:val="24"/>
                <w:szCs w:val="24"/>
                <w:lang w:eastAsia="es-CO"/>
              </w:rPr>
              <w:t>espués</w:t>
            </w:r>
          </w:p>
        </w:tc>
        <w:tc>
          <w:tcPr>
            <w:tcW w:w="1354" w:type="dxa"/>
            <w:noWrap/>
            <w:hideMark/>
          </w:tcPr>
          <w:p w:rsidR="000F6881" w:rsidRPr="004A0771" w:rsidRDefault="000F688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w:t>
            </w:r>
          </w:p>
        </w:tc>
      </w:tr>
      <w:tr w:rsidR="000F6881" w:rsidRPr="004A0771" w:rsidTr="00025337">
        <w:trPr>
          <w:trHeight w:val="300"/>
          <w:jc w:val="center"/>
        </w:trPr>
        <w:tc>
          <w:tcPr>
            <w:tcW w:w="3085" w:type="dxa"/>
            <w:noWrap/>
            <w:hideMark/>
          </w:tcPr>
          <w:p w:rsidR="000F6881" w:rsidRPr="004A0771" w:rsidRDefault="006B1B37" w:rsidP="00025337">
            <w:pPr>
              <w:spacing w:line="360" w:lineRule="auto"/>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M</w:t>
            </w:r>
            <w:r w:rsidR="000F6881" w:rsidRPr="004A0771">
              <w:rPr>
                <w:rFonts w:ascii="Times New Roman" w:eastAsia="Times New Roman" w:hAnsi="Times New Roman" w:cs="Times New Roman"/>
                <w:color w:val="000000"/>
                <w:sz w:val="24"/>
                <w:szCs w:val="24"/>
                <w:lang w:eastAsia="es-CO"/>
              </w:rPr>
              <w:t xml:space="preserve">edios de comunicación </w:t>
            </w:r>
          </w:p>
        </w:tc>
        <w:tc>
          <w:tcPr>
            <w:tcW w:w="992" w:type="dxa"/>
            <w:noWrap/>
            <w:hideMark/>
          </w:tcPr>
          <w:p w:rsidR="000F6881" w:rsidRPr="004A0771" w:rsidRDefault="000F688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67</w:t>
            </w:r>
          </w:p>
        </w:tc>
        <w:tc>
          <w:tcPr>
            <w:tcW w:w="993" w:type="dxa"/>
            <w:noWrap/>
          </w:tcPr>
          <w:p w:rsidR="000F6881" w:rsidRPr="004A0771" w:rsidRDefault="000F688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17,44</w:t>
            </w:r>
          </w:p>
        </w:tc>
        <w:tc>
          <w:tcPr>
            <w:tcW w:w="1275" w:type="dxa"/>
            <w:noWrap/>
            <w:hideMark/>
          </w:tcPr>
          <w:p w:rsidR="000F6881" w:rsidRPr="004A0771" w:rsidRDefault="000F688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38</w:t>
            </w:r>
          </w:p>
        </w:tc>
        <w:tc>
          <w:tcPr>
            <w:tcW w:w="1354" w:type="dxa"/>
            <w:noWrap/>
          </w:tcPr>
          <w:p w:rsidR="000F6881" w:rsidRPr="004A0771" w:rsidRDefault="00F02868"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9,89</w:t>
            </w:r>
          </w:p>
        </w:tc>
      </w:tr>
      <w:tr w:rsidR="000F6881" w:rsidRPr="004A0771" w:rsidTr="00025337">
        <w:trPr>
          <w:trHeight w:val="300"/>
          <w:jc w:val="center"/>
        </w:trPr>
        <w:tc>
          <w:tcPr>
            <w:tcW w:w="3085" w:type="dxa"/>
            <w:noWrap/>
            <w:hideMark/>
          </w:tcPr>
          <w:p w:rsidR="000F6881" w:rsidRPr="004A0771" w:rsidRDefault="006B1B37" w:rsidP="00025337">
            <w:pPr>
              <w:spacing w:line="360" w:lineRule="auto"/>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C</w:t>
            </w:r>
            <w:r w:rsidR="000F6881" w:rsidRPr="004A0771">
              <w:rPr>
                <w:rFonts w:ascii="Times New Roman" w:eastAsia="Times New Roman" w:hAnsi="Times New Roman" w:cs="Times New Roman"/>
                <w:color w:val="000000"/>
                <w:sz w:val="24"/>
                <w:szCs w:val="24"/>
                <w:lang w:eastAsia="es-CO"/>
              </w:rPr>
              <w:t>onversación interpersonal</w:t>
            </w:r>
          </w:p>
        </w:tc>
        <w:tc>
          <w:tcPr>
            <w:tcW w:w="992" w:type="dxa"/>
            <w:noWrap/>
            <w:hideMark/>
          </w:tcPr>
          <w:p w:rsidR="000F6881" w:rsidRPr="004A0771" w:rsidRDefault="000F688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29</w:t>
            </w:r>
          </w:p>
        </w:tc>
        <w:tc>
          <w:tcPr>
            <w:tcW w:w="993" w:type="dxa"/>
            <w:noWrap/>
          </w:tcPr>
          <w:p w:rsidR="000F6881" w:rsidRPr="004A0771" w:rsidRDefault="00F02868"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7,55</w:t>
            </w:r>
          </w:p>
        </w:tc>
        <w:tc>
          <w:tcPr>
            <w:tcW w:w="1275" w:type="dxa"/>
            <w:noWrap/>
            <w:hideMark/>
          </w:tcPr>
          <w:p w:rsidR="000F6881" w:rsidRPr="004A0771" w:rsidRDefault="000F688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24</w:t>
            </w:r>
          </w:p>
        </w:tc>
        <w:tc>
          <w:tcPr>
            <w:tcW w:w="1354" w:type="dxa"/>
            <w:noWrap/>
          </w:tcPr>
          <w:p w:rsidR="000F6881" w:rsidRPr="004A0771" w:rsidRDefault="00F02868"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6,25</w:t>
            </w:r>
          </w:p>
        </w:tc>
      </w:tr>
      <w:tr w:rsidR="000F6881" w:rsidRPr="004A0771" w:rsidTr="00025337">
        <w:trPr>
          <w:trHeight w:val="300"/>
          <w:jc w:val="center"/>
        </w:trPr>
        <w:tc>
          <w:tcPr>
            <w:tcW w:w="3085" w:type="dxa"/>
            <w:noWrap/>
            <w:hideMark/>
          </w:tcPr>
          <w:p w:rsidR="000F6881" w:rsidRPr="004A0771" w:rsidRDefault="006B1B37" w:rsidP="00025337">
            <w:pPr>
              <w:spacing w:line="360" w:lineRule="auto"/>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C</w:t>
            </w:r>
            <w:r w:rsidR="000F6881" w:rsidRPr="004A0771">
              <w:rPr>
                <w:rFonts w:ascii="Times New Roman" w:eastAsia="Times New Roman" w:hAnsi="Times New Roman" w:cs="Times New Roman"/>
                <w:color w:val="000000"/>
                <w:sz w:val="24"/>
                <w:szCs w:val="24"/>
                <w:lang w:eastAsia="es-CO"/>
              </w:rPr>
              <w:t>harla, reunión, conferencia</w:t>
            </w:r>
          </w:p>
        </w:tc>
        <w:tc>
          <w:tcPr>
            <w:tcW w:w="992" w:type="dxa"/>
            <w:noWrap/>
            <w:hideMark/>
          </w:tcPr>
          <w:p w:rsidR="000F6881" w:rsidRPr="004A0771" w:rsidRDefault="000F688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125</w:t>
            </w:r>
          </w:p>
        </w:tc>
        <w:tc>
          <w:tcPr>
            <w:tcW w:w="993" w:type="dxa"/>
            <w:noWrap/>
          </w:tcPr>
          <w:p w:rsidR="000F6881" w:rsidRPr="004A0771" w:rsidRDefault="00F02868"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32,55</w:t>
            </w:r>
          </w:p>
        </w:tc>
        <w:tc>
          <w:tcPr>
            <w:tcW w:w="1275" w:type="dxa"/>
            <w:noWrap/>
            <w:hideMark/>
          </w:tcPr>
          <w:p w:rsidR="000F6881" w:rsidRPr="004A0771" w:rsidRDefault="000F688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300</w:t>
            </w:r>
          </w:p>
        </w:tc>
        <w:tc>
          <w:tcPr>
            <w:tcW w:w="1354" w:type="dxa"/>
            <w:noWrap/>
          </w:tcPr>
          <w:p w:rsidR="000F6881" w:rsidRPr="004A0771" w:rsidRDefault="00F02868"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78,12</w:t>
            </w:r>
          </w:p>
        </w:tc>
      </w:tr>
      <w:tr w:rsidR="000F6881" w:rsidRPr="004A0771" w:rsidTr="00025337">
        <w:trPr>
          <w:trHeight w:val="300"/>
          <w:jc w:val="center"/>
        </w:trPr>
        <w:tc>
          <w:tcPr>
            <w:tcW w:w="3085" w:type="dxa"/>
            <w:noWrap/>
          </w:tcPr>
          <w:p w:rsidR="000F6881" w:rsidRPr="004A0771" w:rsidRDefault="006B1B37" w:rsidP="00025337">
            <w:pPr>
              <w:spacing w:line="360" w:lineRule="auto"/>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N</w:t>
            </w:r>
            <w:r w:rsidR="000F6881" w:rsidRPr="004A0771">
              <w:rPr>
                <w:rFonts w:ascii="Times New Roman" w:eastAsia="Times New Roman" w:hAnsi="Times New Roman" w:cs="Times New Roman"/>
                <w:color w:val="000000"/>
                <w:sz w:val="24"/>
                <w:szCs w:val="24"/>
                <w:lang w:eastAsia="es-CO"/>
              </w:rPr>
              <w:t>inguno</w:t>
            </w:r>
          </w:p>
        </w:tc>
        <w:tc>
          <w:tcPr>
            <w:tcW w:w="992" w:type="dxa"/>
            <w:noWrap/>
          </w:tcPr>
          <w:p w:rsidR="000F6881" w:rsidRPr="004A0771" w:rsidRDefault="000F688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163</w:t>
            </w:r>
          </w:p>
        </w:tc>
        <w:tc>
          <w:tcPr>
            <w:tcW w:w="993" w:type="dxa"/>
            <w:noWrap/>
          </w:tcPr>
          <w:p w:rsidR="000F6881" w:rsidRPr="004A0771" w:rsidRDefault="00F02868"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42,44</w:t>
            </w:r>
          </w:p>
        </w:tc>
        <w:tc>
          <w:tcPr>
            <w:tcW w:w="1275" w:type="dxa"/>
            <w:noWrap/>
          </w:tcPr>
          <w:p w:rsidR="000F6881" w:rsidRPr="004A0771" w:rsidRDefault="000F688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22</w:t>
            </w:r>
          </w:p>
        </w:tc>
        <w:tc>
          <w:tcPr>
            <w:tcW w:w="1354" w:type="dxa"/>
            <w:noWrap/>
          </w:tcPr>
          <w:p w:rsidR="000F6881" w:rsidRPr="004A0771" w:rsidRDefault="00F02868"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5,72</w:t>
            </w:r>
          </w:p>
        </w:tc>
      </w:tr>
      <w:tr w:rsidR="000F6881" w:rsidRPr="004A0771" w:rsidTr="00025337">
        <w:trPr>
          <w:trHeight w:val="300"/>
          <w:jc w:val="center"/>
        </w:trPr>
        <w:tc>
          <w:tcPr>
            <w:tcW w:w="3085" w:type="dxa"/>
            <w:noWrap/>
            <w:hideMark/>
          </w:tcPr>
          <w:p w:rsidR="000F6881" w:rsidRPr="004A0771" w:rsidRDefault="006B1B37" w:rsidP="00025337">
            <w:pPr>
              <w:spacing w:line="360" w:lineRule="auto"/>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T</w:t>
            </w:r>
            <w:r w:rsidR="000F6881" w:rsidRPr="004A0771">
              <w:rPr>
                <w:rFonts w:ascii="Times New Roman" w:eastAsia="Times New Roman" w:hAnsi="Times New Roman" w:cs="Times New Roman"/>
                <w:color w:val="000000"/>
                <w:sz w:val="24"/>
                <w:szCs w:val="24"/>
                <w:lang w:eastAsia="es-CO"/>
              </w:rPr>
              <w:t>otal</w:t>
            </w:r>
          </w:p>
        </w:tc>
        <w:tc>
          <w:tcPr>
            <w:tcW w:w="992" w:type="dxa"/>
            <w:noWrap/>
            <w:hideMark/>
          </w:tcPr>
          <w:p w:rsidR="000F6881" w:rsidRPr="004A0771" w:rsidRDefault="000F688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384</w:t>
            </w:r>
          </w:p>
        </w:tc>
        <w:tc>
          <w:tcPr>
            <w:tcW w:w="993" w:type="dxa"/>
            <w:noWrap/>
            <w:hideMark/>
          </w:tcPr>
          <w:p w:rsidR="000F6881" w:rsidRPr="004A0771" w:rsidRDefault="000F688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100</w:t>
            </w:r>
          </w:p>
        </w:tc>
        <w:tc>
          <w:tcPr>
            <w:tcW w:w="1275" w:type="dxa"/>
            <w:noWrap/>
            <w:hideMark/>
          </w:tcPr>
          <w:p w:rsidR="000F6881" w:rsidRPr="004A0771" w:rsidRDefault="000F688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384</w:t>
            </w:r>
          </w:p>
        </w:tc>
        <w:tc>
          <w:tcPr>
            <w:tcW w:w="1354" w:type="dxa"/>
            <w:noWrap/>
            <w:hideMark/>
          </w:tcPr>
          <w:p w:rsidR="000F6881" w:rsidRPr="004A0771" w:rsidRDefault="000F688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100</w:t>
            </w:r>
          </w:p>
        </w:tc>
      </w:tr>
    </w:tbl>
    <w:p w:rsidR="00025337" w:rsidRPr="004A0771" w:rsidRDefault="00025337" w:rsidP="00025337">
      <w:pPr>
        <w:tabs>
          <w:tab w:val="center" w:pos="4702"/>
        </w:tabs>
        <w:spacing w:after="0" w:line="240" w:lineRule="auto"/>
        <w:jc w:val="center"/>
        <w:rPr>
          <w:rFonts w:ascii="Times New Roman" w:hAnsi="Times New Roman" w:cs="Times New Roman"/>
          <w:sz w:val="24"/>
          <w:szCs w:val="24"/>
        </w:rPr>
      </w:pPr>
    </w:p>
    <w:p w:rsidR="00025337" w:rsidRPr="004A0771" w:rsidRDefault="00025337" w:rsidP="00025337">
      <w:pPr>
        <w:tabs>
          <w:tab w:val="center" w:pos="4702"/>
        </w:tabs>
        <w:spacing w:after="0" w:line="240" w:lineRule="auto"/>
        <w:jc w:val="center"/>
        <w:rPr>
          <w:rFonts w:ascii="Times New Roman" w:hAnsi="Times New Roman" w:cs="Times New Roman"/>
          <w:sz w:val="24"/>
          <w:szCs w:val="24"/>
        </w:rPr>
      </w:pPr>
      <w:r w:rsidRPr="004A0771">
        <w:rPr>
          <w:rFonts w:ascii="Times New Roman" w:hAnsi="Times New Roman" w:cs="Times New Roman"/>
          <w:sz w:val="24"/>
          <w:szCs w:val="24"/>
        </w:rPr>
        <w:t>Tabla 1. Información sobre dengue</w:t>
      </w:r>
    </w:p>
    <w:p w:rsidR="000F6881" w:rsidRPr="004A0771" w:rsidRDefault="001807B9" w:rsidP="00025337">
      <w:pPr>
        <w:tabs>
          <w:tab w:val="center" w:pos="4702"/>
        </w:tabs>
        <w:spacing w:after="0" w:line="240" w:lineRule="auto"/>
        <w:jc w:val="center"/>
        <w:rPr>
          <w:rFonts w:ascii="Times New Roman" w:hAnsi="Times New Roman" w:cs="Times New Roman"/>
          <w:sz w:val="24"/>
          <w:szCs w:val="24"/>
        </w:rPr>
      </w:pPr>
      <w:r w:rsidRPr="004A0771">
        <w:rPr>
          <w:rFonts w:ascii="Times New Roman" w:hAnsi="Times New Roman" w:cs="Times New Roman"/>
          <w:sz w:val="24"/>
          <w:szCs w:val="24"/>
        </w:rPr>
        <w:t xml:space="preserve">Fuente: Habitantes de Villas del </w:t>
      </w:r>
      <w:proofErr w:type="spellStart"/>
      <w:r w:rsidRPr="004A0771">
        <w:rPr>
          <w:rFonts w:ascii="Times New Roman" w:hAnsi="Times New Roman" w:cs="Times New Roman"/>
          <w:sz w:val="24"/>
          <w:szCs w:val="24"/>
        </w:rPr>
        <w:t>miduvi</w:t>
      </w:r>
      <w:proofErr w:type="spellEnd"/>
    </w:p>
    <w:p w:rsidR="00025337" w:rsidRPr="004A0771" w:rsidRDefault="00025337" w:rsidP="00025337">
      <w:pPr>
        <w:tabs>
          <w:tab w:val="center" w:pos="4702"/>
        </w:tabs>
        <w:spacing w:after="0" w:line="240" w:lineRule="auto"/>
        <w:jc w:val="center"/>
        <w:rPr>
          <w:rFonts w:ascii="Times New Roman" w:hAnsi="Times New Roman" w:cs="Times New Roman"/>
          <w:sz w:val="24"/>
          <w:szCs w:val="24"/>
        </w:rPr>
      </w:pPr>
    </w:p>
    <w:p w:rsidR="00F66876" w:rsidRPr="004A0771" w:rsidRDefault="00EE3BF4" w:rsidP="00025337">
      <w:pPr>
        <w:spacing w:after="0" w:line="360" w:lineRule="auto"/>
        <w:jc w:val="both"/>
        <w:rPr>
          <w:rFonts w:ascii="Times New Roman" w:hAnsi="Times New Roman" w:cs="Times New Roman"/>
          <w:sz w:val="24"/>
          <w:szCs w:val="24"/>
        </w:rPr>
      </w:pPr>
      <w:r w:rsidRPr="004A0771">
        <w:rPr>
          <w:rFonts w:ascii="Times New Roman" w:hAnsi="Times New Roman" w:cs="Times New Roman"/>
          <w:sz w:val="24"/>
          <w:szCs w:val="24"/>
        </w:rPr>
        <w:t>E</w:t>
      </w:r>
      <w:r w:rsidR="003B35BE" w:rsidRPr="004A0771">
        <w:rPr>
          <w:rFonts w:ascii="Times New Roman" w:hAnsi="Times New Roman" w:cs="Times New Roman"/>
          <w:sz w:val="24"/>
          <w:szCs w:val="24"/>
        </w:rPr>
        <w:t xml:space="preserve">n </w:t>
      </w:r>
      <w:r w:rsidRPr="004A0771">
        <w:rPr>
          <w:rFonts w:ascii="Times New Roman" w:hAnsi="Times New Roman" w:cs="Times New Roman"/>
          <w:sz w:val="24"/>
          <w:szCs w:val="24"/>
        </w:rPr>
        <w:t>l</w:t>
      </w:r>
      <w:r w:rsidR="008A7D9F" w:rsidRPr="004A0771">
        <w:rPr>
          <w:rFonts w:ascii="Times New Roman" w:hAnsi="Times New Roman" w:cs="Times New Roman"/>
          <w:sz w:val="24"/>
          <w:szCs w:val="24"/>
        </w:rPr>
        <w:t xml:space="preserve">a tabla #2 al indagar sobre cómo se transmite el dengue </w:t>
      </w:r>
      <w:r w:rsidR="003A5DF6" w:rsidRPr="004A0771">
        <w:rPr>
          <w:rFonts w:ascii="Times New Roman" w:hAnsi="Times New Roman" w:cs="Times New Roman"/>
          <w:sz w:val="24"/>
          <w:szCs w:val="24"/>
        </w:rPr>
        <w:t xml:space="preserve">se observa que </w:t>
      </w:r>
      <w:r w:rsidR="003B35BE" w:rsidRPr="004A0771">
        <w:rPr>
          <w:rFonts w:ascii="Times New Roman" w:hAnsi="Times New Roman" w:cs="Times New Roman"/>
          <w:sz w:val="24"/>
          <w:szCs w:val="24"/>
        </w:rPr>
        <w:t>el</w:t>
      </w:r>
      <w:r w:rsidRPr="004A0771">
        <w:rPr>
          <w:rFonts w:ascii="Times New Roman" w:hAnsi="Times New Roman" w:cs="Times New Roman"/>
          <w:sz w:val="24"/>
          <w:szCs w:val="24"/>
        </w:rPr>
        <w:t xml:space="preserve"> 52,08% conoce que la picadura del mosquito </w:t>
      </w:r>
      <w:r w:rsidRPr="004A0771">
        <w:rPr>
          <w:rFonts w:ascii="Times New Roman" w:eastAsia="Times New Roman" w:hAnsi="Times New Roman" w:cs="Times New Roman"/>
          <w:color w:val="000000"/>
          <w:sz w:val="24"/>
          <w:szCs w:val="24"/>
          <w:lang w:eastAsia="es-CO"/>
        </w:rPr>
        <w:t xml:space="preserve">Aedes </w:t>
      </w:r>
      <w:proofErr w:type="spellStart"/>
      <w:r w:rsidRPr="004A0771">
        <w:rPr>
          <w:rFonts w:ascii="Times New Roman" w:eastAsia="Times New Roman" w:hAnsi="Times New Roman" w:cs="Times New Roman"/>
          <w:color w:val="000000"/>
          <w:sz w:val="24"/>
          <w:szCs w:val="24"/>
          <w:lang w:eastAsia="es-CO"/>
        </w:rPr>
        <w:t>Aegypti</w:t>
      </w:r>
      <w:proofErr w:type="spellEnd"/>
      <w:r w:rsidRPr="004A0771">
        <w:rPr>
          <w:rFonts w:ascii="Times New Roman" w:hAnsi="Times New Roman" w:cs="Times New Roman"/>
          <w:sz w:val="24"/>
          <w:szCs w:val="24"/>
        </w:rPr>
        <w:t xml:space="preserve"> es la causa de transmisión del dengue; mientras que el 32.03% no conoce, </w:t>
      </w:r>
      <w:r w:rsidR="00BA7C10" w:rsidRPr="004A0771">
        <w:rPr>
          <w:rFonts w:ascii="Times New Roman" w:hAnsi="Times New Roman" w:cs="Times New Roman"/>
          <w:sz w:val="24"/>
          <w:szCs w:val="24"/>
        </w:rPr>
        <w:t xml:space="preserve">por tal razón al evidenciar esta falencia en el conocimiento de los pobladores es </w:t>
      </w:r>
      <w:r w:rsidR="001717EA" w:rsidRPr="004A0771">
        <w:rPr>
          <w:rFonts w:ascii="Times New Roman" w:hAnsi="Times New Roman" w:cs="Times New Roman"/>
          <w:sz w:val="24"/>
          <w:szCs w:val="24"/>
        </w:rPr>
        <w:t>preocupante</w:t>
      </w:r>
      <w:r w:rsidR="00BA7C10" w:rsidRPr="004A0771">
        <w:rPr>
          <w:rFonts w:ascii="Times New Roman" w:hAnsi="Times New Roman" w:cs="Times New Roman"/>
          <w:sz w:val="24"/>
          <w:szCs w:val="24"/>
        </w:rPr>
        <w:t xml:space="preserve"> y a la vez prioridad de la salud publica</w:t>
      </w:r>
      <w:r w:rsidR="001717EA" w:rsidRPr="004A0771">
        <w:rPr>
          <w:rFonts w:ascii="Times New Roman" w:hAnsi="Times New Roman" w:cs="Times New Roman"/>
          <w:sz w:val="24"/>
          <w:szCs w:val="24"/>
        </w:rPr>
        <w:t xml:space="preserve"> incrementar las capacitaciones para disminuir los riesgos de propagación del vector en el entorno</w:t>
      </w:r>
      <w:r w:rsidR="00920B68" w:rsidRPr="004A0771">
        <w:rPr>
          <w:rFonts w:ascii="Times New Roman" w:hAnsi="Times New Roman" w:cs="Times New Roman"/>
          <w:sz w:val="24"/>
          <w:szCs w:val="24"/>
        </w:rPr>
        <w:t>;solo el</w:t>
      </w:r>
      <w:r w:rsidRPr="004A0771">
        <w:rPr>
          <w:rFonts w:ascii="Times New Roman" w:hAnsi="Times New Roman" w:cs="Times New Roman"/>
          <w:sz w:val="24"/>
          <w:szCs w:val="24"/>
        </w:rPr>
        <w:t>1,04% piensan que es por trasfusión de sangre</w:t>
      </w:r>
      <w:r w:rsidR="00B46733" w:rsidRPr="004A0771">
        <w:rPr>
          <w:rFonts w:ascii="Times New Roman" w:hAnsi="Times New Roman" w:cs="Times New Roman"/>
          <w:sz w:val="24"/>
          <w:szCs w:val="24"/>
        </w:rPr>
        <w:t xml:space="preserve">, </w:t>
      </w:r>
      <w:r w:rsidR="00920B68" w:rsidRPr="004A0771">
        <w:rPr>
          <w:rFonts w:ascii="Times New Roman" w:hAnsi="Times New Roman" w:cs="Times New Roman"/>
          <w:sz w:val="24"/>
          <w:szCs w:val="24"/>
        </w:rPr>
        <w:t xml:space="preserve">razón por la que se realizó la intervención educativa </w:t>
      </w:r>
      <w:r w:rsidR="00F66876" w:rsidRPr="004A0771">
        <w:rPr>
          <w:rFonts w:ascii="Times New Roman" w:hAnsi="Times New Roman" w:cs="Times New Roman"/>
          <w:sz w:val="24"/>
          <w:szCs w:val="24"/>
        </w:rPr>
        <w:t xml:space="preserve">y </w:t>
      </w:r>
      <w:r w:rsidRPr="004A0771">
        <w:rPr>
          <w:rFonts w:ascii="Times New Roman" w:hAnsi="Times New Roman" w:cs="Times New Roman"/>
          <w:sz w:val="24"/>
          <w:szCs w:val="24"/>
        </w:rPr>
        <w:t>se evidenció un notable cambio</w:t>
      </w:r>
      <w:r w:rsidR="00B46733" w:rsidRPr="004A0771">
        <w:rPr>
          <w:rFonts w:ascii="Times New Roman" w:hAnsi="Times New Roman" w:cs="Times New Roman"/>
          <w:sz w:val="24"/>
          <w:szCs w:val="24"/>
        </w:rPr>
        <w:t xml:space="preserve"> en sus respuestas constatando </w:t>
      </w:r>
      <w:r w:rsidRPr="004A0771">
        <w:rPr>
          <w:rFonts w:ascii="Times New Roman" w:hAnsi="Times New Roman" w:cs="Times New Roman"/>
          <w:sz w:val="24"/>
          <w:szCs w:val="24"/>
        </w:rPr>
        <w:t>que el 97,65% de personas indican que l</w:t>
      </w:r>
      <w:r w:rsidR="00F66876" w:rsidRPr="004A0771">
        <w:rPr>
          <w:rFonts w:ascii="Times New Roman" w:hAnsi="Times New Roman" w:cs="Times New Roman"/>
          <w:sz w:val="24"/>
          <w:szCs w:val="24"/>
        </w:rPr>
        <w:t xml:space="preserve">a picadura de este vector es el agente causal de transmisión de la </w:t>
      </w:r>
      <w:r w:rsidRPr="004A0771">
        <w:rPr>
          <w:rFonts w:ascii="Times New Roman" w:hAnsi="Times New Roman" w:cs="Times New Roman"/>
          <w:sz w:val="24"/>
          <w:szCs w:val="24"/>
        </w:rPr>
        <w:t>enfermedad y solo un 0,52% manifesta</w:t>
      </w:r>
      <w:r w:rsidR="00F66876" w:rsidRPr="004A0771">
        <w:rPr>
          <w:rFonts w:ascii="Times New Roman" w:hAnsi="Times New Roman" w:cs="Times New Roman"/>
          <w:sz w:val="24"/>
          <w:szCs w:val="24"/>
        </w:rPr>
        <w:t>ron no conocer, representando este porcentaje a aquellas personas que no quisieron colaborar con su asistencia a las di</w:t>
      </w:r>
      <w:r w:rsidR="00821D64" w:rsidRPr="004A0771">
        <w:rPr>
          <w:rFonts w:ascii="Times New Roman" w:hAnsi="Times New Roman" w:cs="Times New Roman"/>
          <w:sz w:val="24"/>
          <w:szCs w:val="24"/>
        </w:rPr>
        <w:t>ferentes actividades formativas.</w:t>
      </w:r>
    </w:p>
    <w:p w:rsidR="00821D64" w:rsidRPr="004A0771" w:rsidRDefault="00821D64" w:rsidP="00821D64">
      <w:pPr>
        <w:spacing w:after="0" w:line="360" w:lineRule="auto"/>
        <w:jc w:val="both"/>
        <w:rPr>
          <w:rFonts w:ascii="Times New Roman" w:hAnsi="Times New Roman" w:cs="Times New Roman"/>
          <w:sz w:val="24"/>
          <w:szCs w:val="24"/>
        </w:rPr>
      </w:pPr>
      <w:r w:rsidRPr="004A0771">
        <w:rPr>
          <w:rFonts w:ascii="Times New Roman" w:hAnsi="Times New Roman" w:cs="Times New Roman"/>
          <w:sz w:val="24"/>
          <w:szCs w:val="24"/>
        </w:rPr>
        <w:t>La tabla #3 antes de la intervención las respuestas de la comunidad indicaron que el 40,36% manifiesta que siempre es importante ejecutar actividades de vigilancia epidemiologia como limpieza y eliminación de criaderos y el 8,07% refiere que no es importante frente a las respuestas después de las capacitaciones que muestran que hay un gran interés por controlar al vector porque sus respuestas fueron mayormente positivas,  revelando en el pos test que el 89,58% considera es responsabilidad de la comunidad colaborar para combatir esta epidemia apropiándose de estas acciones para mejorar la salud y la calidad de vida sobre todo en los niños y adultos mayores que son grupos poblacionales vulnerables, demostrando ser clave la concientización de los pobladores para la erradicación del mosquito, recalcando que además que estas acciones deben realizarse durante todo el año y no sólo en temporada invernal</w:t>
      </w:r>
    </w:p>
    <w:p w:rsidR="002B35EE" w:rsidRPr="004A0771" w:rsidRDefault="002B35EE" w:rsidP="00025337">
      <w:pPr>
        <w:spacing w:after="0" w:line="360" w:lineRule="auto"/>
        <w:jc w:val="both"/>
        <w:rPr>
          <w:rFonts w:ascii="Times New Roman" w:hAnsi="Times New Roman" w:cs="Times New Roman"/>
          <w:b/>
          <w:i/>
          <w:sz w:val="24"/>
          <w:szCs w:val="24"/>
        </w:rPr>
      </w:pPr>
    </w:p>
    <w:tbl>
      <w:tblPr>
        <w:tblStyle w:val="Tablaconcuadrcula"/>
        <w:tblW w:w="7225" w:type="dxa"/>
        <w:jc w:val="center"/>
        <w:tblLook w:val="04A0" w:firstRow="1" w:lastRow="0" w:firstColumn="1" w:lastColumn="0" w:noHBand="0" w:noVBand="1"/>
      </w:tblPr>
      <w:tblGrid>
        <w:gridCol w:w="2264"/>
        <w:gridCol w:w="1134"/>
        <w:gridCol w:w="1417"/>
        <w:gridCol w:w="1418"/>
        <w:gridCol w:w="992"/>
      </w:tblGrid>
      <w:tr w:rsidR="002B35EE" w:rsidRPr="004A0771" w:rsidTr="00821D64">
        <w:trPr>
          <w:trHeight w:val="340"/>
          <w:jc w:val="center"/>
        </w:trPr>
        <w:tc>
          <w:tcPr>
            <w:tcW w:w="7225" w:type="dxa"/>
            <w:gridSpan w:val="5"/>
            <w:noWrap/>
            <w:hideMark/>
          </w:tcPr>
          <w:p w:rsidR="006B1B37" w:rsidRPr="004A0771" w:rsidRDefault="002B35EE"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lastRenderedPageBreak/>
              <w:t>¿Conoce cómo se transmite el dengue?</w:t>
            </w:r>
          </w:p>
        </w:tc>
      </w:tr>
      <w:tr w:rsidR="002B35EE" w:rsidRPr="004A0771" w:rsidTr="00821D64">
        <w:trPr>
          <w:trHeight w:val="300"/>
          <w:jc w:val="center"/>
        </w:trPr>
        <w:tc>
          <w:tcPr>
            <w:tcW w:w="2264" w:type="dxa"/>
            <w:noWrap/>
            <w:hideMark/>
          </w:tcPr>
          <w:p w:rsidR="002B35EE" w:rsidRPr="004A0771" w:rsidRDefault="006B1B37" w:rsidP="00025337">
            <w:pPr>
              <w:spacing w:line="360" w:lineRule="auto"/>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C</w:t>
            </w:r>
            <w:r w:rsidR="002B35EE" w:rsidRPr="004A0771">
              <w:rPr>
                <w:rFonts w:ascii="Times New Roman" w:eastAsia="Times New Roman" w:hAnsi="Times New Roman" w:cs="Times New Roman"/>
                <w:color w:val="000000"/>
                <w:sz w:val="24"/>
                <w:szCs w:val="24"/>
                <w:lang w:eastAsia="es-CO"/>
              </w:rPr>
              <w:t>ausas</w:t>
            </w:r>
          </w:p>
        </w:tc>
        <w:tc>
          <w:tcPr>
            <w:tcW w:w="1134" w:type="dxa"/>
            <w:noWrap/>
            <w:hideMark/>
          </w:tcPr>
          <w:p w:rsidR="002B35EE" w:rsidRPr="004A0771" w:rsidRDefault="006B1B37"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A</w:t>
            </w:r>
            <w:r w:rsidR="002B35EE" w:rsidRPr="004A0771">
              <w:rPr>
                <w:rFonts w:ascii="Times New Roman" w:eastAsia="Times New Roman" w:hAnsi="Times New Roman" w:cs="Times New Roman"/>
                <w:color w:val="000000"/>
                <w:sz w:val="24"/>
                <w:szCs w:val="24"/>
                <w:lang w:eastAsia="es-CO"/>
              </w:rPr>
              <w:t>ntes</w:t>
            </w:r>
          </w:p>
        </w:tc>
        <w:tc>
          <w:tcPr>
            <w:tcW w:w="1417" w:type="dxa"/>
            <w:noWrap/>
            <w:hideMark/>
          </w:tcPr>
          <w:p w:rsidR="002B35EE" w:rsidRPr="004A0771" w:rsidRDefault="002B35EE"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w:t>
            </w:r>
          </w:p>
        </w:tc>
        <w:tc>
          <w:tcPr>
            <w:tcW w:w="1418" w:type="dxa"/>
            <w:noWrap/>
            <w:hideMark/>
          </w:tcPr>
          <w:p w:rsidR="002B35EE" w:rsidRPr="004A0771" w:rsidRDefault="006B1B37"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D</w:t>
            </w:r>
            <w:r w:rsidR="002B35EE" w:rsidRPr="004A0771">
              <w:rPr>
                <w:rFonts w:ascii="Times New Roman" w:eastAsia="Times New Roman" w:hAnsi="Times New Roman" w:cs="Times New Roman"/>
                <w:color w:val="000000"/>
                <w:sz w:val="24"/>
                <w:szCs w:val="24"/>
                <w:lang w:eastAsia="es-CO"/>
              </w:rPr>
              <w:t>espués</w:t>
            </w:r>
          </w:p>
        </w:tc>
        <w:tc>
          <w:tcPr>
            <w:tcW w:w="992" w:type="dxa"/>
            <w:noWrap/>
            <w:hideMark/>
          </w:tcPr>
          <w:p w:rsidR="002B35EE" w:rsidRPr="004A0771" w:rsidRDefault="002B35EE"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w:t>
            </w:r>
          </w:p>
        </w:tc>
      </w:tr>
      <w:tr w:rsidR="002B35EE" w:rsidRPr="004A0771" w:rsidTr="00821D64">
        <w:trPr>
          <w:trHeight w:val="300"/>
          <w:jc w:val="center"/>
        </w:trPr>
        <w:tc>
          <w:tcPr>
            <w:tcW w:w="2264" w:type="dxa"/>
            <w:noWrap/>
            <w:hideMark/>
          </w:tcPr>
          <w:p w:rsidR="002B35EE" w:rsidRPr="004A0771" w:rsidRDefault="006B1B37" w:rsidP="00025337">
            <w:pPr>
              <w:spacing w:line="360" w:lineRule="auto"/>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P</w:t>
            </w:r>
            <w:r w:rsidR="002B35EE" w:rsidRPr="004A0771">
              <w:rPr>
                <w:rFonts w:ascii="Times New Roman" w:eastAsia="Times New Roman" w:hAnsi="Times New Roman" w:cs="Times New Roman"/>
                <w:color w:val="000000"/>
                <w:sz w:val="24"/>
                <w:szCs w:val="24"/>
                <w:lang w:eastAsia="es-CO"/>
              </w:rPr>
              <w:t xml:space="preserve">icadura de mosquito </w:t>
            </w:r>
          </w:p>
        </w:tc>
        <w:tc>
          <w:tcPr>
            <w:tcW w:w="1134" w:type="dxa"/>
            <w:noWrap/>
            <w:hideMark/>
          </w:tcPr>
          <w:p w:rsidR="002B35EE" w:rsidRPr="004A0771" w:rsidRDefault="002B35EE"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200</w:t>
            </w:r>
          </w:p>
        </w:tc>
        <w:tc>
          <w:tcPr>
            <w:tcW w:w="1417" w:type="dxa"/>
            <w:noWrap/>
            <w:hideMark/>
          </w:tcPr>
          <w:p w:rsidR="002B35EE" w:rsidRPr="004A0771" w:rsidRDefault="002B35EE"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52.08%</w:t>
            </w:r>
          </w:p>
        </w:tc>
        <w:tc>
          <w:tcPr>
            <w:tcW w:w="1418" w:type="dxa"/>
            <w:noWrap/>
            <w:hideMark/>
          </w:tcPr>
          <w:p w:rsidR="002B35EE" w:rsidRPr="004A0771" w:rsidRDefault="002B35EE"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375</w:t>
            </w:r>
          </w:p>
        </w:tc>
        <w:tc>
          <w:tcPr>
            <w:tcW w:w="992" w:type="dxa"/>
            <w:noWrap/>
            <w:hideMark/>
          </w:tcPr>
          <w:p w:rsidR="002B35EE" w:rsidRPr="004A0771" w:rsidRDefault="002B35EE"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97,65</w:t>
            </w:r>
          </w:p>
        </w:tc>
      </w:tr>
      <w:tr w:rsidR="002B35EE" w:rsidRPr="004A0771" w:rsidTr="00821D64">
        <w:trPr>
          <w:trHeight w:val="300"/>
          <w:jc w:val="center"/>
        </w:trPr>
        <w:tc>
          <w:tcPr>
            <w:tcW w:w="2264" w:type="dxa"/>
            <w:noWrap/>
            <w:hideMark/>
          </w:tcPr>
          <w:p w:rsidR="002B35EE" w:rsidRPr="004A0771" w:rsidRDefault="006B1B37" w:rsidP="00025337">
            <w:pPr>
              <w:spacing w:line="360" w:lineRule="auto"/>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A</w:t>
            </w:r>
            <w:r w:rsidR="002B35EE" w:rsidRPr="004A0771">
              <w:rPr>
                <w:rFonts w:ascii="Times New Roman" w:eastAsia="Times New Roman" w:hAnsi="Times New Roman" w:cs="Times New Roman"/>
                <w:color w:val="000000"/>
                <w:sz w:val="24"/>
                <w:szCs w:val="24"/>
                <w:lang w:eastAsia="es-CO"/>
              </w:rPr>
              <w:t xml:space="preserve">gua contaminada </w:t>
            </w:r>
          </w:p>
        </w:tc>
        <w:tc>
          <w:tcPr>
            <w:tcW w:w="1134" w:type="dxa"/>
            <w:noWrap/>
            <w:hideMark/>
          </w:tcPr>
          <w:p w:rsidR="002B35EE" w:rsidRPr="004A0771" w:rsidRDefault="002B35EE"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32</w:t>
            </w:r>
          </w:p>
        </w:tc>
        <w:tc>
          <w:tcPr>
            <w:tcW w:w="1417" w:type="dxa"/>
            <w:noWrap/>
            <w:hideMark/>
          </w:tcPr>
          <w:p w:rsidR="002B35EE" w:rsidRPr="004A0771" w:rsidRDefault="002B35EE"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8.33%</w:t>
            </w:r>
          </w:p>
        </w:tc>
        <w:tc>
          <w:tcPr>
            <w:tcW w:w="1418" w:type="dxa"/>
            <w:noWrap/>
            <w:hideMark/>
          </w:tcPr>
          <w:p w:rsidR="002B35EE" w:rsidRPr="004A0771" w:rsidRDefault="002B35EE"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2</w:t>
            </w:r>
          </w:p>
        </w:tc>
        <w:tc>
          <w:tcPr>
            <w:tcW w:w="992" w:type="dxa"/>
            <w:noWrap/>
            <w:hideMark/>
          </w:tcPr>
          <w:p w:rsidR="002B35EE" w:rsidRPr="004A0771" w:rsidRDefault="002B35EE"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0,52</w:t>
            </w:r>
          </w:p>
        </w:tc>
      </w:tr>
      <w:tr w:rsidR="002B35EE" w:rsidRPr="004A0771" w:rsidTr="00821D64">
        <w:trPr>
          <w:trHeight w:val="300"/>
          <w:jc w:val="center"/>
        </w:trPr>
        <w:tc>
          <w:tcPr>
            <w:tcW w:w="2264" w:type="dxa"/>
            <w:noWrap/>
            <w:hideMark/>
          </w:tcPr>
          <w:p w:rsidR="002B35EE" w:rsidRPr="004A0771" w:rsidRDefault="006B1B37" w:rsidP="00025337">
            <w:pPr>
              <w:spacing w:line="360" w:lineRule="auto"/>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P</w:t>
            </w:r>
            <w:r w:rsidR="002B35EE" w:rsidRPr="004A0771">
              <w:rPr>
                <w:rFonts w:ascii="Times New Roman" w:eastAsia="Times New Roman" w:hAnsi="Times New Roman" w:cs="Times New Roman"/>
                <w:color w:val="000000"/>
                <w:sz w:val="24"/>
                <w:szCs w:val="24"/>
                <w:lang w:eastAsia="es-CO"/>
              </w:rPr>
              <w:t>ersona a persona</w:t>
            </w:r>
          </w:p>
        </w:tc>
        <w:tc>
          <w:tcPr>
            <w:tcW w:w="1134" w:type="dxa"/>
            <w:noWrap/>
            <w:hideMark/>
          </w:tcPr>
          <w:p w:rsidR="002B35EE" w:rsidRPr="004A0771" w:rsidRDefault="002B35EE"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25</w:t>
            </w:r>
          </w:p>
        </w:tc>
        <w:tc>
          <w:tcPr>
            <w:tcW w:w="1417" w:type="dxa"/>
            <w:noWrap/>
            <w:hideMark/>
          </w:tcPr>
          <w:p w:rsidR="002B35EE" w:rsidRPr="004A0771" w:rsidRDefault="002B35EE"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6.51%</w:t>
            </w:r>
          </w:p>
        </w:tc>
        <w:tc>
          <w:tcPr>
            <w:tcW w:w="1418" w:type="dxa"/>
            <w:noWrap/>
            <w:hideMark/>
          </w:tcPr>
          <w:p w:rsidR="002B35EE" w:rsidRPr="004A0771" w:rsidRDefault="002B35EE"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5</w:t>
            </w:r>
          </w:p>
        </w:tc>
        <w:tc>
          <w:tcPr>
            <w:tcW w:w="992" w:type="dxa"/>
            <w:noWrap/>
            <w:hideMark/>
          </w:tcPr>
          <w:p w:rsidR="002B35EE" w:rsidRPr="004A0771" w:rsidRDefault="002B35EE"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1,3</w:t>
            </w:r>
          </w:p>
        </w:tc>
      </w:tr>
      <w:tr w:rsidR="002B35EE" w:rsidRPr="004A0771" w:rsidTr="00821D64">
        <w:trPr>
          <w:trHeight w:val="300"/>
          <w:jc w:val="center"/>
        </w:trPr>
        <w:tc>
          <w:tcPr>
            <w:tcW w:w="2264" w:type="dxa"/>
            <w:noWrap/>
            <w:hideMark/>
          </w:tcPr>
          <w:p w:rsidR="002B35EE" w:rsidRPr="004A0771" w:rsidRDefault="006B1B37" w:rsidP="00025337">
            <w:pPr>
              <w:spacing w:line="360" w:lineRule="auto"/>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P</w:t>
            </w:r>
            <w:r w:rsidR="002B35EE" w:rsidRPr="004A0771">
              <w:rPr>
                <w:rFonts w:ascii="Times New Roman" w:eastAsia="Times New Roman" w:hAnsi="Times New Roman" w:cs="Times New Roman"/>
                <w:color w:val="000000"/>
                <w:sz w:val="24"/>
                <w:szCs w:val="24"/>
                <w:lang w:eastAsia="es-CO"/>
              </w:rPr>
              <w:t>or trasfusión de sangre</w:t>
            </w:r>
          </w:p>
        </w:tc>
        <w:tc>
          <w:tcPr>
            <w:tcW w:w="1134" w:type="dxa"/>
            <w:noWrap/>
            <w:hideMark/>
          </w:tcPr>
          <w:p w:rsidR="002B35EE" w:rsidRPr="004A0771" w:rsidRDefault="002B35EE"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4</w:t>
            </w:r>
          </w:p>
        </w:tc>
        <w:tc>
          <w:tcPr>
            <w:tcW w:w="1417" w:type="dxa"/>
            <w:noWrap/>
            <w:hideMark/>
          </w:tcPr>
          <w:p w:rsidR="002B35EE" w:rsidRPr="004A0771" w:rsidRDefault="002B35EE"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1.04%</w:t>
            </w:r>
          </w:p>
        </w:tc>
        <w:tc>
          <w:tcPr>
            <w:tcW w:w="1418" w:type="dxa"/>
            <w:noWrap/>
            <w:hideMark/>
          </w:tcPr>
          <w:p w:rsidR="002B35EE" w:rsidRPr="004A0771" w:rsidRDefault="002B35EE"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0</w:t>
            </w:r>
          </w:p>
        </w:tc>
        <w:tc>
          <w:tcPr>
            <w:tcW w:w="992" w:type="dxa"/>
            <w:noWrap/>
            <w:hideMark/>
          </w:tcPr>
          <w:p w:rsidR="002B35EE" w:rsidRPr="004A0771" w:rsidRDefault="002B35EE"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0</w:t>
            </w:r>
          </w:p>
        </w:tc>
      </w:tr>
      <w:tr w:rsidR="002B35EE" w:rsidRPr="004A0771" w:rsidTr="00821D64">
        <w:trPr>
          <w:trHeight w:val="300"/>
          <w:jc w:val="center"/>
        </w:trPr>
        <w:tc>
          <w:tcPr>
            <w:tcW w:w="2264" w:type="dxa"/>
            <w:noWrap/>
            <w:hideMark/>
          </w:tcPr>
          <w:p w:rsidR="002B35EE" w:rsidRPr="004A0771" w:rsidRDefault="006B1B37" w:rsidP="00025337">
            <w:pPr>
              <w:spacing w:line="360" w:lineRule="auto"/>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N</w:t>
            </w:r>
            <w:r w:rsidR="002B35EE" w:rsidRPr="004A0771">
              <w:rPr>
                <w:rFonts w:ascii="Times New Roman" w:eastAsia="Times New Roman" w:hAnsi="Times New Roman" w:cs="Times New Roman"/>
                <w:color w:val="000000"/>
                <w:sz w:val="24"/>
                <w:szCs w:val="24"/>
                <w:lang w:eastAsia="es-CO"/>
              </w:rPr>
              <w:t>o conoce</w:t>
            </w:r>
          </w:p>
        </w:tc>
        <w:tc>
          <w:tcPr>
            <w:tcW w:w="1134" w:type="dxa"/>
            <w:noWrap/>
            <w:hideMark/>
          </w:tcPr>
          <w:p w:rsidR="002B35EE" w:rsidRPr="004A0771" w:rsidRDefault="002B35EE"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123</w:t>
            </w:r>
          </w:p>
        </w:tc>
        <w:tc>
          <w:tcPr>
            <w:tcW w:w="1417" w:type="dxa"/>
            <w:noWrap/>
            <w:hideMark/>
          </w:tcPr>
          <w:p w:rsidR="002B35EE" w:rsidRPr="004A0771" w:rsidRDefault="002B35EE"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32.03%</w:t>
            </w:r>
          </w:p>
        </w:tc>
        <w:tc>
          <w:tcPr>
            <w:tcW w:w="1418" w:type="dxa"/>
            <w:noWrap/>
            <w:hideMark/>
          </w:tcPr>
          <w:p w:rsidR="002B35EE" w:rsidRPr="004A0771" w:rsidRDefault="002B35EE"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2</w:t>
            </w:r>
          </w:p>
        </w:tc>
        <w:tc>
          <w:tcPr>
            <w:tcW w:w="992" w:type="dxa"/>
            <w:noWrap/>
            <w:hideMark/>
          </w:tcPr>
          <w:p w:rsidR="002B35EE" w:rsidRPr="004A0771" w:rsidRDefault="002B35EE"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0,52</w:t>
            </w:r>
          </w:p>
        </w:tc>
      </w:tr>
      <w:tr w:rsidR="002B35EE" w:rsidRPr="004A0771" w:rsidTr="00821D64">
        <w:trPr>
          <w:trHeight w:val="300"/>
          <w:jc w:val="center"/>
        </w:trPr>
        <w:tc>
          <w:tcPr>
            <w:tcW w:w="2264" w:type="dxa"/>
            <w:noWrap/>
            <w:hideMark/>
          </w:tcPr>
          <w:p w:rsidR="002B35EE" w:rsidRPr="004A0771" w:rsidRDefault="006B1B37" w:rsidP="00025337">
            <w:pPr>
              <w:spacing w:line="360" w:lineRule="auto"/>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T</w:t>
            </w:r>
            <w:r w:rsidR="002B35EE" w:rsidRPr="004A0771">
              <w:rPr>
                <w:rFonts w:ascii="Times New Roman" w:eastAsia="Times New Roman" w:hAnsi="Times New Roman" w:cs="Times New Roman"/>
                <w:color w:val="000000"/>
                <w:sz w:val="24"/>
                <w:szCs w:val="24"/>
                <w:lang w:eastAsia="es-CO"/>
              </w:rPr>
              <w:t xml:space="preserve">otal </w:t>
            </w:r>
          </w:p>
        </w:tc>
        <w:tc>
          <w:tcPr>
            <w:tcW w:w="1134" w:type="dxa"/>
            <w:noWrap/>
            <w:hideMark/>
          </w:tcPr>
          <w:p w:rsidR="002B35EE" w:rsidRPr="004A0771" w:rsidRDefault="002B35EE"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384</w:t>
            </w:r>
          </w:p>
        </w:tc>
        <w:tc>
          <w:tcPr>
            <w:tcW w:w="1417" w:type="dxa"/>
            <w:noWrap/>
            <w:hideMark/>
          </w:tcPr>
          <w:p w:rsidR="002B35EE" w:rsidRPr="004A0771" w:rsidRDefault="002B35EE"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100%</w:t>
            </w:r>
          </w:p>
        </w:tc>
        <w:tc>
          <w:tcPr>
            <w:tcW w:w="1418" w:type="dxa"/>
            <w:noWrap/>
            <w:hideMark/>
          </w:tcPr>
          <w:p w:rsidR="002B35EE" w:rsidRPr="004A0771" w:rsidRDefault="002B35EE"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384</w:t>
            </w:r>
          </w:p>
        </w:tc>
        <w:tc>
          <w:tcPr>
            <w:tcW w:w="992" w:type="dxa"/>
            <w:noWrap/>
            <w:hideMark/>
          </w:tcPr>
          <w:p w:rsidR="002B35EE" w:rsidRPr="004A0771" w:rsidRDefault="002B35EE"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100</w:t>
            </w:r>
          </w:p>
        </w:tc>
      </w:tr>
    </w:tbl>
    <w:p w:rsidR="00821D64" w:rsidRPr="004A0771" w:rsidRDefault="00821D64" w:rsidP="00821D64">
      <w:pPr>
        <w:spacing w:after="0" w:line="240" w:lineRule="auto"/>
        <w:jc w:val="center"/>
        <w:rPr>
          <w:rFonts w:ascii="Times New Roman" w:hAnsi="Times New Roman" w:cs="Times New Roman"/>
          <w:sz w:val="24"/>
          <w:szCs w:val="24"/>
        </w:rPr>
      </w:pPr>
    </w:p>
    <w:p w:rsidR="00821D64" w:rsidRPr="004A0771" w:rsidRDefault="00821D64" w:rsidP="00821D64">
      <w:pPr>
        <w:spacing w:after="0" w:line="240" w:lineRule="auto"/>
        <w:jc w:val="center"/>
        <w:rPr>
          <w:rFonts w:ascii="Times New Roman" w:hAnsi="Times New Roman" w:cs="Times New Roman"/>
          <w:sz w:val="24"/>
          <w:szCs w:val="24"/>
        </w:rPr>
      </w:pPr>
      <w:r w:rsidRPr="004A0771">
        <w:rPr>
          <w:rFonts w:ascii="Times New Roman" w:hAnsi="Times New Roman" w:cs="Times New Roman"/>
          <w:sz w:val="24"/>
          <w:szCs w:val="24"/>
        </w:rPr>
        <w:t>Tabla 2: Transmisión del dengue</w:t>
      </w:r>
    </w:p>
    <w:p w:rsidR="001807B9" w:rsidRPr="004A0771" w:rsidRDefault="0067345C" w:rsidP="00821D64">
      <w:pPr>
        <w:spacing w:after="0" w:line="240" w:lineRule="auto"/>
        <w:jc w:val="center"/>
        <w:rPr>
          <w:rFonts w:ascii="Times New Roman" w:hAnsi="Times New Roman" w:cs="Times New Roman"/>
          <w:sz w:val="24"/>
          <w:szCs w:val="24"/>
        </w:rPr>
      </w:pPr>
      <w:r w:rsidRPr="004A0771">
        <w:rPr>
          <w:rFonts w:ascii="Times New Roman" w:hAnsi="Times New Roman" w:cs="Times New Roman"/>
          <w:sz w:val="24"/>
          <w:szCs w:val="24"/>
        </w:rPr>
        <w:t xml:space="preserve">Fuente: </w:t>
      </w:r>
      <w:r w:rsidR="001807B9" w:rsidRPr="004A0771">
        <w:rPr>
          <w:rFonts w:ascii="Times New Roman" w:hAnsi="Times New Roman" w:cs="Times New Roman"/>
          <w:sz w:val="24"/>
          <w:szCs w:val="24"/>
        </w:rPr>
        <w:t xml:space="preserve">Habitantes de Villas del </w:t>
      </w:r>
      <w:proofErr w:type="spellStart"/>
      <w:r w:rsidR="001807B9" w:rsidRPr="004A0771">
        <w:rPr>
          <w:rFonts w:ascii="Times New Roman" w:hAnsi="Times New Roman" w:cs="Times New Roman"/>
          <w:sz w:val="24"/>
          <w:szCs w:val="24"/>
        </w:rPr>
        <w:t>miduvi</w:t>
      </w:r>
      <w:proofErr w:type="spellEnd"/>
    </w:p>
    <w:p w:rsidR="00821D64" w:rsidRPr="004A0771" w:rsidRDefault="00821D64" w:rsidP="00821D64">
      <w:pPr>
        <w:spacing w:after="0" w:line="240" w:lineRule="auto"/>
        <w:jc w:val="center"/>
        <w:rPr>
          <w:rFonts w:ascii="Times New Roman" w:hAnsi="Times New Roman" w:cs="Times New Roman"/>
          <w:sz w:val="24"/>
          <w:szCs w:val="24"/>
        </w:rPr>
      </w:pPr>
    </w:p>
    <w:p w:rsidR="00D71C81" w:rsidRPr="004A0771" w:rsidRDefault="00D71C81" w:rsidP="00025337">
      <w:pPr>
        <w:spacing w:after="0" w:line="360" w:lineRule="auto"/>
        <w:jc w:val="both"/>
        <w:rPr>
          <w:rFonts w:ascii="Times New Roman" w:hAnsi="Times New Roman" w:cs="Times New Roman"/>
          <w:b/>
          <w:i/>
          <w:sz w:val="24"/>
          <w:szCs w:val="24"/>
        </w:rPr>
      </w:pPr>
    </w:p>
    <w:tbl>
      <w:tblPr>
        <w:tblStyle w:val="Tablaconcuadrcula"/>
        <w:tblW w:w="6494" w:type="dxa"/>
        <w:jc w:val="center"/>
        <w:tblLook w:val="04A0" w:firstRow="1" w:lastRow="0" w:firstColumn="1" w:lastColumn="0" w:noHBand="0" w:noVBand="1"/>
      </w:tblPr>
      <w:tblGrid>
        <w:gridCol w:w="1249"/>
        <w:gridCol w:w="1134"/>
        <w:gridCol w:w="1276"/>
        <w:gridCol w:w="1276"/>
        <w:gridCol w:w="1559"/>
      </w:tblGrid>
      <w:tr w:rsidR="00097011" w:rsidRPr="004A0771" w:rsidTr="00821D64">
        <w:trPr>
          <w:trHeight w:val="340"/>
          <w:jc w:val="center"/>
        </w:trPr>
        <w:tc>
          <w:tcPr>
            <w:tcW w:w="6494" w:type="dxa"/>
            <w:gridSpan w:val="5"/>
            <w:noWrap/>
            <w:hideMark/>
          </w:tcPr>
          <w:p w:rsidR="00097011" w:rsidRPr="004A0771" w:rsidRDefault="0009701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¿Considera importante la limpieza y la eliminación de criaderos en las casas?</w:t>
            </w:r>
          </w:p>
        </w:tc>
      </w:tr>
      <w:tr w:rsidR="00097011" w:rsidRPr="004A0771" w:rsidTr="00821D64">
        <w:trPr>
          <w:trHeight w:val="300"/>
          <w:jc w:val="center"/>
        </w:trPr>
        <w:tc>
          <w:tcPr>
            <w:tcW w:w="1249" w:type="dxa"/>
            <w:noWrap/>
            <w:hideMark/>
          </w:tcPr>
          <w:p w:rsidR="00097011" w:rsidRPr="004A0771" w:rsidRDefault="0009701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 </w:t>
            </w:r>
          </w:p>
        </w:tc>
        <w:tc>
          <w:tcPr>
            <w:tcW w:w="1134" w:type="dxa"/>
            <w:noWrap/>
            <w:hideMark/>
          </w:tcPr>
          <w:p w:rsidR="00097011" w:rsidRPr="004A0771" w:rsidRDefault="006B1B37"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A</w:t>
            </w:r>
            <w:r w:rsidR="00097011" w:rsidRPr="004A0771">
              <w:rPr>
                <w:rFonts w:ascii="Times New Roman" w:eastAsia="Times New Roman" w:hAnsi="Times New Roman" w:cs="Times New Roman"/>
                <w:color w:val="000000"/>
                <w:sz w:val="24"/>
                <w:szCs w:val="24"/>
                <w:lang w:eastAsia="es-CO"/>
              </w:rPr>
              <w:t xml:space="preserve">ntes </w:t>
            </w:r>
          </w:p>
        </w:tc>
        <w:tc>
          <w:tcPr>
            <w:tcW w:w="1276" w:type="dxa"/>
            <w:noWrap/>
            <w:hideMark/>
          </w:tcPr>
          <w:p w:rsidR="00097011" w:rsidRPr="004A0771" w:rsidRDefault="0009701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w:t>
            </w:r>
          </w:p>
        </w:tc>
        <w:tc>
          <w:tcPr>
            <w:tcW w:w="1276" w:type="dxa"/>
            <w:noWrap/>
            <w:hideMark/>
          </w:tcPr>
          <w:p w:rsidR="00097011" w:rsidRPr="004A0771" w:rsidRDefault="006B1B37"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D</w:t>
            </w:r>
            <w:r w:rsidR="00097011" w:rsidRPr="004A0771">
              <w:rPr>
                <w:rFonts w:ascii="Times New Roman" w:eastAsia="Times New Roman" w:hAnsi="Times New Roman" w:cs="Times New Roman"/>
                <w:color w:val="000000"/>
                <w:sz w:val="24"/>
                <w:szCs w:val="24"/>
                <w:lang w:eastAsia="es-CO"/>
              </w:rPr>
              <w:t xml:space="preserve">espués </w:t>
            </w:r>
          </w:p>
        </w:tc>
        <w:tc>
          <w:tcPr>
            <w:tcW w:w="1559" w:type="dxa"/>
            <w:noWrap/>
            <w:hideMark/>
          </w:tcPr>
          <w:p w:rsidR="00097011" w:rsidRPr="004A0771" w:rsidRDefault="0009701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w:t>
            </w:r>
          </w:p>
        </w:tc>
      </w:tr>
      <w:tr w:rsidR="00097011" w:rsidRPr="004A0771" w:rsidTr="00821D64">
        <w:trPr>
          <w:trHeight w:val="300"/>
          <w:jc w:val="center"/>
        </w:trPr>
        <w:tc>
          <w:tcPr>
            <w:tcW w:w="1249" w:type="dxa"/>
            <w:noWrap/>
            <w:hideMark/>
          </w:tcPr>
          <w:p w:rsidR="00097011" w:rsidRPr="004A0771" w:rsidRDefault="006B1B37" w:rsidP="00025337">
            <w:pPr>
              <w:spacing w:line="360" w:lineRule="auto"/>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S</w:t>
            </w:r>
            <w:r w:rsidR="00097011" w:rsidRPr="004A0771">
              <w:rPr>
                <w:rFonts w:ascii="Times New Roman" w:eastAsia="Times New Roman" w:hAnsi="Times New Roman" w:cs="Times New Roman"/>
                <w:color w:val="000000"/>
                <w:sz w:val="24"/>
                <w:szCs w:val="24"/>
                <w:lang w:eastAsia="es-CO"/>
              </w:rPr>
              <w:t xml:space="preserve">iempre </w:t>
            </w:r>
          </w:p>
        </w:tc>
        <w:tc>
          <w:tcPr>
            <w:tcW w:w="1134" w:type="dxa"/>
            <w:noWrap/>
            <w:hideMark/>
          </w:tcPr>
          <w:p w:rsidR="00097011" w:rsidRPr="004A0771" w:rsidRDefault="0009701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155</w:t>
            </w:r>
          </w:p>
        </w:tc>
        <w:tc>
          <w:tcPr>
            <w:tcW w:w="1276" w:type="dxa"/>
            <w:noWrap/>
            <w:hideMark/>
          </w:tcPr>
          <w:p w:rsidR="00097011" w:rsidRPr="004A0771" w:rsidRDefault="0009701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40.36</w:t>
            </w:r>
          </w:p>
        </w:tc>
        <w:tc>
          <w:tcPr>
            <w:tcW w:w="1276" w:type="dxa"/>
            <w:noWrap/>
            <w:hideMark/>
          </w:tcPr>
          <w:p w:rsidR="00097011" w:rsidRPr="004A0771" w:rsidRDefault="0009701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344</w:t>
            </w:r>
          </w:p>
        </w:tc>
        <w:tc>
          <w:tcPr>
            <w:tcW w:w="1559" w:type="dxa"/>
            <w:noWrap/>
            <w:hideMark/>
          </w:tcPr>
          <w:p w:rsidR="00097011" w:rsidRPr="004A0771" w:rsidRDefault="0009701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89,58</w:t>
            </w:r>
          </w:p>
        </w:tc>
      </w:tr>
      <w:tr w:rsidR="00097011" w:rsidRPr="004A0771" w:rsidTr="00821D64">
        <w:trPr>
          <w:trHeight w:val="300"/>
          <w:jc w:val="center"/>
        </w:trPr>
        <w:tc>
          <w:tcPr>
            <w:tcW w:w="1249" w:type="dxa"/>
            <w:noWrap/>
            <w:hideMark/>
          </w:tcPr>
          <w:p w:rsidR="00097011" w:rsidRPr="004A0771" w:rsidRDefault="006B1B37" w:rsidP="00025337">
            <w:pPr>
              <w:spacing w:line="360" w:lineRule="auto"/>
              <w:rPr>
                <w:rFonts w:ascii="Times New Roman" w:eastAsia="Times New Roman" w:hAnsi="Times New Roman" w:cs="Times New Roman"/>
                <w:color w:val="000000"/>
                <w:sz w:val="24"/>
                <w:szCs w:val="24"/>
                <w:lang w:eastAsia="es-CO"/>
              </w:rPr>
            </w:pPr>
            <w:proofErr w:type="spellStart"/>
            <w:r w:rsidRPr="004A0771">
              <w:rPr>
                <w:rFonts w:ascii="Times New Roman" w:eastAsia="Times New Roman" w:hAnsi="Times New Roman" w:cs="Times New Roman"/>
                <w:color w:val="000000"/>
                <w:sz w:val="24"/>
                <w:szCs w:val="24"/>
                <w:lang w:eastAsia="es-CO"/>
              </w:rPr>
              <w:t>A</w:t>
            </w:r>
            <w:r w:rsidR="00097011" w:rsidRPr="004A0771">
              <w:rPr>
                <w:rFonts w:ascii="Times New Roman" w:eastAsia="Times New Roman" w:hAnsi="Times New Roman" w:cs="Times New Roman"/>
                <w:color w:val="000000"/>
                <w:sz w:val="24"/>
                <w:szCs w:val="24"/>
                <w:lang w:eastAsia="es-CO"/>
              </w:rPr>
              <w:t>veces</w:t>
            </w:r>
            <w:proofErr w:type="spellEnd"/>
          </w:p>
        </w:tc>
        <w:tc>
          <w:tcPr>
            <w:tcW w:w="1134" w:type="dxa"/>
            <w:noWrap/>
            <w:hideMark/>
          </w:tcPr>
          <w:p w:rsidR="00097011" w:rsidRPr="004A0771" w:rsidRDefault="0009701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149</w:t>
            </w:r>
          </w:p>
        </w:tc>
        <w:tc>
          <w:tcPr>
            <w:tcW w:w="1276" w:type="dxa"/>
            <w:noWrap/>
            <w:hideMark/>
          </w:tcPr>
          <w:p w:rsidR="00097011" w:rsidRPr="004A0771" w:rsidRDefault="0009701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38.80</w:t>
            </w:r>
          </w:p>
        </w:tc>
        <w:tc>
          <w:tcPr>
            <w:tcW w:w="1276" w:type="dxa"/>
            <w:noWrap/>
            <w:hideMark/>
          </w:tcPr>
          <w:p w:rsidR="00097011" w:rsidRPr="004A0771" w:rsidRDefault="0009701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33</w:t>
            </w:r>
          </w:p>
        </w:tc>
        <w:tc>
          <w:tcPr>
            <w:tcW w:w="1559" w:type="dxa"/>
            <w:noWrap/>
            <w:hideMark/>
          </w:tcPr>
          <w:p w:rsidR="00097011" w:rsidRPr="004A0771" w:rsidRDefault="0009701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8,59</w:t>
            </w:r>
          </w:p>
        </w:tc>
      </w:tr>
      <w:tr w:rsidR="00097011" w:rsidRPr="004A0771" w:rsidTr="00821D64">
        <w:trPr>
          <w:trHeight w:val="300"/>
          <w:jc w:val="center"/>
        </w:trPr>
        <w:tc>
          <w:tcPr>
            <w:tcW w:w="1249" w:type="dxa"/>
            <w:noWrap/>
            <w:hideMark/>
          </w:tcPr>
          <w:p w:rsidR="00097011" w:rsidRPr="004A0771" w:rsidRDefault="006B1B37" w:rsidP="00025337">
            <w:pPr>
              <w:spacing w:line="360" w:lineRule="auto"/>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R</w:t>
            </w:r>
            <w:r w:rsidR="00097011" w:rsidRPr="004A0771">
              <w:rPr>
                <w:rFonts w:ascii="Times New Roman" w:eastAsia="Times New Roman" w:hAnsi="Times New Roman" w:cs="Times New Roman"/>
                <w:color w:val="000000"/>
                <w:sz w:val="24"/>
                <w:szCs w:val="24"/>
                <w:lang w:eastAsia="es-CO"/>
              </w:rPr>
              <w:t>ara vez</w:t>
            </w:r>
          </w:p>
        </w:tc>
        <w:tc>
          <w:tcPr>
            <w:tcW w:w="1134" w:type="dxa"/>
            <w:noWrap/>
            <w:hideMark/>
          </w:tcPr>
          <w:p w:rsidR="00097011" w:rsidRPr="004A0771" w:rsidRDefault="0009701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51</w:t>
            </w:r>
          </w:p>
        </w:tc>
        <w:tc>
          <w:tcPr>
            <w:tcW w:w="1276" w:type="dxa"/>
            <w:noWrap/>
            <w:hideMark/>
          </w:tcPr>
          <w:p w:rsidR="00097011" w:rsidRPr="004A0771" w:rsidRDefault="0009701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13.28</w:t>
            </w:r>
          </w:p>
        </w:tc>
        <w:tc>
          <w:tcPr>
            <w:tcW w:w="1276" w:type="dxa"/>
            <w:noWrap/>
            <w:hideMark/>
          </w:tcPr>
          <w:p w:rsidR="00097011" w:rsidRPr="004A0771" w:rsidRDefault="0009701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5</w:t>
            </w:r>
          </w:p>
        </w:tc>
        <w:tc>
          <w:tcPr>
            <w:tcW w:w="1559" w:type="dxa"/>
            <w:noWrap/>
            <w:hideMark/>
          </w:tcPr>
          <w:p w:rsidR="00097011" w:rsidRPr="004A0771" w:rsidRDefault="0009701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1,3</w:t>
            </w:r>
          </w:p>
        </w:tc>
      </w:tr>
      <w:tr w:rsidR="00097011" w:rsidRPr="004A0771" w:rsidTr="00821D64">
        <w:trPr>
          <w:trHeight w:val="300"/>
          <w:jc w:val="center"/>
        </w:trPr>
        <w:tc>
          <w:tcPr>
            <w:tcW w:w="1249" w:type="dxa"/>
            <w:noWrap/>
            <w:hideMark/>
          </w:tcPr>
          <w:p w:rsidR="00097011" w:rsidRPr="004A0771" w:rsidRDefault="006B1B37" w:rsidP="00025337">
            <w:pPr>
              <w:spacing w:line="360" w:lineRule="auto"/>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N</w:t>
            </w:r>
            <w:r w:rsidR="00097011" w:rsidRPr="004A0771">
              <w:rPr>
                <w:rFonts w:ascii="Times New Roman" w:eastAsia="Times New Roman" w:hAnsi="Times New Roman" w:cs="Times New Roman"/>
                <w:color w:val="000000"/>
                <w:sz w:val="24"/>
                <w:szCs w:val="24"/>
                <w:lang w:eastAsia="es-CO"/>
              </w:rPr>
              <w:t>unca</w:t>
            </w:r>
          </w:p>
        </w:tc>
        <w:tc>
          <w:tcPr>
            <w:tcW w:w="1134" w:type="dxa"/>
            <w:noWrap/>
            <w:hideMark/>
          </w:tcPr>
          <w:p w:rsidR="00097011" w:rsidRPr="004A0771" w:rsidRDefault="0009701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31</w:t>
            </w:r>
          </w:p>
        </w:tc>
        <w:tc>
          <w:tcPr>
            <w:tcW w:w="1276" w:type="dxa"/>
            <w:noWrap/>
            <w:hideMark/>
          </w:tcPr>
          <w:p w:rsidR="00097011" w:rsidRPr="004A0771" w:rsidRDefault="0009701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8.07</w:t>
            </w:r>
          </w:p>
        </w:tc>
        <w:tc>
          <w:tcPr>
            <w:tcW w:w="1276" w:type="dxa"/>
            <w:noWrap/>
            <w:hideMark/>
          </w:tcPr>
          <w:p w:rsidR="00097011" w:rsidRPr="004A0771" w:rsidRDefault="0009701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2</w:t>
            </w:r>
          </w:p>
        </w:tc>
        <w:tc>
          <w:tcPr>
            <w:tcW w:w="1559" w:type="dxa"/>
            <w:noWrap/>
            <w:hideMark/>
          </w:tcPr>
          <w:p w:rsidR="00097011" w:rsidRPr="004A0771" w:rsidRDefault="0009701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0,52</w:t>
            </w:r>
          </w:p>
        </w:tc>
      </w:tr>
      <w:tr w:rsidR="00097011" w:rsidRPr="004A0771" w:rsidTr="00821D64">
        <w:trPr>
          <w:trHeight w:val="300"/>
          <w:jc w:val="center"/>
        </w:trPr>
        <w:tc>
          <w:tcPr>
            <w:tcW w:w="1249" w:type="dxa"/>
            <w:noWrap/>
            <w:hideMark/>
          </w:tcPr>
          <w:p w:rsidR="00097011" w:rsidRPr="004A0771" w:rsidRDefault="006B1B37" w:rsidP="00025337">
            <w:pPr>
              <w:spacing w:line="360" w:lineRule="auto"/>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T</w:t>
            </w:r>
            <w:r w:rsidR="00097011" w:rsidRPr="004A0771">
              <w:rPr>
                <w:rFonts w:ascii="Times New Roman" w:eastAsia="Times New Roman" w:hAnsi="Times New Roman" w:cs="Times New Roman"/>
                <w:color w:val="000000"/>
                <w:sz w:val="24"/>
                <w:szCs w:val="24"/>
                <w:lang w:eastAsia="es-CO"/>
              </w:rPr>
              <w:t xml:space="preserve">otal </w:t>
            </w:r>
          </w:p>
        </w:tc>
        <w:tc>
          <w:tcPr>
            <w:tcW w:w="1134" w:type="dxa"/>
            <w:noWrap/>
            <w:hideMark/>
          </w:tcPr>
          <w:p w:rsidR="00097011" w:rsidRPr="004A0771" w:rsidRDefault="0009701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384</w:t>
            </w:r>
          </w:p>
        </w:tc>
        <w:tc>
          <w:tcPr>
            <w:tcW w:w="1276" w:type="dxa"/>
            <w:noWrap/>
            <w:hideMark/>
          </w:tcPr>
          <w:p w:rsidR="00097011" w:rsidRPr="004A0771" w:rsidRDefault="0009701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100</w:t>
            </w:r>
          </w:p>
        </w:tc>
        <w:tc>
          <w:tcPr>
            <w:tcW w:w="1276" w:type="dxa"/>
            <w:noWrap/>
            <w:hideMark/>
          </w:tcPr>
          <w:p w:rsidR="00097011" w:rsidRPr="004A0771" w:rsidRDefault="0009701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384</w:t>
            </w:r>
          </w:p>
        </w:tc>
        <w:tc>
          <w:tcPr>
            <w:tcW w:w="1559" w:type="dxa"/>
            <w:noWrap/>
            <w:hideMark/>
          </w:tcPr>
          <w:p w:rsidR="00097011" w:rsidRPr="004A0771" w:rsidRDefault="00097011"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100</w:t>
            </w:r>
          </w:p>
        </w:tc>
      </w:tr>
    </w:tbl>
    <w:p w:rsidR="00821D64" w:rsidRPr="004A0771" w:rsidRDefault="00821D64" w:rsidP="00821D64">
      <w:pPr>
        <w:spacing w:after="0" w:line="240" w:lineRule="auto"/>
        <w:jc w:val="center"/>
        <w:rPr>
          <w:rFonts w:ascii="Times New Roman" w:hAnsi="Times New Roman" w:cs="Times New Roman"/>
          <w:sz w:val="24"/>
          <w:szCs w:val="24"/>
        </w:rPr>
      </w:pPr>
    </w:p>
    <w:p w:rsidR="00821D64" w:rsidRPr="004A0771" w:rsidRDefault="00821D64" w:rsidP="00821D64">
      <w:pPr>
        <w:spacing w:after="0" w:line="240" w:lineRule="auto"/>
        <w:jc w:val="center"/>
        <w:rPr>
          <w:rFonts w:ascii="Times New Roman" w:hAnsi="Times New Roman" w:cs="Times New Roman"/>
          <w:sz w:val="24"/>
          <w:szCs w:val="24"/>
        </w:rPr>
      </w:pPr>
      <w:r w:rsidRPr="004A0771">
        <w:rPr>
          <w:rFonts w:ascii="Times New Roman" w:hAnsi="Times New Roman" w:cs="Times New Roman"/>
          <w:sz w:val="24"/>
          <w:szCs w:val="24"/>
        </w:rPr>
        <w:t>Tabla 3. Importancia de eliminación de criaderos</w:t>
      </w:r>
    </w:p>
    <w:p w:rsidR="001807B9" w:rsidRPr="004A0771" w:rsidRDefault="00097011" w:rsidP="00821D64">
      <w:pPr>
        <w:spacing w:after="0" w:line="240" w:lineRule="auto"/>
        <w:jc w:val="center"/>
        <w:rPr>
          <w:rFonts w:ascii="Times New Roman" w:hAnsi="Times New Roman" w:cs="Times New Roman"/>
          <w:sz w:val="24"/>
          <w:szCs w:val="24"/>
        </w:rPr>
      </w:pPr>
      <w:r w:rsidRPr="004A0771">
        <w:rPr>
          <w:rFonts w:ascii="Times New Roman" w:hAnsi="Times New Roman" w:cs="Times New Roman"/>
          <w:sz w:val="24"/>
          <w:szCs w:val="24"/>
        </w:rPr>
        <w:t xml:space="preserve">Fuente: </w:t>
      </w:r>
      <w:r w:rsidR="001807B9" w:rsidRPr="004A0771">
        <w:rPr>
          <w:rFonts w:ascii="Times New Roman" w:hAnsi="Times New Roman" w:cs="Times New Roman"/>
          <w:sz w:val="24"/>
          <w:szCs w:val="24"/>
        </w:rPr>
        <w:t xml:space="preserve">Habitantes de Villas del </w:t>
      </w:r>
      <w:proofErr w:type="spellStart"/>
      <w:r w:rsidR="001807B9" w:rsidRPr="004A0771">
        <w:rPr>
          <w:rFonts w:ascii="Times New Roman" w:hAnsi="Times New Roman" w:cs="Times New Roman"/>
          <w:sz w:val="24"/>
          <w:szCs w:val="24"/>
        </w:rPr>
        <w:t>miduvi</w:t>
      </w:r>
      <w:proofErr w:type="spellEnd"/>
    </w:p>
    <w:p w:rsidR="00821D64" w:rsidRPr="004A0771" w:rsidRDefault="00821D64" w:rsidP="00821D64">
      <w:pPr>
        <w:spacing w:after="0" w:line="240" w:lineRule="auto"/>
        <w:jc w:val="center"/>
        <w:rPr>
          <w:rFonts w:ascii="Times New Roman" w:hAnsi="Times New Roman" w:cs="Times New Roman"/>
          <w:sz w:val="24"/>
          <w:szCs w:val="24"/>
        </w:rPr>
      </w:pPr>
    </w:p>
    <w:p w:rsidR="001D6742" w:rsidRDefault="00992ED2" w:rsidP="00025337">
      <w:pPr>
        <w:spacing w:after="0" w:line="360" w:lineRule="auto"/>
        <w:jc w:val="both"/>
        <w:rPr>
          <w:rFonts w:ascii="Times New Roman" w:hAnsi="Times New Roman" w:cs="Times New Roman"/>
          <w:sz w:val="24"/>
          <w:szCs w:val="24"/>
        </w:rPr>
      </w:pPr>
      <w:r w:rsidRPr="004A0771">
        <w:rPr>
          <w:rFonts w:ascii="Times New Roman" w:hAnsi="Times New Roman" w:cs="Times New Roman"/>
          <w:sz w:val="24"/>
          <w:szCs w:val="24"/>
        </w:rPr>
        <w:t xml:space="preserve">Con lo que respecta a la pregunta síntomas del dengue los cambios también fueron significativos, la reducción más importante se evidenció en el número de personas que manifestaban no conocer nada sobre los síntomas quienes antes de la intervención se reflejaba un 46,35% y luego de la intervención el cambio fue de 1.56% representando a aquellas personas que en el momento de las capacitaciones no quisieron participar; el análisis de estas encuestas permitió demostrar que ha existido un efecto antes y después de la estrategia comunitaria que se tradujo en cambios </w:t>
      </w:r>
      <w:r w:rsidRPr="004A0771">
        <w:rPr>
          <w:rFonts w:ascii="Times New Roman" w:hAnsi="Times New Roman" w:cs="Times New Roman"/>
          <w:sz w:val="24"/>
          <w:szCs w:val="24"/>
        </w:rPr>
        <w:lastRenderedPageBreak/>
        <w:t>significativos en las respuestas de los ent</w:t>
      </w:r>
      <w:r w:rsidR="00140B37" w:rsidRPr="004A0771">
        <w:rPr>
          <w:rFonts w:ascii="Times New Roman" w:hAnsi="Times New Roman" w:cs="Times New Roman"/>
          <w:sz w:val="24"/>
          <w:szCs w:val="24"/>
        </w:rPr>
        <w:t>revistados demostrando que al conocer las manifestaciones clínicas del dengue evitaremos automedicación lo cual conllevaría a com</w:t>
      </w:r>
      <w:r w:rsidR="00551E08" w:rsidRPr="004A0771">
        <w:rPr>
          <w:rFonts w:ascii="Times New Roman" w:hAnsi="Times New Roman" w:cs="Times New Roman"/>
          <w:sz w:val="24"/>
          <w:szCs w:val="24"/>
        </w:rPr>
        <w:t>plicaciones porque</w:t>
      </w:r>
      <w:r w:rsidR="00140B37" w:rsidRPr="004A0771">
        <w:rPr>
          <w:rFonts w:ascii="Times New Roman" w:hAnsi="Times New Roman" w:cs="Times New Roman"/>
          <w:sz w:val="24"/>
          <w:szCs w:val="24"/>
        </w:rPr>
        <w:t xml:space="preserve"> al ser una enfermedad sistémica y dinámica en pocas horas puede pasar de un estado leve a grave</w:t>
      </w:r>
      <w:r w:rsidR="001D6742">
        <w:rPr>
          <w:rFonts w:ascii="Times New Roman" w:hAnsi="Times New Roman" w:cs="Times New Roman"/>
          <w:sz w:val="24"/>
          <w:szCs w:val="24"/>
        </w:rPr>
        <w:t>.</w:t>
      </w:r>
    </w:p>
    <w:p w:rsidR="00217EFF" w:rsidRPr="004A0771" w:rsidRDefault="00140B37" w:rsidP="00025337">
      <w:pPr>
        <w:spacing w:after="0" w:line="360" w:lineRule="auto"/>
        <w:jc w:val="both"/>
        <w:rPr>
          <w:rFonts w:ascii="Times New Roman" w:hAnsi="Times New Roman" w:cs="Times New Roman"/>
          <w:sz w:val="24"/>
          <w:szCs w:val="24"/>
        </w:rPr>
      </w:pPr>
      <w:r w:rsidRPr="004A0771">
        <w:rPr>
          <w:rFonts w:ascii="Times New Roman" w:hAnsi="Times New Roman" w:cs="Times New Roman"/>
          <w:sz w:val="24"/>
          <w:szCs w:val="24"/>
        </w:rPr>
        <w:t xml:space="preserve"> </w:t>
      </w:r>
    </w:p>
    <w:p w:rsidR="00097011" w:rsidRPr="004A0771" w:rsidRDefault="00097011" w:rsidP="00025337">
      <w:pPr>
        <w:spacing w:after="0" w:line="360" w:lineRule="auto"/>
        <w:jc w:val="both"/>
        <w:rPr>
          <w:rFonts w:ascii="Times New Roman" w:hAnsi="Times New Roman" w:cs="Times New Roman"/>
          <w:b/>
          <w:i/>
          <w:sz w:val="24"/>
          <w:szCs w:val="24"/>
        </w:rPr>
      </w:pPr>
    </w:p>
    <w:tbl>
      <w:tblPr>
        <w:tblStyle w:val="Tablaconcuadrcula"/>
        <w:tblW w:w="5865" w:type="dxa"/>
        <w:jc w:val="center"/>
        <w:tblLook w:val="04A0" w:firstRow="1" w:lastRow="0" w:firstColumn="1" w:lastColumn="0" w:noHBand="0" w:noVBand="1"/>
      </w:tblPr>
      <w:tblGrid>
        <w:gridCol w:w="1188"/>
        <w:gridCol w:w="1275"/>
        <w:gridCol w:w="993"/>
        <w:gridCol w:w="1275"/>
        <w:gridCol w:w="1134"/>
      </w:tblGrid>
      <w:tr w:rsidR="00C4410F" w:rsidRPr="004A0771" w:rsidTr="00821D64">
        <w:trPr>
          <w:trHeight w:val="340"/>
          <w:jc w:val="center"/>
        </w:trPr>
        <w:tc>
          <w:tcPr>
            <w:tcW w:w="5865" w:type="dxa"/>
            <w:gridSpan w:val="5"/>
            <w:hideMark/>
          </w:tcPr>
          <w:p w:rsidR="00C4410F" w:rsidRPr="004A0771" w:rsidRDefault="00C4410F"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 xml:space="preserve">¿Conoce los síntomas del dengue? </w:t>
            </w:r>
          </w:p>
        </w:tc>
      </w:tr>
      <w:tr w:rsidR="00C4410F" w:rsidRPr="004A0771" w:rsidTr="00821D64">
        <w:trPr>
          <w:trHeight w:val="340"/>
          <w:jc w:val="center"/>
        </w:trPr>
        <w:tc>
          <w:tcPr>
            <w:tcW w:w="1188" w:type="dxa"/>
            <w:hideMark/>
          </w:tcPr>
          <w:p w:rsidR="00C4410F" w:rsidRPr="004A0771" w:rsidRDefault="00C4410F"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 </w:t>
            </w:r>
          </w:p>
        </w:tc>
        <w:tc>
          <w:tcPr>
            <w:tcW w:w="1275" w:type="dxa"/>
            <w:hideMark/>
          </w:tcPr>
          <w:p w:rsidR="00C4410F" w:rsidRPr="004A0771" w:rsidRDefault="00045750"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A</w:t>
            </w:r>
            <w:r w:rsidR="00C4410F" w:rsidRPr="004A0771">
              <w:rPr>
                <w:rFonts w:ascii="Times New Roman" w:eastAsia="Times New Roman" w:hAnsi="Times New Roman" w:cs="Times New Roman"/>
                <w:color w:val="000000"/>
                <w:sz w:val="24"/>
                <w:szCs w:val="24"/>
                <w:lang w:eastAsia="es-CO"/>
              </w:rPr>
              <w:t>ntes</w:t>
            </w:r>
          </w:p>
        </w:tc>
        <w:tc>
          <w:tcPr>
            <w:tcW w:w="993" w:type="dxa"/>
            <w:hideMark/>
          </w:tcPr>
          <w:p w:rsidR="00C4410F" w:rsidRPr="004A0771" w:rsidRDefault="00C4410F"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w:t>
            </w:r>
          </w:p>
        </w:tc>
        <w:tc>
          <w:tcPr>
            <w:tcW w:w="1275" w:type="dxa"/>
            <w:noWrap/>
            <w:hideMark/>
          </w:tcPr>
          <w:p w:rsidR="00C4410F" w:rsidRPr="004A0771" w:rsidRDefault="00045750"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D</w:t>
            </w:r>
            <w:r w:rsidR="00C4410F" w:rsidRPr="004A0771">
              <w:rPr>
                <w:rFonts w:ascii="Times New Roman" w:eastAsia="Times New Roman" w:hAnsi="Times New Roman" w:cs="Times New Roman"/>
                <w:color w:val="000000"/>
                <w:sz w:val="24"/>
                <w:szCs w:val="24"/>
                <w:lang w:eastAsia="es-CO"/>
              </w:rPr>
              <w:t>espués</w:t>
            </w:r>
          </w:p>
        </w:tc>
        <w:tc>
          <w:tcPr>
            <w:tcW w:w="1134" w:type="dxa"/>
            <w:noWrap/>
            <w:hideMark/>
          </w:tcPr>
          <w:p w:rsidR="00C4410F" w:rsidRPr="004A0771" w:rsidRDefault="00C4410F"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w:t>
            </w:r>
          </w:p>
        </w:tc>
      </w:tr>
      <w:tr w:rsidR="00C4410F" w:rsidRPr="004A0771" w:rsidTr="00821D64">
        <w:trPr>
          <w:trHeight w:val="300"/>
          <w:jc w:val="center"/>
        </w:trPr>
        <w:tc>
          <w:tcPr>
            <w:tcW w:w="1188" w:type="dxa"/>
            <w:noWrap/>
            <w:hideMark/>
          </w:tcPr>
          <w:p w:rsidR="00C4410F" w:rsidRPr="004A0771" w:rsidRDefault="00045750" w:rsidP="00025337">
            <w:pPr>
              <w:spacing w:line="360" w:lineRule="auto"/>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M</w:t>
            </w:r>
            <w:r w:rsidR="00C4410F" w:rsidRPr="004A0771">
              <w:rPr>
                <w:rFonts w:ascii="Times New Roman" w:eastAsia="Times New Roman" w:hAnsi="Times New Roman" w:cs="Times New Roman"/>
                <w:color w:val="000000"/>
                <w:sz w:val="24"/>
                <w:szCs w:val="24"/>
                <w:lang w:eastAsia="es-CO"/>
              </w:rPr>
              <w:t xml:space="preserve">ucho </w:t>
            </w:r>
          </w:p>
        </w:tc>
        <w:tc>
          <w:tcPr>
            <w:tcW w:w="1275" w:type="dxa"/>
            <w:noWrap/>
            <w:hideMark/>
          </w:tcPr>
          <w:p w:rsidR="00C4410F" w:rsidRPr="004A0771" w:rsidRDefault="00C4410F"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90</w:t>
            </w:r>
          </w:p>
        </w:tc>
        <w:tc>
          <w:tcPr>
            <w:tcW w:w="993" w:type="dxa"/>
            <w:noWrap/>
            <w:hideMark/>
          </w:tcPr>
          <w:p w:rsidR="00C4410F" w:rsidRPr="004A0771" w:rsidRDefault="00C4410F"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23.43</w:t>
            </w:r>
          </w:p>
        </w:tc>
        <w:tc>
          <w:tcPr>
            <w:tcW w:w="1275" w:type="dxa"/>
            <w:noWrap/>
            <w:hideMark/>
          </w:tcPr>
          <w:p w:rsidR="00C4410F" w:rsidRPr="004A0771" w:rsidRDefault="00C4410F"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333</w:t>
            </w:r>
          </w:p>
        </w:tc>
        <w:tc>
          <w:tcPr>
            <w:tcW w:w="1134" w:type="dxa"/>
            <w:noWrap/>
            <w:hideMark/>
          </w:tcPr>
          <w:p w:rsidR="00C4410F" w:rsidRPr="004A0771" w:rsidRDefault="00C4410F"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86,71</w:t>
            </w:r>
          </w:p>
        </w:tc>
      </w:tr>
      <w:tr w:rsidR="00C4410F" w:rsidRPr="004A0771" w:rsidTr="00821D64">
        <w:trPr>
          <w:trHeight w:val="300"/>
          <w:jc w:val="center"/>
        </w:trPr>
        <w:tc>
          <w:tcPr>
            <w:tcW w:w="1188" w:type="dxa"/>
            <w:noWrap/>
            <w:hideMark/>
          </w:tcPr>
          <w:p w:rsidR="00C4410F" w:rsidRPr="004A0771" w:rsidRDefault="00045750" w:rsidP="00025337">
            <w:pPr>
              <w:spacing w:line="360" w:lineRule="auto"/>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P</w:t>
            </w:r>
            <w:r w:rsidR="00C4410F" w:rsidRPr="004A0771">
              <w:rPr>
                <w:rFonts w:ascii="Times New Roman" w:eastAsia="Times New Roman" w:hAnsi="Times New Roman" w:cs="Times New Roman"/>
                <w:color w:val="000000"/>
                <w:sz w:val="24"/>
                <w:szCs w:val="24"/>
                <w:lang w:eastAsia="es-CO"/>
              </w:rPr>
              <w:t>oco</w:t>
            </w:r>
          </w:p>
        </w:tc>
        <w:tc>
          <w:tcPr>
            <w:tcW w:w="1275" w:type="dxa"/>
            <w:noWrap/>
            <w:hideMark/>
          </w:tcPr>
          <w:p w:rsidR="00C4410F" w:rsidRPr="004A0771" w:rsidRDefault="00C4410F"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74</w:t>
            </w:r>
          </w:p>
        </w:tc>
        <w:tc>
          <w:tcPr>
            <w:tcW w:w="993" w:type="dxa"/>
            <w:noWrap/>
            <w:hideMark/>
          </w:tcPr>
          <w:p w:rsidR="00C4410F" w:rsidRPr="004A0771" w:rsidRDefault="00C4410F"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19.27</w:t>
            </w:r>
          </w:p>
        </w:tc>
        <w:tc>
          <w:tcPr>
            <w:tcW w:w="1275" w:type="dxa"/>
            <w:noWrap/>
            <w:hideMark/>
          </w:tcPr>
          <w:p w:rsidR="00C4410F" w:rsidRPr="004A0771" w:rsidRDefault="00C4410F"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45</w:t>
            </w:r>
          </w:p>
        </w:tc>
        <w:tc>
          <w:tcPr>
            <w:tcW w:w="1134" w:type="dxa"/>
            <w:noWrap/>
            <w:hideMark/>
          </w:tcPr>
          <w:p w:rsidR="00C4410F" w:rsidRPr="004A0771" w:rsidRDefault="00C4410F"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11,71</w:t>
            </w:r>
          </w:p>
        </w:tc>
      </w:tr>
      <w:tr w:rsidR="00C4410F" w:rsidRPr="004A0771" w:rsidTr="00821D64">
        <w:trPr>
          <w:trHeight w:val="300"/>
          <w:jc w:val="center"/>
        </w:trPr>
        <w:tc>
          <w:tcPr>
            <w:tcW w:w="1188" w:type="dxa"/>
            <w:noWrap/>
            <w:hideMark/>
          </w:tcPr>
          <w:p w:rsidR="00C4410F" w:rsidRPr="004A0771" w:rsidRDefault="00045750" w:rsidP="00025337">
            <w:pPr>
              <w:spacing w:line="360" w:lineRule="auto"/>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N</w:t>
            </w:r>
            <w:r w:rsidR="00C4410F" w:rsidRPr="004A0771">
              <w:rPr>
                <w:rFonts w:ascii="Times New Roman" w:eastAsia="Times New Roman" w:hAnsi="Times New Roman" w:cs="Times New Roman"/>
                <w:color w:val="000000"/>
                <w:sz w:val="24"/>
                <w:szCs w:val="24"/>
                <w:lang w:eastAsia="es-CO"/>
              </w:rPr>
              <w:t>ada</w:t>
            </w:r>
          </w:p>
        </w:tc>
        <w:tc>
          <w:tcPr>
            <w:tcW w:w="1275" w:type="dxa"/>
            <w:noWrap/>
            <w:hideMark/>
          </w:tcPr>
          <w:p w:rsidR="00C4410F" w:rsidRPr="004A0771" w:rsidRDefault="00C4410F"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178</w:t>
            </w:r>
          </w:p>
        </w:tc>
        <w:tc>
          <w:tcPr>
            <w:tcW w:w="993" w:type="dxa"/>
            <w:noWrap/>
            <w:hideMark/>
          </w:tcPr>
          <w:p w:rsidR="00C4410F" w:rsidRPr="004A0771" w:rsidRDefault="00C4410F"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46.35</w:t>
            </w:r>
          </w:p>
        </w:tc>
        <w:tc>
          <w:tcPr>
            <w:tcW w:w="1275" w:type="dxa"/>
            <w:noWrap/>
            <w:hideMark/>
          </w:tcPr>
          <w:p w:rsidR="00C4410F" w:rsidRPr="004A0771" w:rsidRDefault="00C4410F"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6</w:t>
            </w:r>
          </w:p>
        </w:tc>
        <w:tc>
          <w:tcPr>
            <w:tcW w:w="1134" w:type="dxa"/>
            <w:noWrap/>
            <w:hideMark/>
          </w:tcPr>
          <w:p w:rsidR="00C4410F" w:rsidRPr="004A0771" w:rsidRDefault="00C4410F"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1,56</w:t>
            </w:r>
          </w:p>
        </w:tc>
      </w:tr>
      <w:tr w:rsidR="00C4410F" w:rsidRPr="004A0771" w:rsidTr="00821D64">
        <w:trPr>
          <w:trHeight w:val="300"/>
          <w:jc w:val="center"/>
        </w:trPr>
        <w:tc>
          <w:tcPr>
            <w:tcW w:w="1188" w:type="dxa"/>
            <w:noWrap/>
            <w:hideMark/>
          </w:tcPr>
          <w:p w:rsidR="00C4410F" w:rsidRPr="004A0771" w:rsidRDefault="00045750" w:rsidP="00025337">
            <w:pPr>
              <w:spacing w:line="360" w:lineRule="auto"/>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T</w:t>
            </w:r>
            <w:r w:rsidR="00C4410F" w:rsidRPr="004A0771">
              <w:rPr>
                <w:rFonts w:ascii="Times New Roman" w:eastAsia="Times New Roman" w:hAnsi="Times New Roman" w:cs="Times New Roman"/>
                <w:color w:val="000000"/>
                <w:sz w:val="24"/>
                <w:szCs w:val="24"/>
                <w:lang w:eastAsia="es-CO"/>
              </w:rPr>
              <w:t>otal</w:t>
            </w:r>
          </w:p>
        </w:tc>
        <w:tc>
          <w:tcPr>
            <w:tcW w:w="1275" w:type="dxa"/>
            <w:noWrap/>
            <w:hideMark/>
          </w:tcPr>
          <w:p w:rsidR="00C4410F" w:rsidRPr="004A0771" w:rsidRDefault="00C4410F"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43</w:t>
            </w:r>
          </w:p>
        </w:tc>
        <w:tc>
          <w:tcPr>
            <w:tcW w:w="993" w:type="dxa"/>
            <w:noWrap/>
            <w:hideMark/>
          </w:tcPr>
          <w:p w:rsidR="00C4410F" w:rsidRPr="004A0771" w:rsidRDefault="00C4410F"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11.19</w:t>
            </w:r>
          </w:p>
        </w:tc>
        <w:tc>
          <w:tcPr>
            <w:tcW w:w="1275" w:type="dxa"/>
            <w:noWrap/>
            <w:hideMark/>
          </w:tcPr>
          <w:p w:rsidR="00C4410F" w:rsidRPr="004A0771" w:rsidRDefault="00C4410F"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384</w:t>
            </w:r>
          </w:p>
        </w:tc>
        <w:tc>
          <w:tcPr>
            <w:tcW w:w="1134" w:type="dxa"/>
            <w:noWrap/>
            <w:hideMark/>
          </w:tcPr>
          <w:p w:rsidR="00C4410F" w:rsidRPr="004A0771" w:rsidRDefault="00C4410F" w:rsidP="00025337">
            <w:pPr>
              <w:spacing w:line="360" w:lineRule="auto"/>
              <w:jc w:val="center"/>
              <w:rPr>
                <w:rFonts w:ascii="Times New Roman" w:eastAsia="Times New Roman" w:hAnsi="Times New Roman" w:cs="Times New Roman"/>
                <w:color w:val="000000"/>
                <w:sz w:val="24"/>
                <w:szCs w:val="24"/>
                <w:lang w:eastAsia="es-CO"/>
              </w:rPr>
            </w:pPr>
            <w:r w:rsidRPr="004A0771">
              <w:rPr>
                <w:rFonts w:ascii="Times New Roman" w:eastAsia="Times New Roman" w:hAnsi="Times New Roman" w:cs="Times New Roman"/>
                <w:color w:val="000000"/>
                <w:sz w:val="24"/>
                <w:szCs w:val="24"/>
                <w:lang w:eastAsia="es-CO"/>
              </w:rPr>
              <w:t>100</w:t>
            </w:r>
          </w:p>
        </w:tc>
      </w:tr>
    </w:tbl>
    <w:p w:rsidR="00821D64" w:rsidRPr="004A0771" w:rsidRDefault="00821D64" w:rsidP="00821D64">
      <w:pPr>
        <w:spacing w:after="0" w:line="240" w:lineRule="auto"/>
        <w:jc w:val="center"/>
        <w:rPr>
          <w:rFonts w:ascii="Times New Roman" w:hAnsi="Times New Roman" w:cs="Times New Roman"/>
          <w:sz w:val="24"/>
          <w:szCs w:val="24"/>
        </w:rPr>
      </w:pPr>
    </w:p>
    <w:p w:rsidR="00821D64" w:rsidRPr="004A0771" w:rsidRDefault="00821D64" w:rsidP="00821D64">
      <w:pPr>
        <w:spacing w:after="0" w:line="240" w:lineRule="auto"/>
        <w:jc w:val="center"/>
        <w:rPr>
          <w:rFonts w:ascii="Times New Roman" w:hAnsi="Times New Roman" w:cs="Times New Roman"/>
          <w:sz w:val="24"/>
          <w:szCs w:val="24"/>
        </w:rPr>
      </w:pPr>
      <w:r w:rsidRPr="004A0771">
        <w:rPr>
          <w:rFonts w:ascii="Times New Roman" w:hAnsi="Times New Roman" w:cs="Times New Roman"/>
          <w:sz w:val="24"/>
          <w:szCs w:val="24"/>
        </w:rPr>
        <w:t>Tabla 4. Síntomas del dengue</w:t>
      </w:r>
    </w:p>
    <w:p w:rsidR="001807B9" w:rsidRPr="004A0771" w:rsidRDefault="00C4410F" w:rsidP="00821D64">
      <w:pPr>
        <w:spacing w:after="0" w:line="240" w:lineRule="auto"/>
        <w:jc w:val="center"/>
        <w:rPr>
          <w:rFonts w:ascii="Times New Roman" w:hAnsi="Times New Roman" w:cs="Times New Roman"/>
          <w:sz w:val="24"/>
          <w:szCs w:val="24"/>
        </w:rPr>
      </w:pPr>
      <w:r w:rsidRPr="004A0771">
        <w:rPr>
          <w:rFonts w:ascii="Times New Roman" w:hAnsi="Times New Roman" w:cs="Times New Roman"/>
          <w:sz w:val="24"/>
          <w:szCs w:val="24"/>
        </w:rPr>
        <w:t xml:space="preserve">Fuente: </w:t>
      </w:r>
      <w:r w:rsidR="001807B9" w:rsidRPr="004A0771">
        <w:rPr>
          <w:rFonts w:ascii="Times New Roman" w:hAnsi="Times New Roman" w:cs="Times New Roman"/>
          <w:sz w:val="24"/>
          <w:szCs w:val="24"/>
        </w:rPr>
        <w:t xml:space="preserve">Habitantes de Villas del </w:t>
      </w:r>
      <w:proofErr w:type="spellStart"/>
      <w:r w:rsidR="001807B9" w:rsidRPr="004A0771">
        <w:rPr>
          <w:rFonts w:ascii="Times New Roman" w:hAnsi="Times New Roman" w:cs="Times New Roman"/>
          <w:sz w:val="24"/>
          <w:szCs w:val="24"/>
        </w:rPr>
        <w:t>miduvi</w:t>
      </w:r>
      <w:proofErr w:type="spellEnd"/>
    </w:p>
    <w:p w:rsidR="00821D64" w:rsidRPr="004A0771" w:rsidRDefault="00821D64" w:rsidP="00821D64">
      <w:pPr>
        <w:spacing w:after="0" w:line="240" w:lineRule="auto"/>
        <w:jc w:val="center"/>
        <w:rPr>
          <w:rFonts w:ascii="Times New Roman" w:hAnsi="Times New Roman" w:cs="Times New Roman"/>
          <w:sz w:val="24"/>
          <w:szCs w:val="24"/>
        </w:rPr>
      </w:pPr>
    </w:p>
    <w:p w:rsidR="0017636C" w:rsidRPr="004A0771" w:rsidRDefault="0017636C" w:rsidP="00025337">
      <w:pPr>
        <w:spacing w:after="0" w:line="360" w:lineRule="auto"/>
        <w:jc w:val="both"/>
        <w:rPr>
          <w:rFonts w:ascii="Times New Roman" w:hAnsi="Times New Roman" w:cs="Times New Roman"/>
          <w:sz w:val="24"/>
          <w:szCs w:val="24"/>
        </w:rPr>
      </w:pPr>
      <w:r w:rsidRPr="004A0771">
        <w:rPr>
          <w:rFonts w:ascii="Times New Roman" w:hAnsi="Times New Roman" w:cs="Times New Roman"/>
          <w:sz w:val="24"/>
          <w:szCs w:val="24"/>
        </w:rPr>
        <w:t>Se menciona también que al inicio se tuvo cierto grado de dificultad en adquirir a información de las encuestas, ya que los ciudadanos no quería manifestar ningún tipo de información sobre esta enfermedad vectorial, o en ciertos momentos no estaban en sus hogares, también en la asistencia a los diferentes eventos educativos organizados, es así que en las primera ocasiones teníamos escasa afluencia de asistentes pero a lo largo del estudio su interés se fue incrementando ayudando incluso a ser facilitadores del conocimiento empoderándose de estas actividades ejecutadas, fomentando habilidades que conducen a proceso educativos en la comunidad.</w:t>
      </w:r>
    </w:p>
    <w:p w:rsidR="00760797" w:rsidRPr="004A0771" w:rsidRDefault="00FE2628" w:rsidP="00566A9A">
      <w:pPr>
        <w:pStyle w:val="Ttulo1"/>
        <w:rPr>
          <w:rFonts w:ascii="Times New Roman" w:hAnsi="Times New Roman" w:cs="Times New Roman"/>
          <w:szCs w:val="24"/>
        </w:rPr>
      </w:pPr>
      <w:r w:rsidRPr="004A0771">
        <w:rPr>
          <w:rFonts w:ascii="Times New Roman" w:hAnsi="Times New Roman" w:cs="Times New Roman"/>
          <w:szCs w:val="24"/>
        </w:rPr>
        <w:t>Discusión:</w:t>
      </w:r>
      <w:r w:rsidRPr="004A0771">
        <w:rPr>
          <w:rFonts w:ascii="Times New Roman" w:hAnsi="Times New Roman" w:cs="Times New Roman"/>
          <w:szCs w:val="24"/>
        </w:rPr>
        <w:tab/>
      </w:r>
    </w:p>
    <w:p w:rsidR="00000013" w:rsidRPr="004A0771" w:rsidRDefault="005D7AFC" w:rsidP="00025337">
      <w:pPr>
        <w:spacing w:after="0" w:line="360" w:lineRule="auto"/>
        <w:jc w:val="both"/>
        <w:rPr>
          <w:rFonts w:ascii="Times New Roman" w:hAnsi="Times New Roman" w:cs="Times New Roman"/>
          <w:sz w:val="24"/>
          <w:szCs w:val="24"/>
        </w:rPr>
      </w:pPr>
      <w:r w:rsidRPr="004A0771">
        <w:rPr>
          <w:rFonts w:ascii="Times New Roman" w:hAnsi="Times New Roman" w:cs="Times New Roman"/>
          <w:sz w:val="24"/>
          <w:szCs w:val="24"/>
        </w:rPr>
        <w:t>La estrategia</w:t>
      </w:r>
      <w:r w:rsidR="00006B78" w:rsidRPr="004A0771">
        <w:rPr>
          <w:rFonts w:ascii="Times New Roman" w:hAnsi="Times New Roman" w:cs="Times New Roman"/>
          <w:sz w:val="24"/>
          <w:szCs w:val="24"/>
        </w:rPr>
        <w:t xml:space="preserve"> comunitaria utilizada para disminuir los casos de dengue mediante la promoción de salud se </w:t>
      </w:r>
      <w:r w:rsidR="00A55867" w:rsidRPr="004A0771">
        <w:rPr>
          <w:rFonts w:ascii="Times New Roman" w:hAnsi="Times New Roman" w:cs="Times New Roman"/>
          <w:sz w:val="24"/>
          <w:szCs w:val="24"/>
        </w:rPr>
        <w:t>llevó</w:t>
      </w:r>
      <w:r w:rsidR="00006B78" w:rsidRPr="004A0771">
        <w:rPr>
          <w:rFonts w:ascii="Times New Roman" w:hAnsi="Times New Roman" w:cs="Times New Roman"/>
          <w:sz w:val="24"/>
          <w:szCs w:val="24"/>
        </w:rPr>
        <w:t xml:space="preserve"> a cabo con respuesta positiva por parte de los habitantes del sector de villas del </w:t>
      </w:r>
      <w:proofErr w:type="spellStart"/>
      <w:r w:rsidR="00006B78" w:rsidRPr="004A0771">
        <w:rPr>
          <w:rFonts w:ascii="Times New Roman" w:hAnsi="Times New Roman" w:cs="Times New Roman"/>
          <w:sz w:val="24"/>
          <w:szCs w:val="24"/>
        </w:rPr>
        <w:t>Miduvi</w:t>
      </w:r>
      <w:proofErr w:type="spellEnd"/>
      <w:r w:rsidR="00006B78" w:rsidRPr="004A0771">
        <w:rPr>
          <w:rFonts w:ascii="Times New Roman" w:hAnsi="Times New Roman" w:cs="Times New Roman"/>
          <w:sz w:val="24"/>
          <w:szCs w:val="24"/>
        </w:rPr>
        <w:t xml:space="preserve"> del </w:t>
      </w:r>
      <w:r w:rsidR="00A55867" w:rsidRPr="004A0771">
        <w:rPr>
          <w:rFonts w:ascii="Times New Roman" w:hAnsi="Times New Roman" w:cs="Times New Roman"/>
          <w:sz w:val="24"/>
          <w:szCs w:val="24"/>
        </w:rPr>
        <w:t>cantón</w:t>
      </w:r>
      <w:r w:rsidR="001D6742">
        <w:rPr>
          <w:rFonts w:ascii="Times New Roman" w:hAnsi="Times New Roman" w:cs="Times New Roman"/>
          <w:sz w:val="24"/>
          <w:szCs w:val="24"/>
        </w:rPr>
        <w:t xml:space="preserve"> </w:t>
      </w:r>
      <w:proofErr w:type="spellStart"/>
      <w:r w:rsidR="00A55867" w:rsidRPr="004A0771">
        <w:rPr>
          <w:rFonts w:ascii="Times New Roman" w:hAnsi="Times New Roman" w:cs="Times New Roman"/>
          <w:sz w:val="24"/>
          <w:szCs w:val="24"/>
        </w:rPr>
        <w:t>Jaramijó</w:t>
      </w:r>
      <w:proofErr w:type="spellEnd"/>
      <w:r w:rsidR="00006B78" w:rsidRPr="004A0771">
        <w:rPr>
          <w:rFonts w:ascii="Times New Roman" w:hAnsi="Times New Roman" w:cs="Times New Roman"/>
          <w:sz w:val="24"/>
          <w:szCs w:val="24"/>
        </w:rPr>
        <w:t xml:space="preserve">, porque al ser </w:t>
      </w:r>
      <w:r w:rsidR="00A55867" w:rsidRPr="004A0771">
        <w:rPr>
          <w:rFonts w:ascii="Times New Roman" w:hAnsi="Times New Roman" w:cs="Times New Roman"/>
          <w:sz w:val="24"/>
          <w:szCs w:val="24"/>
        </w:rPr>
        <w:t>facilitadores</w:t>
      </w:r>
      <w:r w:rsidR="00006B78" w:rsidRPr="004A0771">
        <w:rPr>
          <w:rFonts w:ascii="Times New Roman" w:hAnsi="Times New Roman" w:cs="Times New Roman"/>
          <w:sz w:val="24"/>
          <w:szCs w:val="24"/>
        </w:rPr>
        <w:t xml:space="preserve"> de la información en su comunidad mediante diferentes actividades promotoras de salud como casas abiertas, </w:t>
      </w:r>
      <w:proofErr w:type="spellStart"/>
      <w:r w:rsidR="00A55867" w:rsidRPr="004A0771">
        <w:rPr>
          <w:rFonts w:ascii="Times New Roman" w:hAnsi="Times New Roman" w:cs="Times New Roman"/>
          <w:sz w:val="24"/>
          <w:szCs w:val="24"/>
        </w:rPr>
        <w:t>educacióncontinúa</w:t>
      </w:r>
      <w:proofErr w:type="spellEnd"/>
      <w:r w:rsidR="00006B78" w:rsidRPr="004A0771">
        <w:rPr>
          <w:rFonts w:ascii="Times New Roman" w:hAnsi="Times New Roman" w:cs="Times New Roman"/>
          <w:sz w:val="24"/>
          <w:szCs w:val="24"/>
        </w:rPr>
        <w:t xml:space="preserve"> casa a casa y comunitarias, destrucción de criaderos, mingas coordinadas con el centro de salud de la zona y con el municipio cantonal se pudo evidenciar como los habitantes día a </w:t>
      </w:r>
      <w:r w:rsidR="00A55867" w:rsidRPr="004A0771">
        <w:rPr>
          <w:rFonts w:ascii="Times New Roman" w:hAnsi="Times New Roman" w:cs="Times New Roman"/>
          <w:sz w:val="24"/>
          <w:szCs w:val="24"/>
        </w:rPr>
        <w:t>día</w:t>
      </w:r>
      <w:r w:rsidR="00006B78" w:rsidRPr="004A0771">
        <w:rPr>
          <w:rFonts w:ascii="Times New Roman" w:hAnsi="Times New Roman" w:cs="Times New Roman"/>
          <w:sz w:val="24"/>
          <w:szCs w:val="24"/>
        </w:rPr>
        <w:t xml:space="preserve"> se empoderaban con la educación y luego eran replicadores de conocimiento en lo</w:t>
      </w:r>
      <w:r w:rsidR="00A55867" w:rsidRPr="004A0771">
        <w:rPr>
          <w:rFonts w:ascii="Times New Roman" w:hAnsi="Times New Roman" w:cs="Times New Roman"/>
          <w:sz w:val="24"/>
          <w:szCs w:val="24"/>
        </w:rPr>
        <w:t>s miembros de su hogar</w:t>
      </w:r>
    </w:p>
    <w:p w:rsidR="00ED2341" w:rsidRPr="004A0771" w:rsidRDefault="00ED2341" w:rsidP="00025337">
      <w:pPr>
        <w:spacing w:after="0" w:line="360" w:lineRule="auto"/>
        <w:jc w:val="both"/>
        <w:rPr>
          <w:rFonts w:ascii="Times New Roman" w:hAnsi="Times New Roman" w:cs="Times New Roman"/>
          <w:sz w:val="24"/>
          <w:szCs w:val="24"/>
        </w:rPr>
      </w:pPr>
      <w:r w:rsidRPr="004A0771">
        <w:rPr>
          <w:rFonts w:ascii="Times New Roman" w:hAnsi="Times New Roman" w:cs="Times New Roman"/>
          <w:sz w:val="24"/>
          <w:szCs w:val="24"/>
        </w:rPr>
        <w:lastRenderedPageBreak/>
        <w:t>Mostrando en eventos como casas abiertas organizadas en la explanada del cantón, la facilidad que tenían algunos miembros de la comunidad para desenvolverse ante público que acudía de otros lugares a escucharlos; constituyéndose en autores críticos de su conocimiento, basando su aprendizaje en el proceso vivido para contrarrestar al vector mediante la formación recibida; pasando de ser receptores a transmisores del conocimiento y actores fundamentales en la toma de decisiones; muchos de ellos incluso se convirtieron en ayudantes del equipo de salud de la zona para estar en constante formación con la colectividad</w:t>
      </w:r>
    </w:p>
    <w:p w:rsidR="009C5B94" w:rsidRPr="004A0771" w:rsidRDefault="00425C34" w:rsidP="00025337">
      <w:pPr>
        <w:spacing w:after="0" w:line="360" w:lineRule="auto"/>
        <w:jc w:val="both"/>
        <w:rPr>
          <w:rFonts w:ascii="Times New Roman" w:hAnsi="Times New Roman" w:cs="Times New Roman"/>
          <w:sz w:val="24"/>
          <w:szCs w:val="24"/>
        </w:rPr>
      </w:pPr>
      <w:r w:rsidRPr="004A0771">
        <w:rPr>
          <w:rFonts w:ascii="Times New Roman" w:hAnsi="Times New Roman" w:cs="Times New Roman"/>
          <w:sz w:val="24"/>
          <w:szCs w:val="24"/>
        </w:rPr>
        <w:t>En Iquitos ciudad tropical de la amazonia peruana se implementaron múltiples estrategias y medidas de control pero no aplican directamente actividades de vigilancia epidemiológica</w:t>
      </w:r>
      <w:r w:rsidR="001D6742">
        <w:rPr>
          <w:rFonts w:ascii="Times New Roman" w:hAnsi="Times New Roman" w:cs="Times New Roman"/>
          <w:sz w:val="24"/>
          <w:szCs w:val="24"/>
        </w:rPr>
        <w:t xml:space="preserve"> </w:t>
      </w:r>
      <w:sdt>
        <w:sdtPr>
          <w:rPr>
            <w:rFonts w:ascii="Times New Roman" w:hAnsi="Times New Roman" w:cs="Times New Roman"/>
            <w:sz w:val="24"/>
            <w:szCs w:val="24"/>
          </w:rPr>
          <w:id w:val="1299564653"/>
          <w:citation/>
        </w:sdtPr>
        <w:sdtEndPr/>
        <w:sdtContent>
          <w:r w:rsidR="009939DD" w:rsidRPr="004A0771">
            <w:rPr>
              <w:rFonts w:ascii="Times New Roman" w:hAnsi="Times New Roman" w:cs="Times New Roman"/>
              <w:sz w:val="24"/>
              <w:szCs w:val="24"/>
            </w:rPr>
            <w:fldChar w:fldCharType="begin"/>
          </w:r>
          <w:r w:rsidR="00187DF5" w:rsidRPr="004A0771">
            <w:rPr>
              <w:rFonts w:ascii="Times New Roman" w:hAnsi="Times New Roman" w:cs="Times New Roman"/>
              <w:sz w:val="24"/>
              <w:szCs w:val="24"/>
            </w:rPr>
            <w:instrText xml:space="preserve"> CITATION Vil15 \l 9226 </w:instrText>
          </w:r>
          <w:r w:rsidR="009939DD" w:rsidRPr="004A0771">
            <w:rPr>
              <w:rFonts w:ascii="Times New Roman" w:hAnsi="Times New Roman" w:cs="Times New Roman"/>
              <w:sz w:val="24"/>
              <w:szCs w:val="24"/>
            </w:rPr>
            <w:fldChar w:fldCharType="separate"/>
          </w:r>
          <w:r w:rsidR="00045750" w:rsidRPr="004A0771">
            <w:rPr>
              <w:rFonts w:ascii="Times New Roman" w:hAnsi="Times New Roman" w:cs="Times New Roman"/>
              <w:noProof/>
              <w:sz w:val="24"/>
              <w:szCs w:val="24"/>
            </w:rPr>
            <w:t>(Vilcarromero &amp; Wilma, 2015)</w:t>
          </w:r>
          <w:r w:rsidR="009939DD" w:rsidRPr="004A0771">
            <w:rPr>
              <w:rFonts w:ascii="Times New Roman" w:hAnsi="Times New Roman" w:cs="Times New Roman"/>
              <w:sz w:val="24"/>
              <w:szCs w:val="24"/>
            </w:rPr>
            <w:fldChar w:fldCharType="end"/>
          </w:r>
        </w:sdtContent>
      </w:sdt>
      <w:r w:rsidR="009C5B94" w:rsidRPr="004A0771">
        <w:rPr>
          <w:rFonts w:ascii="Times New Roman" w:hAnsi="Times New Roman" w:cs="Times New Roman"/>
          <w:sz w:val="24"/>
          <w:szCs w:val="24"/>
        </w:rPr>
        <w:t>, por otro lado la promoción de salud es la herramienta más importante en el trabajo preventivo y de profilaxis pues va dirigida hacia el logro de cambios de estilo de vida en aras de lograr una conducta responsable para la salud en general</w:t>
      </w:r>
      <w:sdt>
        <w:sdtPr>
          <w:rPr>
            <w:rFonts w:ascii="Times New Roman" w:hAnsi="Times New Roman" w:cs="Times New Roman"/>
            <w:sz w:val="24"/>
            <w:szCs w:val="24"/>
          </w:rPr>
          <w:id w:val="-164551486"/>
          <w:citation/>
        </w:sdtPr>
        <w:sdtEndPr/>
        <w:sdtContent>
          <w:r w:rsidR="009939DD" w:rsidRPr="004A0771">
            <w:rPr>
              <w:rFonts w:ascii="Times New Roman" w:hAnsi="Times New Roman" w:cs="Times New Roman"/>
              <w:sz w:val="24"/>
              <w:szCs w:val="24"/>
            </w:rPr>
            <w:fldChar w:fldCharType="begin"/>
          </w:r>
          <w:r w:rsidR="009C5B94" w:rsidRPr="004A0771">
            <w:rPr>
              <w:rFonts w:ascii="Times New Roman" w:hAnsi="Times New Roman" w:cs="Times New Roman"/>
              <w:sz w:val="24"/>
              <w:szCs w:val="24"/>
            </w:rPr>
            <w:instrText xml:space="preserve"> CITATION Gon162 \l 9226 </w:instrText>
          </w:r>
          <w:r w:rsidR="009939DD" w:rsidRPr="004A0771">
            <w:rPr>
              <w:rFonts w:ascii="Times New Roman" w:hAnsi="Times New Roman" w:cs="Times New Roman"/>
              <w:sz w:val="24"/>
              <w:szCs w:val="24"/>
            </w:rPr>
            <w:fldChar w:fldCharType="separate"/>
          </w:r>
          <w:r w:rsidR="00045750" w:rsidRPr="004A0771">
            <w:rPr>
              <w:rFonts w:ascii="Times New Roman" w:hAnsi="Times New Roman" w:cs="Times New Roman"/>
              <w:noProof/>
              <w:sz w:val="24"/>
              <w:szCs w:val="24"/>
            </w:rPr>
            <w:t xml:space="preserve"> (Gonzales &amp; Casanova, 2016)</w:t>
          </w:r>
          <w:r w:rsidR="009939DD" w:rsidRPr="004A0771">
            <w:rPr>
              <w:rFonts w:ascii="Times New Roman" w:hAnsi="Times New Roman" w:cs="Times New Roman"/>
              <w:sz w:val="24"/>
              <w:szCs w:val="24"/>
            </w:rPr>
            <w:fldChar w:fldCharType="end"/>
          </w:r>
        </w:sdtContent>
      </w:sdt>
      <w:r w:rsidR="009C5B94" w:rsidRPr="004A0771">
        <w:rPr>
          <w:rFonts w:ascii="Times New Roman" w:hAnsi="Times New Roman" w:cs="Times New Roman"/>
          <w:sz w:val="24"/>
          <w:szCs w:val="24"/>
        </w:rPr>
        <w:t>, sin embargo la importancia de reducir al vector en este estudio radica  en acciones primarias de salud específicamente en la educación, razón por la que se incrementa en base al desconocimiento de la ciudadanía esta estrategia comunitaria incluyendo a los miembros de la comunidad en el proceso de desarrollo de las actividades educativas y de vigilancia epidemiológica.</w:t>
      </w:r>
    </w:p>
    <w:p w:rsidR="00B121C9" w:rsidRPr="004A0771" w:rsidRDefault="007E4558" w:rsidP="00025337">
      <w:pPr>
        <w:spacing w:after="0" w:line="360" w:lineRule="auto"/>
        <w:jc w:val="both"/>
        <w:rPr>
          <w:rFonts w:ascii="Times New Roman" w:hAnsi="Times New Roman" w:cs="Times New Roman"/>
          <w:sz w:val="24"/>
          <w:szCs w:val="24"/>
        </w:rPr>
      </w:pPr>
      <w:r w:rsidRPr="004A0771">
        <w:rPr>
          <w:rFonts w:ascii="Times New Roman" w:hAnsi="Times New Roman" w:cs="Times New Roman"/>
          <w:sz w:val="24"/>
          <w:szCs w:val="24"/>
        </w:rPr>
        <w:t xml:space="preserve">Dentro de la estrategia se incrementó </w:t>
      </w:r>
      <w:r w:rsidR="006F4827" w:rsidRPr="004A0771">
        <w:rPr>
          <w:rFonts w:ascii="Times New Roman" w:hAnsi="Times New Roman" w:cs="Times New Roman"/>
          <w:sz w:val="24"/>
          <w:szCs w:val="24"/>
        </w:rPr>
        <w:t>manual educativo dirigido a público adolescente</w:t>
      </w:r>
      <w:r w:rsidR="008F546C" w:rsidRPr="004A0771">
        <w:rPr>
          <w:rFonts w:ascii="Times New Roman" w:hAnsi="Times New Roman" w:cs="Times New Roman"/>
          <w:sz w:val="24"/>
          <w:szCs w:val="24"/>
        </w:rPr>
        <w:t xml:space="preserve">, </w:t>
      </w:r>
      <w:r w:rsidR="00A55867" w:rsidRPr="004A0771">
        <w:rPr>
          <w:rFonts w:ascii="Times New Roman" w:hAnsi="Times New Roman" w:cs="Times New Roman"/>
          <w:sz w:val="24"/>
          <w:szCs w:val="24"/>
        </w:rPr>
        <w:t>porque</w:t>
      </w:r>
      <w:r w:rsidR="008F546C" w:rsidRPr="004A0771">
        <w:rPr>
          <w:rFonts w:ascii="Times New Roman" w:hAnsi="Times New Roman" w:cs="Times New Roman"/>
          <w:sz w:val="24"/>
          <w:szCs w:val="24"/>
        </w:rPr>
        <w:t xml:space="preserve"> sonlos próximos formadores de </w:t>
      </w:r>
      <w:r w:rsidR="00B121C9" w:rsidRPr="004A0771">
        <w:rPr>
          <w:rFonts w:ascii="Times New Roman" w:hAnsi="Times New Roman" w:cs="Times New Roman"/>
          <w:sz w:val="24"/>
          <w:szCs w:val="24"/>
        </w:rPr>
        <w:t>hogar, sin embargo no todos los estudios incluyen manuales</w:t>
      </w:r>
      <w:r w:rsidR="005D7AFC" w:rsidRPr="004A0771">
        <w:rPr>
          <w:rFonts w:ascii="Times New Roman" w:hAnsi="Times New Roman" w:cs="Times New Roman"/>
          <w:sz w:val="24"/>
          <w:szCs w:val="24"/>
        </w:rPr>
        <w:t xml:space="preserve"> educativos de acuerdo a la</w:t>
      </w:r>
      <w:r w:rsidR="008F546C" w:rsidRPr="004A0771">
        <w:rPr>
          <w:rFonts w:ascii="Times New Roman" w:hAnsi="Times New Roman" w:cs="Times New Roman"/>
          <w:sz w:val="24"/>
          <w:szCs w:val="24"/>
        </w:rPr>
        <w:t xml:space="preserve">s edades, lo que significa un impacto importante en la educación continua de las personas sobre todo en esta población en que las </w:t>
      </w:r>
      <w:r w:rsidR="005D7AFC" w:rsidRPr="004A0771">
        <w:rPr>
          <w:rFonts w:ascii="Times New Roman" w:hAnsi="Times New Roman" w:cs="Times New Roman"/>
          <w:sz w:val="24"/>
          <w:szCs w:val="24"/>
        </w:rPr>
        <w:t>condiciones</w:t>
      </w:r>
      <w:r w:rsidR="00CF2141" w:rsidRPr="004A0771">
        <w:rPr>
          <w:rFonts w:ascii="Times New Roman" w:hAnsi="Times New Roman" w:cs="Times New Roman"/>
          <w:sz w:val="24"/>
          <w:szCs w:val="24"/>
        </w:rPr>
        <w:t xml:space="preserve"> sanitarias, biológicas y socioeconómicas</w:t>
      </w:r>
      <w:r w:rsidR="008F546C" w:rsidRPr="004A0771">
        <w:rPr>
          <w:rFonts w:ascii="Times New Roman" w:hAnsi="Times New Roman" w:cs="Times New Roman"/>
          <w:sz w:val="24"/>
          <w:szCs w:val="24"/>
        </w:rPr>
        <w:t xml:space="preserve"> son </w:t>
      </w:r>
      <w:r w:rsidR="00592899" w:rsidRPr="004A0771">
        <w:rPr>
          <w:rFonts w:ascii="Times New Roman" w:hAnsi="Times New Roman" w:cs="Times New Roman"/>
          <w:sz w:val="24"/>
          <w:szCs w:val="24"/>
        </w:rPr>
        <w:t>insuficientes</w:t>
      </w:r>
      <w:r w:rsidR="00B121C9" w:rsidRPr="004A0771">
        <w:rPr>
          <w:rFonts w:ascii="Times New Roman" w:hAnsi="Times New Roman" w:cs="Times New Roman"/>
          <w:sz w:val="24"/>
          <w:szCs w:val="24"/>
        </w:rPr>
        <w:t>, p</w:t>
      </w:r>
      <w:r w:rsidR="00592899" w:rsidRPr="004A0771">
        <w:rPr>
          <w:rFonts w:ascii="Times New Roman" w:hAnsi="Times New Roman" w:cs="Times New Roman"/>
          <w:sz w:val="24"/>
          <w:szCs w:val="24"/>
        </w:rPr>
        <w:t xml:space="preserve">or tal razón estos manuales elevaron los niveles de </w:t>
      </w:r>
      <w:r w:rsidR="007A21FE" w:rsidRPr="004A0771">
        <w:rPr>
          <w:rFonts w:ascii="Times New Roman" w:hAnsi="Times New Roman" w:cs="Times New Roman"/>
          <w:sz w:val="24"/>
          <w:szCs w:val="24"/>
        </w:rPr>
        <w:t>conocimiento</w:t>
      </w:r>
      <w:r w:rsidR="00592899" w:rsidRPr="004A0771">
        <w:rPr>
          <w:rFonts w:ascii="Times New Roman" w:hAnsi="Times New Roman" w:cs="Times New Roman"/>
          <w:sz w:val="24"/>
          <w:szCs w:val="24"/>
        </w:rPr>
        <w:t xml:space="preserve"> de esta </w:t>
      </w:r>
      <w:r w:rsidR="00A55867" w:rsidRPr="004A0771">
        <w:rPr>
          <w:rFonts w:ascii="Times New Roman" w:hAnsi="Times New Roman" w:cs="Times New Roman"/>
          <w:sz w:val="24"/>
          <w:szCs w:val="24"/>
        </w:rPr>
        <w:t>poblaciónpara</w:t>
      </w:r>
      <w:r w:rsidR="00592899" w:rsidRPr="004A0771">
        <w:rPr>
          <w:rFonts w:ascii="Times New Roman" w:hAnsi="Times New Roman" w:cs="Times New Roman"/>
          <w:sz w:val="24"/>
          <w:szCs w:val="24"/>
        </w:rPr>
        <w:t xml:space="preserve"> que además lo continúen </w:t>
      </w:r>
      <w:r w:rsidR="007A21FE" w:rsidRPr="004A0771">
        <w:rPr>
          <w:rFonts w:ascii="Times New Roman" w:hAnsi="Times New Roman" w:cs="Times New Roman"/>
          <w:sz w:val="24"/>
          <w:szCs w:val="24"/>
        </w:rPr>
        <w:t>rep</w:t>
      </w:r>
      <w:r w:rsidR="00592899" w:rsidRPr="004A0771">
        <w:rPr>
          <w:rFonts w:ascii="Times New Roman" w:hAnsi="Times New Roman" w:cs="Times New Roman"/>
          <w:sz w:val="24"/>
          <w:szCs w:val="24"/>
        </w:rPr>
        <w:t>lica</w:t>
      </w:r>
      <w:r w:rsidR="00B121C9" w:rsidRPr="004A0771">
        <w:rPr>
          <w:rFonts w:ascii="Times New Roman" w:hAnsi="Times New Roman" w:cs="Times New Roman"/>
          <w:sz w:val="24"/>
          <w:szCs w:val="24"/>
        </w:rPr>
        <w:t>ndo en el resto de la comunidad.</w:t>
      </w:r>
    </w:p>
    <w:p w:rsidR="00FE2628" w:rsidRPr="004A0771" w:rsidRDefault="00000013" w:rsidP="00566A9A">
      <w:pPr>
        <w:pStyle w:val="Ttulo1"/>
        <w:rPr>
          <w:rFonts w:ascii="Times New Roman" w:hAnsi="Times New Roman" w:cs="Times New Roman"/>
          <w:szCs w:val="24"/>
        </w:rPr>
      </w:pPr>
      <w:r w:rsidRPr="004A0771">
        <w:rPr>
          <w:rFonts w:ascii="Times New Roman" w:hAnsi="Times New Roman" w:cs="Times New Roman"/>
          <w:szCs w:val="24"/>
        </w:rPr>
        <w:t>Conclusiones</w:t>
      </w:r>
    </w:p>
    <w:p w:rsidR="00B10837" w:rsidRPr="004A0771" w:rsidRDefault="00F21D85" w:rsidP="00025337">
      <w:pPr>
        <w:spacing w:after="0" w:line="360" w:lineRule="auto"/>
        <w:jc w:val="both"/>
        <w:rPr>
          <w:rFonts w:ascii="Times New Roman" w:hAnsi="Times New Roman" w:cs="Times New Roman"/>
          <w:sz w:val="24"/>
          <w:szCs w:val="24"/>
        </w:rPr>
      </w:pPr>
      <w:r w:rsidRPr="004A0771">
        <w:rPr>
          <w:rFonts w:ascii="Times New Roman" w:hAnsi="Times New Roman" w:cs="Times New Roman"/>
          <w:sz w:val="24"/>
          <w:szCs w:val="24"/>
        </w:rPr>
        <w:t xml:space="preserve">La promoción de salud </w:t>
      </w:r>
      <w:r w:rsidR="00B10837" w:rsidRPr="004A0771">
        <w:rPr>
          <w:rFonts w:ascii="Times New Roman" w:hAnsi="Times New Roman" w:cs="Times New Roman"/>
          <w:sz w:val="24"/>
          <w:szCs w:val="24"/>
        </w:rPr>
        <w:t xml:space="preserve">desde un enfoque multisectorial </w:t>
      </w:r>
      <w:r w:rsidRPr="004A0771">
        <w:rPr>
          <w:rFonts w:ascii="Times New Roman" w:hAnsi="Times New Roman" w:cs="Times New Roman"/>
          <w:sz w:val="24"/>
          <w:szCs w:val="24"/>
        </w:rPr>
        <w:t xml:space="preserve">es la estrategia más importante en el trabajo </w:t>
      </w:r>
      <w:r w:rsidR="00FE2628" w:rsidRPr="004A0771">
        <w:rPr>
          <w:rFonts w:ascii="Times New Roman" w:hAnsi="Times New Roman" w:cs="Times New Roman"/>
          <w:sz w:val="24"/>
          <w:szCs w:val="24"/>
        </w:rPr>
        <w:t>preventivo pues va  dirigido</w:t>
      </w:r>
      <w:r w:rsidR="004F77E2" w:rsidRPr="004A0771">
        <w:rPr>
          <w:rFonts w:ascii="Times New Roman" w:hAnsi="Times New Roman" w:cs="Times New Roman"/>
          <w:sz w:val="24"/>
          <w:szCs w:val="24"/>
        </w:rPr>
        <w:t xml:space="preserve"> hacia el cambio del estilo de vida en aras de lograr una respuesta responsable e</w:t>
      </w:r>
      <w:r w:rsidR="00FE2628" w:rsidRPr="004A0771">
        <w:rPr>
          <w:rFonts w:ascii="Times New Roman" w:hAnsi="Times New Roman" w:cs="Times New Roman"/>
          <w:sz w:val="24"/>
          <w:szCs w:val="24"/>
        </w:rPr>
        <w:t xml:space="preserve">n los miembros de una comunidad y </w:t>
      </w:r>
      <w:r w:rsidR="00B10837" w:rsidRPr="004A0771">
        <w:rPr>
          <w:rFonts w:ascii="Times New Roman" w:hAnsi="Times New Roman" w:cs="Times New Roman"/>
          <w:sz w:val="24"/>
          <w:szCs w:val="24"/>
        </w:rPr>
        <w:t>así</w:t>
      </w:r>
      <w:r w:rsidR="00FE2628" w:rsidRPr="004A0771">
        <w:rPr>
          <w:rFonts w:ascii="Times New Roman" w:hAnsi="Times New Roman" w:cs="Times New Roman"/>
          <w:sz w:val="24"/>
          <w:szCs w:val="24"/>
        </w:rPr>
        <w:t xml:space="preserve"> conseguir entornos saludables </w:t>
      </w:r>
      <w:r w:rsidR="00B10837" w:rsidRPr="004A0771">
        <w:rPr>
          <w:rFonts w:ascii="Times New Roman" w:hAnsi="Times New Roman" w:cs="Times New Roman"/>
          <w:sz w:val="24"/>
          <w:szCs w:val="24"/>
        </w:rPr>
        <w:t>reduciendo los riesgos de enfermar por dengue que durante los últimos años ha sido causa de muchas muerte en el mundo</w:t>
      </w:r>
    </w:p>
    <w:p w:rsidR="007A21FE" w:rsidRPr="004A0771" w:rsidRDefault="00B10837" w:rsidP="00025337">
      <w:pPr>
        <w:spacing w:after="0" w:line="360" w:lineRule="auto"/>
        <w:jc w:val="both"/>
        <w:rPr>
          <w:rFonts w:ascii="Times New Roman" w:hAnsi="Times New Roman" w:cs="Times New Roman"/>
          <w:sz w:val="24"/>
          <w:szCs w:val="24"/>
        </w:rPr>
      </w:pPr>
      <w:r w:rsidRPr="004A0771">
        <w:rPr>
          <w:rFonts w:ascii="Times New Roman" w:hAnsi="Times New Roman" w:cs="Times New Roman"/>
          <w:sz w:val="24"/>
          <w:szCs w:val="24"/>
        </w:rPr>
        <w:lastRenderedPageBreak/>
        <w:t>Al culminar este estudio se logró</w:t>
      </w:r>
      <w:r w:rsidR="004F77E2" w:rsidRPr="004A0771">
        <w:rPr>
          <w:rFonts w:ascii="Times New Roman" w:hAnsi="Times New Roman" w:cs="Times New Roman"/>
          <w:sz w:val="24"/>
          <w:szCs w:val="24"/>
        </w:rPr>
        <w:t xml:space="preserve"> cumplir los objetivos planteados </w:t>
      </w:r>
      <w:r w:rsidRPr="004A0771">
        <w:rPr>
          <w:rFonts w:ascii="Times New Roman" w:hAnsi="Times New Roman" w:cs="Times New Roman"/>
          <w:sz w:val="24"/>
          <w:szCs w:val="24"/>
        </w:rPr>
        <w:t>obteniendo</w:t>
      </w:r>
      <w:r w:rsidR="00F21D85" w:rsidRPr="004A0771">
        <w:rPr>
          <w:rFonts w:ascii="Times New Roman" w:hAnsi="Times New Roman" w:cs="Times New Roman"/>
          <w:sz w:val="24"/>
          <w:szCs w:val="24"/>
        </w:rPr>
        <w:t>: a</w:t>
      </w:r>
      <w:r w:rsidR="00BA0769" w:rsidRPr="004A0771">
        <w:rPr>
          <w:rFonts w:ascii="Times New Roman" w:hAnsi="Times New Roman" w:cs="Times New Roman"/>
          <w:sz w:val="24"/>
          <w:szCs w:val="24"/>
        </w:rPr>
        <w:t xml:space="preserve">) </w:t>
      </w:r>
      <w:r w:rsidR="00362977" w:rsidRPr="004A0771">
        <w:rPr>
          <w:rFonts w:ascii="Times New Roman" w:hAnsi="Times New Roman" w:cs="Times New Roman"/>
          <w:sz w:val="24"/>
          <w:szCs w:val="24"/>
        </w:rPr>
        <w:t xml:space="preserve">que se originó </w:t>
      </w:r>
      <w:r w:rsidR="00D01CC7" w:rsidRPr="004A0771">
        <w:rPr>
          <w:rFonts w:ascii="Times New Roman" w:hAnsi="Times New Roman" w:cs="Times New Roman"/>
          <w:sz w:val="24"/>
          <w:szCs w:val="24"/>
        </w:rPr>
        <w:t>una</w:t>
      </w:r>
      <w:r w:rsidR="00836223" w:rsidRPr="004A0771">
        <w:rPr>
          <w:rFonts w:ascii="Times New Roman" w:hAnsi="Times New Roman" w:cs="Times New Roman"/>
          <w:sz w:val="24"/>
          <w:szCs w:val="24"/>
        </w:rPr>
        <w:t xml:space="preserve"> estrategia educativa comunitaria </w:t>
      </w:r>
      <w:r w:rsidR="00D01CC7" w:rsidRPr="004A0771">
        <w:rPr>
          <w:rFonts w:ascii="Times New Roman" w:hAnsi="Times New Roman" w:cs="Times New Roman"/>
          <w:sz w:val="24"/>
          <w:szCs w:val="24"/>
        </w:rPr>
        <w:t>aplicando</w:t>
      </w:r>
      <w:r w:rsidR="00836223" w:rsidRPr="004A0771">
        <w:rPr>
          <w:rFonts w:ascii="Times New Roman" w:hAnsi="Times New Roman" w:cs="Times New Roman"/>
          <w:sz w:val="24"/>
          <w:szCs w:val="24"/>
        </w:rPr>
        <w:t xml:space="preserve"> acciones primarias como destrucción de criaderos para eliminar focos de infección, casas abiertas, mingas comunitarias, capacitació</w:t>
      </w:r>
      <w:r w:rsidR="000824D2" w:rsidRPr="004A0771">
        <w:rPr>
          <w:rFonts w:ascii="Times New Roman" w:hAnsi="Times New Roman" w:cs="Times New Roman"/>
          <w:sz w:val="24"/>
          <w:szCs w:val="24"/>
        </w:rPr>
        <w:t>n constante</w:t>
      </w:r>
      <w:r w:rsidR="00362977" w:rsidRPr="004A0771">
        <w:rPr>
          <w:rFonts w:ascii="Times New Roman" w:hAnsi="Times New Roman" w:cs="Times New Roman"/>
          <w:sz w:val="24"/>
          <w:szCs w:val="24"/>
        </w:rPr>
        <w:t xml:space="preserve"> y actividades de vigilancia epidemiológica lo</w:t>
      </w:r>
      <w:r w:rsidR="00836223" w:rsidRPr="004A0771">
        <w:rPr>
          <w:rFonts w:ascii="Times New Roman" w:hAnsi="Times New Roman" w:cs="Times New Roman"/>
          <w:sz w:val="24"/>
          <w:szCs w:val="24"/>
        </w:rPr>
        <w:t xml:space="preserve"> cual respondió a las necesidades de la población contribuyendo a</w:t>
      </w:r>
      <w:r w:rsidR="000824D2" w:rsidRPr="004A0771">
        <w:rPr>
          <w:rFonts w:ascii="Times New Roman" w:hAnsi="Times New Roman" w:cs="Times New Roman"/>
          <w:sz w:val="24"/>
          <w:szCs w:val="24"/>
        </w:rPr>
        <w:t xml:space="preserve">l objetivo #3 del Plan Nacional del Buen Vivir </w:t>
      </w:r>
      <w:r w:rsidR="00D01CC7" w:rsidRPr="004A0771">
        <w:rPr>
          <w:rFonts w:ascii="Times New Roman" w:hAnsi="Times New Roman" w:cs="Times New Roman"/>
          <w:sz w:val="24"/>
          <w:szCs w:val="24"/>
        </w:rPr>
        <w:t xml:space="preserve"> mejorando</w:t>
      </w:r>
      <w:r w:rsidR="00836223" w:rsidRPr="004A0771">
        <w:rPr>
          <w:rFonts w:ascii="Times New Roman" w:hAnsi="Times New Roman" w:cs="Times New Roman"/>
          <w:sz w:val="24"/>
          <w:szCs w:val="24"/>
        </w:rPr>
        <w:t xml:space="preserve"> la calidad de vida de este secto</w:t>
      </w:r>
      <w:r w:rsidR="000824D2" w:rsidRPr="004A0771">
        <w:rPr>
          <w:rFonts w:ascii="Times New Roman" w:hAnsi="Times New Roman" w:cs="Times New Roman"/>
          <w:sz w:val="24"/>
          <w:szCs w:val="24"/>
        </w:rPr>
        <w:t>r vulnerable</w:t>
      </w:r>
      <w:r w:rsidR="004F77E2" w:rsidRPr="004A0771">
        <w:rPr>
          <w:rFonts w:ascii="Times New Roman" w:hAnsi="Times New Roman" w:cs="Times New Roman"/>
          <w:sz w:val="24"/>
          <w:szCs w:val="24"/>
        </w:rPr>
        <w:t xml:space="preserve"> del cantón</w:t>
      </w:r>
      <w:r w:rsidR="000824D2" w:rsidRPr="004A0771">
        <w:rPr>
          <w:rFonts w:ascii="Times New Roman" w:hAnsi="Times New Roman" w:cs="Times New Roman"/>
          <w:sz w:val="24"/>
          <w:szCs w:val="24"/>
        </w:rPr>
        <w:t xml:space="preserve"> mediante un incremento de su conocimiento sobre el Aedes </w:t>
      </w:r>
      <w:proofErr w:type="spellStart"/>
      <w:r w:rsidR="000824D2" w:rsidRPr="004A0771">
        <w:rPr>
          <w:rFonts w:ascii="Times New Roman" w:hAnsi="Times New Roman" w:cs="Times New Roman"/>
          <w:sz w:val="24"/>
          <w:szCs w:val="24"/>
        </w:rPr>
        <w:t>Aegypti</w:t>
      </w:r>
      <w:proofErr w:type="spellEnd"/>
      <w:r w:rsidR="00D51C3B" w:rsidRPr="004A0771">
        <w:rPr>
          <w:rFonts w:ascii="Times New Roman" w:hAnsi="Times New Roman" w:cs="Times New Roman"/>
          <w:sz w:val="24"/>
          <w:szCs w:val="24"/>
        </w:rPr>
        <w:t xml:space="preserve"> además de que adquirieron una conducta responsable </w:t>
      </w:r>
      <w:r w:rsidR="00D01CC7" w:rsidRPr="004A0771">
        <w:rPr>
          <w:rFonts w:ascii="Times New Roman" w:hAnsi="Times New Roman" w:cs="Times New Roman"/>
          <w:sz w:val="24"/>
          <w:szCs w:val="24"/>
        </w:rPr>
        <w:t>adoptando prácticas</w:t>
      </w:r>
      <w:r w:rsidR="00D51C3B" w:rsidRPr="004A0771">
        <w:rPr>
          <w:rFonts w:ascii="Times New Roman" w:hAnsi="Times New Roman" w:cs="Times New Roman"/>
          <w:sz w:val="24"/>
          <w:szCs w:val="24"/>
        </w:rPr>
        <w:t xml:space="preserve"> individuales y comunitarias orientadas a la eliminación del vector</w:t>
      </w:r>
      <w:r w:rsidR="004F77E2" w:rsidRPr="004A0771">
        <w:rPr>
          <w:rFonts w:ascii="Times New Roman" w:hAnsi="Times New Roman" w:cs="Times New Roman"/>
          <w:sz w:val="24"/>
          <w:szCs w:val="24"/>
        </w:rPr>
        <w:t>; b)</w:t>
      </w:r>
      <w:r w:rsidR="008A31B1" w:rsidRPr="004A0771">
        <w:rPr>
          <w:rFonts w:ascii="Times New Roman" w:hAnsi="Times New Roman" w:cs="Times New Roman"/>
          <w:sz w:val="24"/>
          <w:szCs w:val="24"/>
        </w:rPr>
        <w:t xml:space="preserve"> se consiguió mediante las encuestas aplicadas en los 384 habitantes de villas del </w:t>
      </w:r>
      <w:proofErr w:type="spellStart"/>
      <w:r w:rsidR="008A31B1" w:rsidRPr="004A0771">
        <w:rPr>
          <w:rFonts w:ascii="Times New Roman" w:hAnsi="Times New Roman" w:cs="Times New Roman"/>
          <w:sz w:val="24"/>
          <w:szCs w:val="24"/>
        </w:rPr>
        <w:t>miduvi</w:t>
      </w:r>
      <w:proofErr w:type="spellEnd"/>
      <w:r w:rsidR="00836223" w:rsidRPr="004A0771">
        <w:rPr>
          <w:rFonts w:ascii="Times New Roman" w:hAnsi="Times New Roman" w:cs="Times New Roman"/>
          <w:sz w:val="24"/>
          <w:szCs w:val="24"/>
        </w:rPr>
        <w:t xml:space="preserve"> identificar los niveles de conocimiento </w:t>
      </w:r>
      <w:r w:rsidR="00D7457A" w:rsidRPr="004A0771">
        <w:rPr>
          <w:rFonts w:ascii="Times New Roman" w:hAnsi="Times New Roman" w:cs="Times New Roman"/>
          <w:sz w:val="24"/>
          <w:szCs w:val="24"/>
        </w:rPr>
        <w:t>d</w:t>
      </w:r>
      <w:r w:rsidR="00114E36" w:rsidRPr="004A0771">
        <w:rPr>
          <w:rFonts w:ascii="Times New Roman" w:hAnsi="Times New Roman" w:cs="Times New Roman"/>
          <w:sz w:val="24"/>
          <w:szCs w:val="24"/>
        </w:rPr>
        <w:t>e este vector logrando evidenciar</w:t>
      </w:r>
      <w:r w:rsidR="00D7457A" w:rsidRPr="004A0771">
        <w:rPr>
          <w:rFonts w:ascii="Times New Roman" w:hAnsi="Times New Roman" w:cs="Times New Roman"/>
          <w:sz w:val="24"/>
          <w:szCs w:val="24"/>
        </w:rPr>
        <w:t xml:space="preserve"> el desconocimiento de la pob</w:t>
      </w:r>
      <w:r w:rsidR="004F77E2" w:rsidRPr="004A0771">
        <w:rPr>
          <w:rFonts w:ascii="Times New Roman" w:hAnsi="Times New Roman" w:cs="Times New Roman"/>
          <w:sz w:val="24"/>
          <w:szCs w:val="24"/>
        </w:rPr>
        <w:t>lación</w:t>
      </w:r>
      <w:r w:rsidR="00114E36" w:rsidRPr="004A0771">
        <w:rPr>
          <w:rFonts w:ascii="Times New Roman" w:hAnsi="Times New Roman" w:cs="Times New Roman"/>
          <w:sz w:val="24"/>
          <w:szCs w:val="24"/>
        </w:rPr>
        <w:t xml:space="preserve"> y en algunos casos falta de interés por el apr</w:t>
      </w:r>
      <w:r w:rsidR="00275661" w:rsidRPr="004A0771">
        <w:rPr>
          <w:rFonts w:ascii="Times New Roman" w:hAnsi="Times New Roman" w:cs="Times New Roman"/>
          <w:sz w:val="24"/>
          <w:szCs w:val="24"/>
        </w:rPr>
        <w:t>endizaje, se los</w:t>
      </w:r>
      <w:r w:rsidR="004F77E2" w:rsidRPr="004A0771">
        <w:rPr>
          <w:rFonts w:ascii="Times New Roman" w:hAnsi="Times New Roman" w:cs="Times New Roman"/>
          <w:sz w:val="24"/>
          <w:szCs w:val="24"/>
        </w:rPr>
        <w:t xml:space="preserve"> capacitó</w:t>
      </w:r>
      <w:r w:rsidR="00275661" w:rsidRPr="004A0771">
        <w:rPr>
          <w:rFonts w:ascii="Times New Roman" w:hAnsi="Times New Roman" w:cs="Times New Roman"/>
          <w:sz w:val="24"/>
          <w:szCs w:val="24"/>
        </w:rPr>
        <w:t xml:space="preserve"> constantemente</w:t>
      </w:r>
      <w:r w:rsidR="00D7457A" w:rsidRPr="004A0771">
        <w:rPr>
          <w:rFonts w:ascii="Times New Roman" w:hAnsi="Times New Roman" w:cs="Times New Roman"/>
          <w:sz w:val="24"/>
          <w:szCs w:val="24"/>
        </w:rPr>
        <w:t xml:space="preserve"> mediante charlas educativas, y educación co</w:t>
      </w:r>
      <w:r w:rsidR="004F77E2" w:rsidRPr="004A0771">
        <w:rPr>
          <w:rFonts w:ascii="Times New Roman" w:hAnsi="Times New Roman" w:cs="Times New Roman"/>
          <w:sz w:val="24"/>
          <w:szCs w:val="24"/>
        </w:rPr>
        <w:t>ntinua</w:t>
      </w:r>
      <w:r w:rsidR="00CF3192" w:rsidRPr="004A0771">
        <w:rPr>
          <w:rFonts w:ascii="Times New Roman" w:hAnsi="Times New Roman" w:cs="Times New Roman"/>
          <w:sz w:val="24"/>
          <w:szCs w:val="24"/>
        </w:rPr>
        <w:t>, lo cual f</w:t>
      </w:r>
      <w:r w:rsidR="00D7457A" w:rsidRPr="004A0771">
        <w:rPr>
          <w:rFonts w:ascii="Times New Roman" w:hAnsi="Times New Roman" w:cs="Times New Roman"/>
          <w:sz w:val="24"/>
          <w:szCs w:val="24"/>
        </w:rPr>
        <w:t xml:space="preserve">ue muy satisfactorio al finalizar el trabajo </w:t>
      </w:r>
      <w:r w:rsidR="00275661" w:rsidRPr="004A0771">
        <w:rPr>
          <w:rFonts w:ascii="Times New Roman" w:hAnsi="Times New Roman" w:cs="Times New Roman"/>
          <w:sz w:val="24"/>
          <w:szCs w:val="24"/>
        </w:rPr>
        <w:t xml:space="preserve">en donde también se ejecutaron encuestas para poder </w:t>
      </w:r>
      <w:r w:rsidR="008A31B1" w:rsidRPr="004A0771">
        <w:rPr>
          <w:rFonts w:ascii="Times New Roman" w:hAnsi="Times New Roman" w:cs="Times New Roman"/>
          <w:sz w:val="24"/>
          <w:szCs w:val="24"/>
        </w:rPr>
        <w:t>evaluar</w:t>
      </w:r>
      <w:r w:rsidR="00275661" w:rsidRPr="004A0771">
        <w:rPr>
          <w:rFonts w:ascii="Times New Roman" w:hAnsi="Times New Roman" w:cs="Times New Roman"/>
          <w:sz w:val="24"/>
          <w:szCs w:val="24"/>
        </w:rPr>
        <w:t xml:space="preserve"> el impacto que causo en la sociedad y en el entorno</w:t>
      </w:r>
      <w:r w:rsidR="008A31B1" w:rsidRPr="004A0771">
        <w:rPr>
          <w:rFonts w:ascii="Times New Roman" w:hAnsi="Times New Roman" w:cs="Times New Roman"/>
          <w:sz w:val="24"/>
          <w:szCs w:val="24"/>
        </w:rPr>
        <w:t xml:space="preserve"> lo</w:t>
      </w:r>
      <w:r w:rsidR="00CF3192" w:rsidRPr="004A0771">
        <w:rPr>
          <w:rFonts w:ascii="Times New Roman" w:hAnsi="Times New Roman" w:cs="Times New Roman"/>
          <w:sz w:val="24"/>
          <w:szCs w:val="24"/>
        </w:rPr>
        <w:t xml:space="preserve"> realizado </w:t>
      </w:r>
      <w:r w:rsidR="002F7884" w:rsidRPr="004A0771">
        <w:rPr>
          <w:rFonts w:ascii="Times New Roman" w:hAnsi="Times New Roman" w:cs="Times New Roman"/>
          <w:sz w:val="24"/>
          <w:szCs w:val="24"/>
        </w:rPr>
        <w:t xml:space="preserve">teniendo un resultado positivo porque se elevó notablemente la cultura en el </w:t>
      </w:r>
      <w:r w:rsidR="00D52202" w:rsidRPr="004A0771">
        <w:rPr>
          <w:rFonts w:ascii="Times New Roman" w:hAnsi="Times New Roman" w:cs="Times New Roman"/>
          <w:sz w:val="24"/>
          <w:szCs w:val="24"/>
        </w:rPr>
        <w:t xml:space="preserve">aprendizaje c) los focos de infección se lograron controlar y erradicar porque con las charlas hicieron conciencia de que la prevención es mucho más eficaz que la curación es así que se fortaleció las habilidades y capacidades de los individuos para tener mayor control de su salud y mejorarla </w:t>
      </w:r>
    </w:p>
    <w:p w:rsidR="004F77E2" w:rsidRPr="004A0771" w:rsidRDefault="00A03DA7" w:rsidP="00025337">
      <w:pPr>
        <w:spacing w:after="0" w:line="360" w:lineRule="auto"/>
        <w:jc w:val="both"/>
        <w:rPr>
          <w:rFonts w:ascii="Times New Roman" w:hAnsi="Times New Roman" w:cs="Times New Roman"/>
          <w:sz w:val="24"/>
          <w:szCs w:val="24"/>
        </w:rPr>
      </w:pPr>
      <w:r w:rsidRPr="004A0771">
        <w:rPr>
          <w:rFonts w:ascii="Times New Roman" w:hAnsi="Times New Roman" w:cs="Times New Roman"/>
          <w:sz w:val="24"/>
          <w:szCs w:val="24"/>
        </w:rPr>
        <w:t xml:space="preserve"> S</w:t>
      </w:r>
      <w:r w:rsidR="004F77E2" w:rsidRPr="004A0771">
        <w:rPr>
          <w:rFonts w:ascii="Times New Roman" w:hAnsi="Times New Roman" w:cs="Times New Roman"/>
          <w:sz w:val="24"/>
          <w:szCs w:val="24"/>
        </w:rPr>
        <w:t xml:space="preserve">e logró </w:t>
      </w:r>
      <w:r w:rsidRPr="004A0771">
        <w:rPr>
          <w:rFonts w:ascii="Times New Roman" w:hAnsi="Times New Roman" w:cs="Times New Roman"/>
          <w:sz w:val="24"/>
          <w:szCs w:val="24"/>
        </w:rPr>
        <w:t>modificar sustancialmente las condiciones educativasy ambientales, cabe resaltar que las actividades de fortalecimiento de promoción de la salud incentivaron al incremento de prácticas saludables identificando su necesidad de aprendizaje para cuidar y mejorar la salud potenciando al máximo el incremento de la calidad de vida</w:t>
      </w:r>
      <w:r w:rsidR="00000013" w:rsidRPr="004A0771">
        <w:rPr>
          <w:rFonts w:ascii="Times New Roman" w:hAnsi="Times New Roman" w:cs="Times New Roman"/>
          <w:sz w:val="24"/>
          <w:szCs w:val="24"/>
        </w:rPr>
        <w:t>.</w:t>
      </w:r>
    </w:p>
    <w:p w:rsidR="00DF6915" w:rsidRPr="004A0771" w:rsidRDefault="00566A9A" w:rsidP="00566A9A">
      <w:pPr>
        <w:pStyle w:val="Ttulo1"/>
        <w:rPr>
          <w:rFonts w:ascii="Times New Roman" w:hAnsi="Times New Roman" w:cs="Times New Roman"/>
          <w:szCs w:val="24"/>
        </w:rPr>
      </w:pPr>
      <w:r w:rsidRPr="004A0771">
        <w:rPr>
          <w:rFonts w:ascii="Times New Roman" w:hAnsi="Times New Roman" w:cs="Times New Roman"/>
          <w:szCs w:val="24"/>
        </w:rPr>
        <w:t>Referencias Bibliográficas.</w:t>
      </w:r>
    </w:p>
    <w:p w:rsidR="00045750" w:rsidRPr="004A0771" w:rsidRDefault="009939DD" w:rsidP="001D6742">
      <w:pPr>
        <w:pStyle w:val="Bibliografa"/>
        <w:spacing w:after="0" w:line="360" w:lineRule="auto"/>
        <w:jc w:val="both"/>
        <w:rPr>
          <w:rFonts w:ascii="Times New Roman" w:hAnsi="Times New Roman" w:cs="Times New Roman"/>
          <w:noProof/>
          <w:sz w:val="24"/>
          <w:szCs w:val="24"/>
          <w:lang w:val="es-ES"/>
        </w:rPr>
      </w:pPr>
      <w:r w:rsidRPr="004A0771">
        <w:rPr>
          <w:rFonts w:ascii="Times New Roman" w:hAnsi="Times New Roman" w:cs="Times New Roman"/>
          <w:sz w:val="24"/>
          <w:szCs w:val="24"/>
        </w:rPr>
        <w:fldChar w:fldCharType="begin"/>
      </w:r>
      <w:r w:rsidR="00FB3C33" w:rsidRPr="004A0771">
        <w:rPr>
          <w:rFonts w:ascii="Times New Roman" w:hAnsi="Times New Roman" w:cs="Times New Roman"/>
          <w:sz w:val="24"/>
          <w:szCs w:val="24"/>
          <w:lang w:val="es-ES"/>
        </w:rPr>
        <w:instrText xml:space="preserve"> BIBLIOGRAPHY  \l 9226 </w:instrText>
      </w:r>
      <w:r w:rsidRPr="004A0771">
        <w:rPr>
          <w:rFonts w:ascii="Times New Roman" w:hAnsi="Times New Roman" w:cs="Times New Roman"/>
          <w:sz w:val="24"/>
          <w:szCs w:val="24"/>
        </w:rPr>
        <w:fldChar w:fldCharType="separate"/>
      </w:r>
    </w:p>
    <w:p w:rsidR="00045750" w:rsidRPr="004A0771" w:rsidRDefault="00045750" w:rsidP="001D6742">
      <w:pPr>
        <w:pStyle w:val="Bibliografa"/>
        <w:spacing w:after="0" w:line="360" w:lineRule="auto"/>
        <w:ind w:left="720" w:hanging="720"/>
        <w:jc w:val="both"/>
        <w:rPr>
          <w:rFonts w:ascii="Times New Roman" w:hAnsi="Times New Roman" w:cs="Times New Roman"/>
          <w:noProof/>
          <w:sz w:val="24"/>
          <w:szCs w:val="24"/>
        </w:rPr>
      </w:pPr>
      <w:r w:rsidRPr="004A0771">
        <w:rPr>
          <w:rFonts w:ascii="Times New Roman" w:hAnsi="Times New Roman" w:cs="Times New Roman"/>
          <w:noProof/>
          <w:sz w:val="24"/>
          <w:szCs w:val="24"/>
        </w:rPr>
        <w:t xml:space="preserve">Cabrera, R., Gomez de la Torre, A., &amp; Bocanegra, A. (2016). Conocimientos, actitudes y practicas sobre el dengue en estudiantes de educación primaria. </w:t>
      </w:r>
      <w:r w:rsidRPr="004A0771">
        <w:rPr>
          <w:rFonts w:ascii="Times New Roman" w:hAnsi="Times New Roman" w:cs="Times New Roman"/>
          <w:i/>
          <w:iCs/>
          <w:noProof/>
          <w:sz w:val="24"/>
          <w:szCs w:val="24"/>
        </w:rPr>
        <w:t>An Fac Med</w:t>
      </w:r>
      <w:r w:rsidRPr="004A0771">
        <w:rPr>
          <w:rFonts w:ascii="Times New Roman" w:hAnsi="Times New Roman" w:cs="Times New Roman"/>
          <w:noProof/>
          <w:sz w:val="24"/>
          <w:szCs w:val="24"/>
        </w:rPr>
        <w:t>.</w:t>
      </w:r>
    </w:p>
    <w:p w:rsidR="00045750" w:rsidRPr="004A0771" w:rsidRDefault="00045750" w:rsidP="001D6742">
      <w:pPr>
        <w:pStyle w:val="Bibliografa"/>
        <w:spacing w:after="0" w:line="360" w:lineRule="auto"/>
        <w:ind w:left="720" w:hanging="720"/>
        <w:jc w:val="both"/>
        <w:rPr>
          <w:rFonts w:ascii="Times New Roman" w:hAnsi="Times New Roman" w:cs="Times New Roman"/>
          <w:noProof/>
          <w:sz w:val="24"/>
          <w:szCs w:val="24"/>
        </w:rPr>
      </w:pPr>
      <w:r w:rsidRPr="004A0771">
        <w:rPr>
          <w:rFonts w:ascii="Times New Roman" w:hAnsi="Times New Roman" w:cs="Times New Roman"/>
          <w:noProof/>
          <w:sz w:val="24"/>
          <w:szCs w:val="24"/>
        </w:rPr>
        <w:t xml:space="preserve">COMERCIO, E. (10 de 01 de 2017). control vectorial se intensificará. </w:t>
      </w:r>
      <w:r w:rsidRPr="004A0771">
        <w:rPr>
          <w:rFonts w:ascii="Times New Roman" w:hAnsi="Times New Roman" w:cs="Times New Roman"/>
          <w:i/>
          <w:iCs/>
          <w:noProof/>
          <w:sz w:val="24"/>
          <w:szCs w:val="24"/>
        </w:rPr>
        <w:t>EL COMERCIO</w:t>
      </w:r>
      <w:r w:rsidRPr="004A0771">
        <w:rPr>
          <w:rFonts w:ascii="Times New Roman" w:hAnsi="Times New Roman" w:cs="Times New Roman"/>
          <w:noProof/>
          <w:sz w:val="24"/>
          <w:szCs w:val="24"/>
        </w:rPr>
        <w:t>.</w:t>
      </w:r>
    </w:p>
    <w:p w:rsidR="00045750" w:rsidRPr="004A0771" w:rsidRDefault="00045750" w:rsidP="001D6742">
      <w:pPr>
        <w:pStyle w:val="Bibliografa"/>
        <w:spacing w:after="0" w:line="360" w:lineRule="auto"/>
        <w:ind w:left="720" w:hanging="720"/>
        <w:jc w:val="both"/>
        <w:rPr>
          <w:rFonts w:ascii="Times New Roman" w:hAnsi="Times New Roman" w:cs="Times New Roman"/>
          <w:noProof/>
          <w:sz w:val="24"/>
          <w:szCs w:val="24"/>
        </w:rPr>
      </w:pPr>
      <w:r w:rsidRPr="004A0771">
        <w:rPr>
          <w:rFonts w:ascii="Times New Roman" w:hAnsi="Times New Roman" w:cs="Times New Roman"/>
          <w:noProof/>
          <w:sz w:val="24"/>
          <w:szCs w:val="24"/>
        </w:rPr>
        <w:t xml:space="preserve">Delgado, D., Fernandez, F., Alvarado, G., Hernadez, P., &amp; Chavez, D. (2016). Dengue y Chikungunya. </w:t>
      </w:r>
      <w:r w:rsidRPr="004A0771">
        <w:rPr>
          <w:rFonts w:ascii="Times New Roman" w:hAnsi="Times New Roman" w:cs="Times New Roman"/>
          <w:i/>
          <w:iCs/>
          <w:noProof/>
          <w:sz w:val="24"/>
          <w:szCs w:val="24"/>
        </w:rPr>
        <w:t>refcale</w:t>
      </w:r>
      <w:r w:rsidRPr="004A0771">
        <w:rPr>
          <w:rFonts w:ascii="Times New Roman" w:hAnsi="Times New Roman" w:cs="Times New Roman"/>
          <w:noProof/>
          <w:sz w:val="24"/>
          <w:szCs w:val="24"/>
        </w:rPr>
        <w:t>, 34-40.</w:t>
      </w:r>
    </w:p>
    <w:p w:rsidR="00045750" w:rsidRPr="004A0771" w:rsidRDefault="00045750" w:rsidP="001D6742">
      <w:pPr>
        <w:pStyle w:val="Bibliografa"/>
        <w:spacing w:after="0" w:line="360" w:lineRule="auto"/>
        <w:ind w:left="720" w:hanging="720"/>
        <w:jc w:val="both"/>
        <w:rPr>
          <w:rFonts w:ascii="Times New Roman" w:hAnsi="Times New Roman" w:cs="Times New Roman"/>
          <w:noProof/>
          <w:sz w:val="24"/>
          <w:szCs w:val="24"/>
        </w:rPr>
      </w:pPr>
      <w:r w:rsidRPr="004A0771">
        <w:rPr>
          <w:rFonts w:ascii="Times New Roman" w:hAnsi="Times New Roman" w:cs="Times New Roman"/>
          <w:noProof/>
          <w:sz w:val="24"/>
          <w:szCs w:val="24"/>
        </w:rPr>
        <w:t xml:space="preserve">Delgado, I. (2014). dengue. </w:t>
      </w:r>
      <w:r w:rsidRPr="004A0771">
        <w:rPr>
          <w:rFonts w:ascii="Times New Roman" w:hAnsi="Times New Roman" w:cs="Times New Roman"/>
          <w:i/>
          <w:iCs/>
          <w:noProof/>
          <w:sz w:val="24"/>
          <w:szCs w:val="24"/>
        </w:rPr>
        <w:t>infomed tag archive ecuador</w:t>
      </w:r>
      <w:r w:rsidRPr="004A0771">
        <w:rPr>
          <w:rFonts w:ascii="Times New Roman" w:hAnsi="Times New Roman" w:cs="Times New Roman"/>
          <w:noProof/>
          <w:sz w:val="24"/>
          <w:szCs w:val="24"/>
        </w:rPr>
        <w:t>.</w:t>
      </w:r>
    </w:p>
    <w:p w:rsidR="00045750" w:rsidRPr="004A0771" w:rsidRDefault="00045750" w:rsidP="001D6742">
      <w:pPr>
        <w:pStyle w:val="Bibliografa"/>
        <w:spacing w:after="0" w:line="360" w:lineRule="auto"/>
        <w:ind w:left="720" w:hanging="720"/>
        <w:jc w:val="both"/>
        <w:rPr>
          <w:rFonts w:ascii="Times New Roman" w:hAnsi="Times New Roman" w:cs="Times New Roman"/>
          <w:noProof/>
          <w:sz w:val="24"/>
          <w:szCs w:val="24"/>
        </w:rPr>
      </w:pPr>
      <w:r w:rsidRPr="004A0771">
        <w:rPr>
          <w:rFonts w:ascii="Times New Roman" w:hAnsi="Times New Roman" w:cs="Times New Roman"/>
          <w:noProof/>
          <w:sz w:val="24"/>
          <w:szCs w:val="24"/>
        </w:rPr>
        <w:t xml:space="preserve">Gonzales, L., Casanova, M., Alvarez, &amp; Irene. (2016). efectivida de la intervención intensiva contra el aedes aegypti. </w:t>
      </w:r>
      <w:r w:rsidRPr="004A0771">
        <w:rPr>
          <w:rFonts w:ascii="Times New Roman" w:hAnsi="Times New Roman" w:cs="Times New Roman"/>
          <w:i/>
          <w:iCs/>
          <w:noProof/>
          <w:sz w:val="24"/>
          <w:szCs w:val="24"/>
        </w:rPr>
        <w:t>ciencias medicas del Pinar del Rio</w:t>
      </w:r>
      <w:r w:rsidRPr="004A0771">
        <w:rPr>
          <w:rFonts w:ascii="Times New Roman" w:hAnsi="Times New Roman" w:cs="Times New Roman"/>
          <w:noProof/>
          <w:sz w:val="24"/>
          <w:szCs w:val="24"/>
        </w:rPr>
        <w:t>.</w:t>
      </w:r>
    </w:p>
    <w:p w:rsidR="00045750" w:rsidRPr="004A0771" w:rsidRDefault="00045750" w:rsidP="001D6742">
      <w:pPr>
        <w:pStyle w:val="Bibliografa"/>
        <w:spacing w:after="0" w:line="360" w:lineRule="auto"/>
        <w:ind w:left="720" w:hanging="720"/>
        <w:jc w:val="both"/>
        <w:rPr>
          <w:rFonts w:ascii="Times New Roman" w:hAnsi="Times New Roman" w:cs="Times New Roman"/>
          <w:noProof/>
          <w:sz w:val="24"/>
          <w:szCs w:val="24"/>
        </w:rPr>
      </w:pPr>
      <w:r w:rsidRPr="004A0771">
        <w:rPr>
          <w:rFonts w:ascii="Times New Roman" w:hAnsi="Times New Roman" w:cs="Times New Roman"/>
          <w:noProof/>
          <w:sz w:val="24"/>
          <w:szCs w:val="24"/>
        </w:rPr>
        <w:lastRenderedPageBreak/>
        <w:t xml:space="preserve">Gonzales, m., &amp; Casanova, M. (2016). efectividad de la intervencion intensiva contra el aedes aegypti. </w:t>
      </w:r>
      <w:r w:rsidRPr="004A0771">
        <w:rPr>
          <w:rFonts w:ascii="Times New Roman" w:hAnsi="Times New Roman" w:cs="Times New Roman"/>
          <w:i/>
          <w:iCs/>
          <w:noProof/>
          <w:sz w:val="24"/>
          <w:szCs w:val="24"/>
        </w:rPr>
        <w:t>ciencias medicas de pinar del Rio</w:t>
      </w:r>
      <w:r w:rsidRPr="004A0771">
        <w:rPr>
          <w:rFonts w:ascii="Times New Roman" w:hAnsi="Times New Roman" w:cs="Times New Roman"/>
          <w:noProof/>
          <w:sz w:val="24"/>
          <w:szCs w:val="24"/>
        </w:rPr>
        <w:t>.</w:t>
      </w:r>
    </w:p>
    <w:p w:rsidR="00045750" w:rsidRPr="004A0771" w:rsidRDefault="00045750" w:rsidP="001D6742">
      <w:pPr>
        <w:pStyle w:val="Bibliografa"/>
        <w:spacing w:after="0" w:line="360" w:lineRule="auto"/>
        <w:ind w:left="720" w:hanging="720"/>
        <w:jc w:val="both"/>
        <w:rPr>
          <w:rFonts w:ascii="Times New Roman" w:hAnsi="Times New Roman" w:cs="Times New Roman"/>
          <w:noProof/>
          <w:sz w:val="24"/>
          <w:szCs w:val="24"/>
        </w:rPr>
      </w:pPr>
      <w:r w:rsidRPr="004A0771">
        <w:rPr>
          <w:rFonts w:ascii="Times New Roman" w:hAnsi="Times New Roman" w:cs="Times New Roman"/>
          <w:noProof/>
          <w:sz w:val="24"/>
          <w:szCs w:val="24"/>
        </w:rPr>
        <w:t xml:space="preserve">González, R., &amp; Sanchez, R. (2016). preservación de la salud humana ante la enfermedad por virus sika. </w:t>
      </w:r>
      <w:r w:rsidRPr="004A0771">
        <w:rPr>
          <w:rFonts w:ascii="Times New Roman" w:hAnsi="Times New Roman" w:cs="Times New Roman"/>
          <w:i/>
          <w:iCs/>
          <w:noProof/>
          <w:sz w:val="24"/>
          <w:szCs w:val="24"/>
        </w:rPr>
        <w:t>revista Habanera de ciencias medicas</w:t>
      </w:r>
      <w:r w:rsidRPr="004A0771">
        <w:rPr>
          <w:rFonts w:ascii="Times New Roman" w:hAnsi="Times New Roman" w:cs="Times New Roman"/>
          <w:noProof/>
          <w:sz w:val="24"/>
          <w:szCs w:val="24"/>
        </w:rPr>
        <w:t>.</w:t>
      </w:r>
    </w:p>
    <w:p w:rsidR="00045750" w:rsidRPr="004A0771" w:rsidRDefault="00045750" w:rsidP="001D6742">
      <w:pPr>
        <w:pStyle w:val="Bibliografa"/>
        <w:spacing w:after="0" w:line="360" w:lineRule="auto"/>
        <w:ind w:left="720" w:hanging="720"/>
        <w:jc w:val="both"/>
        <w:rPr>
          <w:rFonts w:ascii="Times New Roman" w:hAnsi="Times New Roman" w:cs="Times New Roman"/>
          <w:noProof/>
          <w:sz w:val="24"/>
          <w:szCs w:val="24"/>
        </w:rPr>
      </w:pPr>
      <w:r w:rsidRPr="004A0771">
        <w:rPr>
          <w:rFonts w:ascii="Times New Roman" w:hAnsi="Times New Roman" w:cs="Times New Roman"/>
          <w:noProof/>
          <w:sz w:val="24"/>
          <w:szCs w:val="24"/>
        </w:rPr>
        <w:t xml:space="preserve">Liborio, M., Tomisani, A., &amp; Moyano, C. (2014). Estrategia de prevención de dengue. </w:t>
      </w:r>
      <w:r w:rsidRPr="004A0771">
        <w:rPr>
          <w:rFonts w:ascii="Times New Roman" w:hAnsi="Times New Roman" w:cs="Times New Roman"/>
          <w:i/>
          <w:iCs/>
          <w:noProof/>
          <w:sz w:val="24"/>
          <w:szCs w:val="24"/>
        </w:rPr>
        <w:t>revista brasilera de epidemiología</w:t>
      </w:r>
      <w:r w:rsidRPr="004A0771">
        <w:rPr>
          <w:rFonts w:ascii="Times New Roman" w:hAnsi="Times New Roman" w:cs="Times New Roman"/>
          <w:noProof/>
          <w:sz w:val="24"/>
          <w:szCs w:val="24"/>
        </w:rPr>
        <w:t>.</w:t>
      </w:r>
    </w:p>
    <w:p w:rsidR="00045750" w:rsidRPr="004A0771" w:rsidRDefault="00045750" w:rsidP="001D6742">
      <w:pPr>
        <w:pStyle w:val="Bibliografa"/>
        <w:spacing w:after="0" w:line="360" w:lineRule="auto"/>
        <w:ind w:left="720" w:hanging="720"/>
        <w:jc w:val="both"/>
        <w:rPr>
          <w:rFonts w:ascii="Times New Roman" w:hAnsi="Times New Roman" w:cs="Times New Roman"/>
          <w:noProof/>
          <w:sz w:val="24"/>
          <w:szCs w:val="24"/>
        </w:rPr>
      </w:pPr>
      <w:r w:rsidRPr="004A0771">
        <w:rPr>
          <w:rFonts w:ascii="Times New Roman" w:hAnsi="Times New Roman" w:cs="Times New Roman"/>
          <w:noProof/>
          <w:sz w:val="24"/>
          <w:szCs w:val="24"/>
        </w:rPr>
        <w:t xml:space="preserve">mesoamericana, P. (2014). </w:t>
      </w:r>
      <w:r w:rsidRPr="004A0771">
        <w:rPr>
          <w:rFonts w:ascii="Times New Roman" w:hAnsi="Times New Roman" w:cs="Times New Roman"/>
          <w:i/>
          <w:iCs/>
          <w:noProof/>
          <w:sz w:val="24"/>
          <w:szCs w:val="24"/>
        </w:rPr>
        <w:t>estrategia mesoamericana para la prevención y control integrado del dengue.</w:t>
      </w:r>
    </w:p>
    <w:p w:rsidR="00045750" w:rsidRPr="004A0771" w:rsidRDefault="00045750" w:rsidP="001D6742">
      <w:pPr>
        <w:pStyle w:val="Bibliografa"/>
        <w:spacing w:after="0" w:line="360" w:lineRule="auto"/>
        <w:ind w:left="720" w:hanging="720"/>
        <w:jc w:val="both"/>
        <w:rPr>
          <w:rFonts w:ascii="Times New Roman" w:hAnsi="Times New Roman" w:cs="Times New Roman"/>
          <w:noProof/>
          <w:sz w:val="24"/>
          <w:szCs w:val="24"/>
        </w:rPr>
      </w:pPr>
      <w:r w:rsidRPr="004A0771">
        <w:rPr>
          <w:rFonts w:ascii="Times New Roman" w:hAnsi="Times New Roman" w:cs="Times New Roman"/>
          <w:noProof/>
          <w:sz w:val="24"/>
          <w:szCs w:val="24"/>
        </w:rPr>
        <w:t xml:space="preserve">MSP SIVE ALERTA, s. d. (2017). </w:t>
      </w:r>
      <w:r w:rsidRPr="004A0771">
        <w:rPr>
          <w:rFonts w:ascii="Times New Roman" w:hAnsi="Times New Roman" w:cs="Times New Roman"/>
          <w:i/>
          <w:iCs/>
          <w:noProof/>
          <w:sz w:val="24"/>
          <w:szCs w:val="24"/>
        </w:rPr>
        <w:t>dengue.</w:t>
      </w:r>
    </w:p>
    <w:p w:rsidR="00045750" w:rsidRPr="004A0771" w:rsidRDefault="00045750" w:rsidP="001D6742">
      <w:pPr>
        <w:pStyle w:val="Bibliografa"/>
        <w:spacing w:after="0" w:line="360" w:lineRule="auto"/>
        <w:ind w:left="720" w:hanging="720"/>
        <w:jc w:val="both"/>
        <w:rPr>
          <w:rFonts w:ascii="Times New Roman" w:hAnsi="Times New Roman" w:cs="Times New Roman"/>
          <w:noProof/>
          <w:sz w:val="24"/>
          <w:szCs w:val="24"/>
        </w:rPr>
      </w:pPr>
      <w:r w:rsidRPr="004A0771">
        <w:rPr>
          <w:rFonts w:ascii="Times New Roman" w:hAnsi="Times New Roman" w:cs="Times New Roman"/>
          <w:noProof/>
          <w:sz w:val="24"/>
          <w:szCs w:val="24"/>
        </w:rPr>
        <w:t xml:space="preserve">Neira, M. (2013). enfermedades. </w:t>
      </w:r>
      <w:r w:rsidRPr="004A0771">
        <w:rPr>
          <w:rFonts w:ascii="Times New Roman" w:hAnsi="Times New Roman" w:cs="Times New Roman"/>
          <w:i/>
          <w:iCs/>
          <w:noProof/>
          <w:sz w:val="24"/>
          <w:szCs w:val="24"/>
        </w:rPr>
        <w:t>centro de investigación de enfermedades infecciosas y crónicas</w:t>
      </w:r>
      <w:r w:rsidRPr="004A0771">
        <w:rPr>
          <w:rFonts w:ascii="Times New Roman" w:hAnsi="Times New Roman" w:cs="Times New Roman"/>
          <w:noProof/>
          <w:sz w:val="24"/>
          <w:szCs w:val="24"/>
        </w:rPr>
        <w:t>.</w:t>
      </w:r>
    </w:p>
    <w:p w:rsidR="00045750" w:rsidRPr="004A0771" w:rsidRDefault="00045750" w:rsidP="001D6742">
      <w:pPr>
        <w:pStyle w:val="Bibliografa"/>
        <w:spacing w:after="0" w:line="360" w:lineRule="auto"/>
        <w:jc w:val="both"/>
        <w:rPr>
          <w:rFonts w:ascii="Times New Roman" w:hAnsi="Times New Roman" w:cs="Times New Roman"/>
          <w:noProof/>
          <w:sz w:val="24"/>
          <w:szCs w:val="24"/>
        </w:rPr>
      </w:pPr>
    </w:p>
    <w:p w:rsidR="00045750" w:rsidRPr="004A0771" w:rsidRDefault="00045750" w:rsidP="001D6742">
      <w:pPr>
        <w:pStyle w:val="Bibliografa"/>
        <w:spacing w:after="0" w:line="360" w:lineRule="auto"/>
        <w:jc w:val="both"/>
        <w:rPr>
          <w:rFonts w:ascii="Times New Roman" w:hAnsi="Times New Roman" w:cs="Times New Roman"/>
          <w:noProof/>
          <w:sz w:val="24"/>
          <w:szCs w:val="24"/>
        </w:rPr>
      </w:pPr>
      <w:r w:rsidRPr="004A0771">
        <w:rPr>
          <w:rFonts w:ascii="Times New Roman" w:hAnsi="Times New Roman" w:cs="Times New Roman"/>
          <w:noProof/>
          <w:sz w:val="24"/>
          <w:szCs w:val="24"/>
        </w:rPr>
        <w:t xml:space="preserve">San Martín, J. L. (2015). epidemiologia del dengue y la respuesta de prevención y control. </w:t>
      </w:r>
      <w:r w:rsidRPr="004A0771">
        <w:rPr>
          <w:rFonts w:ascii="Times New Roman" w:hAnsi="Times New Roman" w:cs="Times New Roman"/>
          <w:i/>
          <w:iCs/>
          <w:noProof/>
          <w:sz w:val="24"/>
          <w:szCs w:val="24"/>
        </w:rPr>
        <w:t>OMS/OPS</w:t>
      </w:r>
      <w:r w:rsidRPr="004A0771">
        <w:rPr>
          <w:rFonts w:ascii="Times New Roman" w:hAnsi="Times New Roman" w:cs="Times New Roman"/>
          <w:noProof/>
          <w:sz w:val="24"/>
          <w:szCs w:val="24"/>
        </w:rPr>
        <w:t>.</w:t>
      </w:r>
    </w:p>
    <w:p w:rsidR="00045750" w:rsidRPr="004A0771" w:rsidRDefault="00045750" w:rsidP="001D6742">
      <w:pPr>
        <w:pStyle w:val="Bibliografa"/>
        <w:spacing w:after="0" w:line="360" w:lineRule="auto"/>
        <w:ind w:left="720" w:hanging="720"/>
        <w:jc w:val="both"/>
        <w:rPr>
          <w:rFonts w:ascii="Times New Roman" w:hAnsi="Times New Roman" w:cs="Times New Roman"/>
          <w:noProof/>
          <w:sz w:val="24"/>
          <w:szCs w:val="24"/>
        </w:rPr>
      </w:pPr>
      <w:r w:rsidRPr="004A0771">
        <w:rPr>
          <w:rFonts w:ascii="Times New Roman" w:hAnsi="Times New Roman" w:cs="Times New Roman"/>
          <w:noProof/>
          <w:sz w:val="24"/>
          <w:szCs w:val="24"/>
        </w:rPr>
        <w:t xml:space="preserve">Soto, R., Fernadez, E., Feranadez, &amp; Avila, G. (2015). evaluación de un programa educativo sobre dengue y aedes aegyti focalizado en niños de scuela primaria. </w:t>
      </w:r>
      <w:r w:rsidRPr="004A0771">
        <w:rPr>
          <w:rFonts w:ascii="Times New Roman" w:hAnsi="Times New Roman" w:cs="Times New Roman"/>
          <w:i/>
          <w:iCs/>
          <w:noProof/>
          <w:sz w:val="24"/>
          <w:szCs w:val="24"/>
        </w:rPr>
        <w:t>revista medica Hondureña</w:t>
      </w:r>
      <w:r w:rsidRPr="004A0771">
        <w:rPr>
          <w:rFonts w:ascii="Times New Roman" w:hAnsi="Times New Roman" w:cs="Times New Roman"/>
          <w:noProof/>
          <w:sz w:val="24"/>
          <w:szCs w:val="24"/>
        </w:rPr>
        <w:t>.</w:t>
      </w:r>
    </w:p>
    <w:p w:rsidR="00045750" w:rsidRPr="004A0771" w:rsidRDefault="00045750" w:rsidP="001D6742">
      <w:pPr>
        <w:pStyle w:val="Bibliografa"/>
        <w:spacing w:after="0" w:line="360" w:lineRule="auto"/>
        <w:ind w:left="720" w:hanging="720"/>
        <w:jc w:val="both"/>
        <w:rPr>
          <w:rFonts w:ascii="Times New Roman" w:hAnsi="Times New Roman" w:cs="Times New Roman"/>
          <w:noProof/>
          <w:sz w:val="24"/>
          <w:szCs w:val="24"/>
        </w:rPr>
      </w:pPr>
      <w:r w:rsidRPr="004A0771">
        <w:rPr>
          <w:rFonts w:ascii="Times New Roman" w:hAnsi="Times New Roman" w:cs="Times New Roman"/>
          <w:noProof/>
          <w:sz w:val="24"/>
          <w:szCs w:val="24"/>
        </w:rPr>
        <w:t xml:space="preserve">Vilcarromero, S., &amp; Wilma, C. (2015). Lecciones aprendidas en el control del Aedes Aegyptipara afrontar el dengue en Iquitos perú. </w:t>
      </w:r>
      <w:r w:rsidRPr="004A0771">
        <w:rPr>
          <w:rFonts w:ascii="Times New Roman" w:hAnsi="Times New Roman" w:cs="Times New Roman"/>
          <w:i/>
          <w:iCs/>
          <w:noProof/>
          <w:sz w:val="24"/>
          <w:szCs w:val="24"/>
        </w:rPr>
        <w:t>REV PERU MED</w:t>
      </w:r>
      <w:r w:rsidRPr="004A0771">
        <w:rPr>
          <w:rFonts w:ascii="Times New Roman" w:hAnsi="Times New Roman" w:cs="Times New Roman"/>
          <w:noProof/>
          <w:sz w:val="24"/>
          <w:szCs w:val="24"/>
        </w:rPr>
        <w:t>.</w:t>
      </w:r>
    </w:p>
    <w:p w:rsidR="00DF6915" w:rsidRPr="004A0771" w:rsidRDefault="009939DD" w:rsidP="001D6742">
      <w:pPr>
        <w:spacing w:after="0" w:line="360" w:lineRule="auto"/>
        <w:ind w:right="1418"/>
        <w:jc w:val="both"/>
        <w:rPr>
          <w:rFonts w:ascii="Times New Roman" w:hAnsi="Times New Roman" w:cs="Times New Roman"/>
          <w:sz w:val="24"/>
          <w:szCs w:val="24"/>
        </w:rPr>
      </w:pPr>
      <w:r w:rsidRPr="004A0771">
        <w:rPr>
          <w:rFonts w:ascii="Times New Roman" w:hAnsi="Times New Roman" w:cs="Times New Roman"/>
          <w:sz w:val="24"/>
          <w:szCs w:val="24"/>
        </w:rPr>
        <w:fldChar w:fldCharType="end"/>
      </w:r>
    </w:p>
    <w:sectPr w:rsidR="00DF6915" w:rsidRPr="004A0771" w:rsidSect="00D14888">
      <w:headerReference w:type="default" r:id="rId11"/>
      <w:footerReference w:type="default" r:id="rId12"/>
      <w:pgSz w:w="12240" w:h="15840"/>
      <w:pgMar w:top="1418" w:right="1418" w:bottom="1418" w:left="1418"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C4C" w:rsidRDefault="00294C4C" w:rsidP="00B40152">
      <w:pPr>
        <w:spacing w:after="0" w:line="240" w:lineRule="auto"/>
      </w:pPr>
      <w:r>
        <w:separator/>
      </w:r>
    </w:p>
  </w:endnote>
  <w:endnote w:type="continuationSeparator" w:id="0">
    <w:p w:rsidR="00294C4C" w:rsidRDefault="00294C4C" w:rsidP="00B40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888" w:rsidRPr="00D14888" w:rsidRDefault="00D14888" w:rsidP="00D14888">
    <w:pPr>
      <w:tabs>
        <w:tab w:val="left" w:pos="1134"/>
      </w:tabs>
      <w:spacing w:after="0" w:line="360" w:lineRule="auto"/>
      <w:ind w:right="49"/>
      <w:jc w:val="right"/>
      <w:rPr>
        <w:rFonts w:ascii="Times New Roman" w:hAnsi="Times New Roman" w:cs="Times New Roman"/>
        <w:b/>
        <w:sz w:val="24"/>
        <w:szCs w:val="24"/>
        <w:lang w:val="es-ES"/>
      </w:rPr>
    </w:pPr>
    <w:r w:rsidRPr="00D14888">
      <w:rPr>
        <w:rFonts w:ascii="Times New Roman" w:hAnsi="Times New Roman" w:cs="Times New Roman"/>
        <w:b/>
        <w:sz w:val="24"/>
        <w:szCs w:val="24"/>
      </w:rPr>
      <w:t>Estrategia comunitaria de promoción en salud</w:t>
    </w:r>
  </w:p>
  <w:p w:rsidR="00D14888" w:rsidRDefault="00D14888" w:rsidP="00D14888">
    <w:pPr>
      <w:widowControl w:val="0"/>
      <w:autoSpaceDE w:val="0"/>
      <w:autoSpaceDN w:val="0"/>
      <w:adjustRightInd w:val="0"/>
      <w:spacing w:line="224" w:lineRule="exact"/>
      <w:ind w:left="20" w:right="-30"/>
      <w:jc w:val="right"/>
      <w:rPr>
        <w:rFonts w:ascii="Arial" w:hAnsi="Arial" w:cs="Arial"/>
        <w:sz w:val="20"/>
        <w:szCs w:val="20"/>
      </w:rPr>
    </w:pPr>
    <w:hyperlink r:id="rId1" w:history="1">
      <w:r>
        <w:rPr>
          <w:rFonts w:ascii="Arial" w:hAnsi="Arial" w:cs="Arial"/>
          <w:b/>
          <w:bCs/>
          <w:i/>
          <w:iCs/>
          <w:sz w:val="20"/>
          <w:szCs w:val="20"/>
        </w:rPr>
        <w:t>w</w:t>
      </w:r>
      <w:r>
        <w:rPr>
          <w:rFonts w:ascii="Arial" w:hAnsi="Arial" w:cs="Arial"/>
          <w:b/>
          <w:bCs/>
          <w:i/>
          <w:iCs/>
          <w:spacing w:val="1"/>
          <w:sz w:val="20"/>
          <w:szCs w:val="20"/>
        </w:rPr>
        <w:t>w</w:t>
      </w:r>
      <w:r>
        <w:rPr>
          <w:rFonts w:ascii="Arial" w:hAnsi="Arial" w:cs="Arial"/>
          <w:b/>
          <w:bCs/>
          <w:i/>
          <w:iCs/>
          <w:sz w:val="20"/>
          <w:szCs w:val="20"/>
        </w:rPr>
        <w:t>w</w:t>
      </w:r>
      <w:r>
        <w:rPr>
          <w:rFonts w:ascii="Arial" w:hAnsi="Arial" w:cs="Arial"/>
          <w:b/>
          <w:bCs/>
          <w:i/>
          <w:iCs/>
          <w:spacing w:val="1"/>
          <w:sz w:val="20"/>
          <w:szCs w:val="20"/>
        </w:rPr>
        <w:t>.</w:t>
      </w:r>
      <w:r>
        <w:rPr>
          <w:rFonts w:ascii="Arial" w:hAnsi="Arial" w:cs="Arial"/>
          <w:b/>
          <w:bCs/>
          <w:i/>
          <w:iCs/>
          <w:sz w:val="20"/>
          <w:szCs w:val="20"/>
        </w:rPr>
        <w:t>i</w:t>
      </w:r>
      <w:r>
        <w:rPr>
          <w:rFonts w:ascii="Arial" w:hAnsi="Arial" w:cs="Arial"/>
          <w:b/>
          <w:bCs/>
          <w:i/>
          <w:iCs/>
          <w:spacing w:val="2"/>
          <w:sz w:val="20"/>
          <w:szCs w:val="20"/>
        </w:rPr>
        <w:t>t</w:t>
      </w:r>
      <w:r>
        <w:rPr>
          <w:rFonts w:ascii="Arial" w:hAnsi="Arial" w:cs="Arial"/>
          <w:b/>
          <w:bCs/>
          <w:i/>
          <w:iCs/>
          <w:spacing w:val="-3"/>
          <w:sz w:val="20"/>
          <w:szCs w:val="20"/>
        </w:rPr>
        <w:t>s</w:t>
      </w:r>
      <w:r>
        <w:rPr>
          <w:rFonts w:ascii="Arial" w:hAnsi="Arial" w:cs="Arial"/>
          <w:b/>
          <w:bCs/>
          <w:i/>
          <w:iCs/>
          <w:spacing w:val="2"/>
          <w:sz w:val="20"/>
          <w:szCs w:val="20"/>
        </w:rPr>
        <w:t>up</w:t>
      </w:r>
      <w:r>
        <w:rPr>
          <w:rFonts w:ascii="Arial" w:hAnsi="Arial" w:cs="Arial"/>
          <w:b/>
          <w:bCs/>
          <w:i/>
          <w:iCs/>
          <w:sz w:val="20"/>
          <w:szCs w:val="20"/>
        </w:rPr>
        <w:t>.</w:t>
      </w:r>
      <w:r>
        <w:rPr>
          <w:rFonts w:ascii="Arial" w:hAnsi="Arial" w:cs="Arial"/>
          <w:b/>
          <w:bCs/>
          <w:i/>
          <w:iCs/>
          <w:spacing w:val="-3"/>
          <w:sz w:val="20"/>
          <w:szCs w:val="20"/>
        </w:rPr>
        <w:t>e</w:t>
      </w:r>
      <w:r>
        <w:rPr>
          <w:rFonts w:ascii="Arial" w:hAnsi="Arial" w:cs="Arial"/>
          <w:b/>
          <w:bCs/>
          <w:i/>
          <w:iCs/>
          <w:spacing w:val="2"/>
          <w:sz w:val="20"/>
          <w:szCs w:val="20"/>
        </w:rPr>
        <w:t>du</w:t>
      </w:r>
      <w:r>
        <w:rPr>
          <w:rFonts w:ascii="Arial" w:hAnsi="Arial" w:cs="Arial"/>
          <w:b/>
          <w:bCs/>
          <w:i/>
          <w:iCs/>
          <w:spacing w:val="-4"/>
          <w:sz w:val="20"/>
          <w:szCs w:val="20"/>
        </w:rPr>
        <w:t>.</w:t>
      </w:r>
      <w:r>
        <w:rPr>
          <w:rFonts w:ascii="Arial" w:hAnsi="Arial" w:cs="Arial"/>
          <w:b/>
          <w:bCs/>
          <w:i/>
          <w:iCs/>
          <w:spacing w:val="1"/>
          <w:sz w:val="20"/>
          <w:szCs w:val="20"/>
        </w:rPr>
        <w:t>ec</w:t>
      </w:r>
      <w:r>
        <w:rPr>
          <w:rFonts w:ascii="Arial" w:hAnsi="Arial" w:cs="Arial"/>
          <w:b/>
          <w:bCs/>
          <w:i/>
          <w:iCs/>
          <w:sz w:val="20"/>
          <w:szCs w:val="20"/>
        </w:rPr>
        <w:t>/</w:t>
      </w:r>
      <w:r>
        <w:rPr>
          <w:rFonts w:ascii="Arial" w:hAnsi="Arial" w:cs="Arial"/>
          <w:b/>
          <w:bCs/>
          <w:i/>
          <w:iCs/>
          <w:spacing w:val="-1"/>
          <w:sz w:val="20"/>
          <w:szCs w:val="20"/>
        </w:rPr>
        <w:t>m</w:t>
      </w:r>
      <w:r>
        <w:rPr>
          <w:rFonts w:ascii="Arial" w:hAnsi="Arial" w:cs="Arial"/>
          <w:b/>
          <w:bCs/>
          <w:i/>
          <w:iCs/>
          <w:spacing w:val="1"/>
          <w:sz w:val="20"/>
          <w:szCs w:val="20"/>
        </w:rPr>
        <w:t>y</w:t>
      </w:r>
      <w:r>
        <w:rPr>
          <w:rFonts w:ascii="Arial" w:hAnsi="Arial" w:cs="Arial"/>
          <w:b/>
          <w:bCs/>
          <w:i/>
          <w:iCs/>
          <w:sz w:val="20"/>
          <w:szCs w:val="20"/>
        </w:rPr>
        <w:t>j</w:t>
      </w:r>
      <w:r>
        <w:rPr>
          <w:rFonts w:ascii="Arial" w:hAnsi="Arial" w:cs="Arial"/>
          <w:b/>
          <w:bCs/>
          <w:i/>
          <w:iCs/>
          <w:spacing w:val="-2"/>
          <w:sz w:val="20"/>
          <w:szCs w:val="20"/>
        </w:rPr>
        <w:t>o</w:t>
      </w:r>
      <w:r>
        <w:rPr>
          <w:rFonts w:ascii="Arial" w:hAnsi="Arial" w:cs="Arial"/>
          <w:b/>
          <w:bCs/>
          <w:i/>
          <w:iCs/>
          <w:spacing w:val="2"/>
          <w:sz w:val="20"/>
          <w:szCs w:val="20"/>
        </w:rPr>
        <w:t>u</w:t>
      </w:r>
      <w:r>
        <w:rPr>
          <w:rFonts w:ascii="Arial" w:hAnsi="Arial" w:cs="Arial"/>
          <w:b/>
          <w:bCs/>
          <w:i/>
          <w:iCs/>
          <w:spacing w:val="-2"/>
          <w:sz w:val="20"/>
          <w:szCs w:val="20"/>
        </w:rPr>
        <w:t>r</w:t>
      </w:r>
      <w:r>
        <w:rPr>
          <w:rFonts w:ascii="Arial" w:hAnsi="Arial" w:cs="Arial"/>
          <w:b/>
          <w:bCs/>
          <w:i/>
          <w:iCs/>
          <w:spacing w:val="2"/>
          <w:sz w:val="20"/>
          <w:szCs w:val="20"/>
        </w:rPr>
        <w:t>n</w:t>
      </w:r>
      <w:r>
        <w:rPr>
          <w:rFonts w:ascii="Arial" w:hAnsi="Arial" w:cs="Arial"/>
          <w:b/>
          <w:bCs/>
          <w:i/>
          <w:iCs/>
          <w:spacing w:val="1"/>
          <w:sz w:val="20"/>
          <w:szCs w:val="20"/>
        </w:rPr>
        <w:t>a</w:t>
      </w:r>
      <w:r>
        <w:rPr>
          <w:rFonts w:ascii="Arial" w:hAnsi="Arial" w:cs="Arial"/>
          <w:b/>
          <w:bCs/>
          <w:i/>
          <w:iCs/>
          <w:sz w:val="20"/>
          <w:szCs w:val="20"/>
        </w:rPr>
        <w:t>l</w:t>
      </w:r>
    </w:hyperlink>
  </w:p>
  <w:p w:rsidR="00D14888" w:rsidRDefault="00D148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C4C" w:rsidRDefault="00294C4C" w:rsidP="00B40152">
      <w:pPr>
        <w:spacing w:after="0" w:line="240" w:lineRule="auto"/>
      </w:pPr>
      <w:r>
        <w:separator/>
      </w:r>
    </w:p>
  </w:footnote>
  <w:footnote w:type="continuationSeparator" w:id="0">
    <w:p w:rsidR="00294C4C" w:rsidRDefault="00294C4C" w:rsidP="00B401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888" w:rsidRDefault="00D14888" w:rsidP="00D14888">
    <w:pPr>
      <w:widowControl w:val="0"/>
      <w:autoSpaceDE w:val="0"/>
      <w:autoSpaceDN w:val="0"/>
      <w:adjustRightInd w:val="0"/>
      <w:spacing w:line="200" w:lineRule="exact"/>
      <w:rPr>
        <w:sz w:val="20"/>
        <w:szCs w:val="20"/>
      </w:rPr>
    </w:pPr>
    <w:r>
      <w:rPr>
        <w:noProof/>
      </w:rPr>
      <w:pict>
        <v:shapetype id="_x0000_t202" coordsize="21600,21600" o:spt="202" path="m,l,21600r21600,l21600,xe">
          <v:stroke joinstyle="miter"/>
          <v:path gradientshapeok="t" o:connecttype="rect"/>
        </v:shapetype>
        <v:shape id="Cuadro de texto 3" o:spid="_x0000_s2050" type="#_x0000_t202" style="position:absolute;margin-left:443.35pt;margin-top:34.9pt;width:82.95pt;height:1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" o:allowincell="f" filled="f" stroked="f">
          <v:textbox inset="0,0,0,0">
            <w:txbxContent>
              <w:p w:rsidR="00D14888" w:rsidRDefault="00D14888" w:rsidP="00D14888">
                <w:pPr>
                  <w:widowControl w:val="0"/>
                  <w:autoSpaceDE w:val="0"/>
                  <w:autoSpaceDN w:val="0"/>
                  <w:adjustRightInd w:val="0"/>
                  <w:spacing w:line="225" w:lineRule="exact"/>
                  <w:ind w:left="20" w:right="-30"/>
                  <w:rPr>
                    <w:rFonts w:ascii="Arial" w:hAnsi="Arial" w:cs="Arial"/>
                    <w:sz w:val="20"/>
                    <w:szCs w:val="20"/>
                  </w:rPr>
                </w:pPr>
                <w:r>
                  <w:rPr>
                    <w:rFonts w:ascii="Arial" w:hAnsi="Arial" w:cs="Arial"/>
                    <w:b/>
                    <w:bCs/>
                    <w:spacing w:val="-4"/>
                    <w:sz w:val="20"/>
                    <w:szCs w:val="20"/>
                  </w:rPr>
                  <w:t>I</w:t>
                </w:r>
                <w:r>
                  <w:rPr>
                    <w:rFonts w:ascii="Arial" w:hAnsi="Arial" w:cs="Arial"/>
                    <w:b/>
                    <w:bCs/>
                    <w:spacing w:val="2"/>
                    <w:sz w:val="20"/>
                    <w:szCs w:val="20"/>
                  </w:rPr>
                  <w:t>S</w:t>
                </w:r>
                <w:r>
                  <w:rPr>
                    <w:rFonts w:ascii="Arial" w:hAnsi="Arial" w:cs="Arial"/>
                    <w:b/>
                    <w:bCs/>
                    <w:spacing w:val="-1"/>
                    <w:sz w:val="20"/>
                    <w:szCs w:val="20"/>
                  </w:rPr>
                  <w:t>S</w:t>
                </w:r>
                <w:r>
                  <w:rPr>
                    <w:rFonts w:ascii="Arial" w:hAnsi="Arial" w:cs="Arial"/>
                    <w:b/>
                    <w:bCs/>
                    <w:sz w:val="20"/>
                    <w:szCs w:val="20"/>
                  </w:rPr>
                  <w:t xml:space="preserve">N </w:t>
                </w:r>
                <w:r>
                  <w:rPr>
                    <w:rFonts w:ascii="Arial" w:hAnsi="Arial" w:cs="Arial"/>
                    <w:b/>
                    <w:bCs/>
                    <w:spacing w:val="1"/>
                    <w:sz w:val="20"/>
                    <w:szCs w:val="20"/>
                  </w:rPr>
                  <w:t>139</w:t>
                </w:r>
                <w:r>
                  <w:rPr>
                    <w:rFonts w:ascii="Arial" w:hAnsi="Arial" w:cs="Arial"/>
                    <w:b/>
                    <w:bCs/>
                    <w:sz w:val="20"/>
                    <w:szCs w:val="20"/>
                  </w:rPr>
                  <w:t>0</w:t>
                </w:r>
                <w:r>
                  <w:rPr>
                    <w:rFonts w:ascii="Arial" w:hAnsi="Arial" w:cs="Arial"/>
                    <w:b/>
                    <w:bCs/>
                    <w:spacing w:val="2"/>
                    <w:sz w:val="20"/>
                    <w:szCs w:val="20"/>
                  </w:rPr>
                  <w:t xml:space="preserve"> </w:t>
                </w:r>
                <w:r>
                  <w:rPr>
                    <w:b/>
                    <w:bCs/>
                    <w:sz w:val="20"/>
                    <w:szCs w:val="20"/>
                  </w:rPr>
                  <w:t>–</w:t>
                </w:r>
                <w:r>
                  <w:rPr>
                    <w:b/>
                    <w:bCs/>
                    <w:spacing w:val="2"/>
                    <w:sz w:val="20"/>
                    <w:szCs w:val="20"/>
                  </w:rPr>
                  <w:t xml:space="preserve"> </w:t>
                </w:r>
                <w:r>
                  <w:rPr>
                    <w:rFonts w:ascii="Arial" w:hAnsi="Arial" w:cs="Arial"/>
                    <w:b/>
                    <w:bCs/>
                    <w:spacing w:val="1"/>
                    <w:sz w:val="20"/>
                    <w:szCs w:val="20"/>
                  </w:rPr>
                  <w:t>97</w:t>
                </w:r>
                <w:r>
                  <w:rPr>
                    <w:rFonts w:ascii="Arial" w:hAnsi="Arial" w:cs="Arial"/>
                    <w:b/>
                    <w:bCs/>
                    <w:spacing w:val="-3"/>
                    <w:sz w:val="20"/>
                    <w:szCs w:val="20"/>
                  </w:rPr>
                  <w:t>7</w:t>
                </w:r>
                <w:r>
                  <w:rPr>
                    <w:rFonts w:ascii="Arial" w:hAnsi="Arial" w:cs="Arial"/>
                    <w:b/>
                    <w:bCs/>
                    <w:sz w:val="20"/>
                    <w:szCs w:val="20"/>
                  </w:rPr>
                  <w:t>0</w:t>
                </w:r>
              </w:p>
            </w:txbxContent>
          </v:textbox>
          <w10:wrap anchorx="page" anchory="page"/>
        </v:shape>
      </w:pict>
    </w:r>
    <w:r>
      <w:rPr>
        <w:noProof/>
      </w:rPr>
      <w:pict>
        <v:shape id="Cuadro de texto 2" o:spid="_x0000_s2049" type="#_x0000_t202" style="position:absolute;margin-left:70.85pt;margin-top:47.55pt;width:261.4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" o:allowincell="f" filled="f" stroked="f">
          <v:textbox inset="0,0,0,0">
            <w:txbxContent>
              <w:p w:rsidR="00D14888" w:rsidRDefault="00D14888" w:rsidP="00D14888">
                <w:pPr>
                  <w:widowControl w:val="0"/>
                  <w:autoSpaceDE w:val="0"/>
                  <w:autoSpaceDN w:val="0"/>
                  <w:adjustRightInd w:val="0"/>
                  <w:spacing w:line="224" w:lineRule="exact"/>
                  <w:ind w:left="20" w:right="-30"/>
                  <w:rPr>
                    <w:rFonts w:ascii="Arial" w:hAnsi="Arial" w:cs="Arial"/>
                    <w:sz w:val="20"/>
                    <w:szCs w:val="20"/>
                  </w:rPr>
                </w:pPr>
                <w:r>
                  <w:rPr>
                    <w:rFonts w:ascii="Arial" w:hAnsi="Arial" w:cs="Arial"/>
                    <w:b/>
                    <w:bCs/>
                    <w:sz w:val="20"/>
                    <w:szCs w:val="20"/>
                  </w:rPr>
                  <w:t>Re</w:t>
                </w:r>
                <w:r>
                  <w:rPr>
                    <w:rFonts w:ascii="Arial" w:hAnsi="Arial" w:cs="Arial"/>
                    <w:b/>
                    <w:bCs/>
                    <w:spacing w:val="-3"/>
                    <w:sz w:val="20"/>
                    <w:szCs w:val="20"/>
                  </w:rPr>
                  <w:t>v</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2"/>
                    <w:sz w:val="20"/>
                    <w:szCs w:val="20"/>
                  </w:rPr>
                  <w:t>S</w:t>
                </w:r>
                <w:r>
                  <w:rPr>
                    <w:rFonts w:ascii="Arial" w:hAnsi="Arial" w:cs="Arial"/>
                    <w:b/>
                    <w:bCs/>
                    <w:spacing w:val="-4"/>
                    <w:sz w:val="20"/>
                    <w:szCs w:val="20"/>
                  </w:rPr>
                  <w:t>I</w:t>
                </w:r>
                <w:r>
                  <w:rPr>
                    <w:rFonts w:ascii="Arial" w:hAnsi="Arial" w:cs="Arial"/>
                    <w:b/>
                    <w:bCs/>
                    <w:spacing w:val="3"/>
                    <w:sz w:val="20"/>
                    <w:szCs w:val="20"/>
                  </w:rPr>
                  <w:t>N</w:t>
                </w:r>
                <w:r>
                  <w:rPr>
                    <w:rFonts w:ascii="Arial" w:hAnsi="Arial" w:cs="Arial"/>
                    <w:b/>
                    <w:bCs/>
                    <w:spacing w:val="-4"/>
                    <w:sz w:val="20"/>
                    <w:szCs w:val="20"/>
                  </w:rPr>
                  <w:t>A</w:t>
                </w:r>
                <w:r>
                  <w:rPr>
                    <w:rFonts w:ascii="Arial" w:hAnsi="Arial" w:cs="Arial"/>
                    <w:b/>
                    <w:bCs/>
                    <w:spacing w:val="2"/>
                    <w:sz w:val="20"/>
                    <w:szCs w:val="20"/>
                  </w:rPr>
                  <w:t>PS</w:t>
                </w:r>
                <w:r>
                  <w:rPr>
                    <w:rFonts w:ascii="Arial" w:hAnsi="Arial" w:cs="Arial"/>
                    <w:b/>
                    <w:bCs/>
                    <w:spacing w:val="-4"/>
                    <w:sz w:val="20"/>
                    <w:szCs w:val="20"/>
                  </w:rPr>
                  <w:t>I</w:t>
                </w:r>
                <w:r>
                  <w:rPr>
                    <w:rFonts w:ascii="Arial" w:hAnsi="Arial" w:cs="Arial"/>
                    <w:b/>
                    <w:bCs/>
                    <w:spacing w:val="-1"/>
                    <w:sz w:val="20"/>
                    <w:szCs w:val="20"/>
                  </w:rPr>
                  <w:t>S</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1"/>
                    <w:sz w:val="20"/>
                    <w:szCs w:val="20"/>
                  </w:rPr>
                  <w:t>E</w:t>
                </w:r>
                <w:r>
                  <w:rPr>
                    <w:rFonts w:ascii="Arial" w:hAnsi="Arial" w:cs="Arial"/>
                    <w:b/>
                    <w:bCs/>
                    <w:spacing w:val="2"/>
                    <w:sz w:val="20"/>
                    <w:szCs w:val="20"/>
                  </w:rPr>
                  <w:t>d</w:t>
                </w:r>
                <w:r>
                  <w:rPr>
                    <w:rFonts w:ascii="Arial" w:hAnsi="Arial" w:cs="Arial"/>
                    <w:b/>
                    <w:bCs/>
                    <w:sz w:val="20"/>
                    <w:szCs w:val="20"/>
                  </w:rPr>
                  <w:t>i</w:t>
                </w:r>
                <w:r>
                  <w:rPr>
                    <w:rFonts w:ascii="Arial" w:hAnsi="Arial" w:cs="Arial"/>
                    <w:b/>
                    <w:bCs/>
                    <w:spacing w:val="1"/>
                    <w:sz w:val="20"/>
                    <w:szCs w:val="20"/>
                  </w:rPr>
                  <w:t>c</w:t>
                </w:r>
                <w:r>
                  <w:rPr>
                    <w:rFonts w:ascii="Arial" w:hAnsi="Arial" w:cs="Arial"/>
                    <w:b/>
                    <w:bCs/>
                    <w:sz w:val="20"/>
                    <w:szCs w:val="20"/>
                  </w:rPr>
                  <w:t>i</w:t>
                </w:r>
                <w:r>
                  <w:rPr>
                    <w:rFonts w:ascii="Arial" w:hAnsi="Arial" w:cs="Arial"/>
                    <w:b/>
                    <w:bCs/>
                    <w:spacing w:val="2"/>
                    <w:sz w:val="20"/>
                    <w:szCs w:val="20"/>
                  </w:rPr>
                  <w:t>ó</w:t>
                </w:r>
                <w:r>
                  <w:rPr>
                    <w:rFonts w:ascii="Arial" w:hAnsi="Arial" w:cs="Arial"/>
                    <w:b/>
                    <w:bCs/>
                    <w:sz w:val="20"/>
                    <w:szCs w:val="20"/>
                  </w:rPr>
                  <w:t>n</w:t>
                </w:r>
                <w:r>
                  <w:rPr>
                    <w:rFonts w:ascii="Arial" w:hAnsi="Arial" w:cs="Arial"/>
                    <w:b/>
                    <w:bCs/>
                    <w:spacing w:val="-2"/>
                    <w:sz w:val="20"/>
                    <w:szCs w:val="20"/>
                  </w:rPr>
                  <w:t xml:space="preserve"> </w:t>
                </w:r>
                <w:r>
                  <w:rPr>
                    <w:rFonts w:ascii="Arial" w:hAnsi="Arial" w:cs="Arial"/>
                    <w:b/>
                    <w:bCs/>
                    <w:sz w:val="20"/>
                    <w:szCs w:val="20"/>
                  </w:rPr>
                  <w:t>Nº</w:t>
                </w:r>
                <w:r>
                  <w:rPr>
                    <w:rFonts w:ascii="Arial" w:hAnsi="Arial" w:cs="Arial"/>
                    <w:b/>
                    <w:bCs/>
                    <w:spacing w:val="-1"/>
                    <w:sz w:val="20"/>
                    <w:szCs w:val="20"/>
                  </w:rPr>
                  <w:t xml:space="preserve"> </w:t>
                </w:r>
                <w:r>
                  <w:rPr>
                    <w:rFonts w:ascii="Arial" w:hAnsi="Arial" w:cs="Arial"/>
                    <w:b/>
                    <w:bCs/>
                    <w:spacing w:val="4"/>
                    <w:sz w:val="20"/>
                    <w:szCs w:val="20"/>
                  </w:rPr>
                  <w:t>1</w:t>
                </w:r>
                <w:r>
                  <w:rPr>
                    <w:rFonts w:ascii="Arial" w:hAnsi="Arial" w:cs="Arial"/>
                    <w:b/>
                    <w:bCs/>
                    <w:spacing w:val="1"/>
                    <w:sz w:val="20"/>
                    <w:szCs w:val="20"/>
                  </w:rPr>
                  <w:t>3</w:t>
                </w:r>
                <w:r>
                  <w:rPr>
                    <w:rFonts w:ascii="Arial" w:hAnsi="Arial" w:cs="Arial"/>
                    <w:b/>
                    <w:bCs/>
                    <w:sz w:val="20"/>
                    <w:szCs w:val="20"/>
                  </w:rPr>
                  <w:t xml:space="preserve">, </w:t>
                </w:r>
                <w:r>
                  <w:rPr>
                    <w:rFonts w:ascii="Arial" w:hAnsi="Arial" w:cs="Arial"/>
                    <w:b/>
                    <w:bCs/>
                    <w:spacing w:val="1"/>
                    <w:sz w:val="20"/>
                    <w:szCs w:val="20"/>
                  </w:rPr>
                  <w:t xml:space="preserve"> </w:t>
                </w:r>
                <w:r>
                  <w:rPr>
                    <w:rFonts w:ascii="Arial" w:hAnsi="Arial" w:cs="Arial"/>
                    <w:b/>
                    <w:bCs/>
                    <w:spacing w:val="-1"/>
                    <w:sz w:val="20"/>
                    <w:szCs w:val="20"/>
                  </w:rPr>
                  <w:t>V</w:t>
                </w:r>
                <w:r>
                  <w:rPr>
                    <w:rFonts w:ascii="Arial" w:hAnsi="Arial" w:cs="Arial"/>
                    <w:b/>
                    <w:bCs/>
                    <w:spacing w:val="2"/>
                    <w:sz w:val="20"/>
                    <w:szCs w:val="20"/>
                  </w:rPr>
                  <w:t>o</w:t>
                </w:r>
                <w:r>
                  <w:rPr>
                    <w:rFonts w:ascii="Arial" w:hAnsi="Arial" w:cs="Arial"/>
                    <w:b/>
                    <w:bCs/>
                    <w:sz w:val="20"/>
                    <w:szCs w:val="20"/>
                  </w:rPr>
                  <w:t xml:space="preserve">l. </w:t>
                </w:r>
                <w:r>
                  <w:rPr>
                    <w:rFonts w:ascii="Arial" w:hAnsi="Arial" w:cs="Arial"/>
                    <w:b/>
                    <w:bCs/>
                    <w:spacing w:val="3"/>
                    <w:sz w:val="20"/>
                    <w:szCs w:val="20"/>
                  </w:rPr>
                  <w:t xml:space="preserve"> </w:t>
                </w:r>
                <w:r>
                  <w:rPr>
                    <w:rFonts w:ascii="Arial" w:hAnsi="Arial" w:cs="Arial"/>
                    <w:b/>
                    <w:bCs/>
                    <w:spacing w:val="1"/>
                    <w:sz w:val="20"/>
                    <w:szCs w:val="20"/>
                  </w:rPr>
                  <w:t>2</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z w:val="20"/>
                    <w:szCs w:val="20"/>
                  </w:rPr>
                  <w:t>Di</w:t>
                </w:r>
                <w:r>
                  <w:rPr>
                    <w:rFonts w:ascii="Arial" w:hAnsi="Arial" w:cs="Arial"/>
                    <w:b/>
                    <w:bCs/>
                    <w:spacing w:val="-3"/>
                    <w:sz w:val="20"/>
                    <w:szCs w:val="20"/>
                  </w:rPr>
                  <w:t>c</w:t>
                </w:r>
                <w:r>
                  <w:rPr>
                    <w:rFonts w:ascii="Arial" w:hAnsi="Arial" w:cs="Arial"/>
                    <w:b/>
                    <w:bCs/>
                    <w:spacing w:val="-4"/>
                    <w:sz w:val="20"/>
                    <w:szCs w:val="20"/>
                  </w:rPr>
                  <w:t>i</w:t>
                </w:r>
                <w:r>
                  <w:rPr>
                    <w:rFonts w:ascii="Arial" w:hAnsi="Arial" w:cs="Arial"/>
                    <w:b/>
                    <w:bCs/>
                    <w:spacing w:val="1"/>
                    <w:sz w:val="20"/>
                    <w:szCs w:val="20"/>
                  </w:rPr>
                  <w:t>e</w:t>
                </w:r>
                <w:r>
                  <w:rPr>
                    <w:rFonts w:ascii="Arial" w:hAnsi="Arial" w:cs="Arial"/>
                    <w:b/>
                    <w:bCs/>
                    <w:spacing w:val="-2"/>
                    <w:sz w:val="20"/>
                    <w:szCs w:val="20"/>
                  </w:rPr>
                  <w:t>m</w:t>
                </w:r>
                <w:r>
                  <w:rPr>
                    <w:rFonts w:ascii="Arial" w:hAnsi="Arial" w:cs="Arial"/>
                    <w:b/>
                    <w:bCs/>
                    <w:spacing w:val="2"/>
                    <w:sz w:val="20"/>
                    <w:szCs w:val="20"/>
                  </w:rPr>
                  <w:t>b</w:t>
                </w:r>
                <w:r>
                  <w:rPr>
                    <w:rFonts w:ascii="Arial" w:hAnsi="Arial" w:cs="Arial"/>
                    <w:b/>
                    <w:bCs/>
                    <w:spacing w:val="-2"/>
                    <w:sz w:val="20"/>
                    <w:szCs w:val="20"/>
                  </w:rPr>
                  <w:t>r</w:t>
                </w:r>
                <w:r>
                  <w:rPr>
                    <w:rFonts w:ascii="Arial" w:hAnsi="Arial" w:cs="Arial"/>
                    <w:b/>
                    <w:bCs/>
                    <w:sz w:val="20"/>
                    <w:szCs w:val="20"/>
                  </w:rPr>
                  <w:t xml:space="preserve">e </w:t>
                </w:r>
                <w:r>
                  <w:rPr>
                    <w:rFonts w:ascii="Arial" w:hAnsi="Arial" w:cs="Arial"/>
                    <w:b/>
                    <w:bCs/>
                    <w:spacing w:val="2"/>
                    <w:sz w:val="20"/>
                    <w:szCs w:val="20"/>
                  </w:rPr>
                  <w:t xml:space="preserve"> </w:t>
                </w:r>
                <w:r>
                  <w:rPr>
                    <w:rFonts w:ascii="Arial" w:hAnsi="Arial" w:cs="Arial"/>
                    <w:b/>
                    <w:bCs/>
                    <w:spacing w:val="1"/>
                    <w:sz w:val="20"/>
                    <w:szCs w:val="20"/>
                  </w:rPr>
                  <w:t>20</w:t>
                </w:r>
                <w:r>
                  <w:rPr>
                    <w:rFonts w:ascii="Arial" w:hAnsi="Arial" w:cs="Arial"/>
                    <w:b/>
                    <w:bCs/>
                    <w:spacing w:val="3"/>
                    <w:sz w:val="20"/>
                    <w:szCs w:val="20"/>
                  </w:rPr>
                  <w:t>1</w:t>
                </w:r>
                <w:r>
                  <w:rPr>
                    <w:rFonts w:ascii="Arial" w:hAnsi="Arial" w:cs="Arial"/>
                    <w:b/>
                    <w:bCs/>
                    <w:sz w:val="20"/>
                    <w:szCs w:val="20"/>
                  </w:rPr>
                  <w:t>8</w:t>
                </w:r>
              </w:p>
            </w:txbxContent>
          </v:textbox>
          <w10:wrap anchorx="page" anchory="page"/>
        </v:shape>
      </w:pict>
    </w:r>
  </w:p>
  <w:p w:rsidR="00D14888" w:rsidRDefault="00D14888" w:rsidP="00D14888">
    <w:pPr>
      <w:pStyle w:val="Encabezado"/>
    </w:pPr>
  </w:p>
  <w:p w:rsidR="00D14888" w:rsidRDefault="00D14888" w:rsidP="00D1488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66A45"/>
    <w:rsid w:val="00000013"/>
    <w:rsid w:val="00006B78"/>
    <w:rsid w:val="000136DA"/>
    <w:rsid w:val="00015A68"/>
    <w:rsid w:val="00025337"/>
    <w:rsid w:val="000350E7"/>
    <w:rsid w:val="00045750"/>
    <w:rsid w:val="00056A40"/>
    <w:rsid w:val="000824D2"/>
    <w:rsid w:val="0008702A"/>
    <w:rsid w:val="00093A8F"/>
    <w:rsid w:val="00097011"/>
    <w:rsid w:val="000A1BD0"/>
    <w:rsid w:val="000A5CA8"/>
    <w:rsid w:val="000A6102"/>
    <w:rsid w:val="000B0B31"/>
    <w:rsid w:val="000C25DB"/>
    <w:rsid w:val="000C46DC"/>
    <w:rsid w:val="000E50E9"/>
    <w:rsid w:val="000F0A6A"/>
    <w:rsid w:val="000F6881"/>
    <w:rsid w:val="0011068D"/>
    <w:rsid w:val="00114E36"/>
    <w:rsid w:val="00115F5F"/>
    <w:rsid w:val="00127EB1"/>
    <w:rsid w:val="00133ADF"/>
    <w:rsid w:val="00140B37"/>
    <w:rsid w:val="001504CF"/>
    <w:rsid w:val="001717EA"/>
    <w:rsid w:val="0017636C"/>
    <w:rsid w:val="001807B9"/>
    <w:rsid w:val="001845E4"/>
    <w:rsid w:val="00185B6D"/>
    <w:rsid w:val="00187DF5"/>
    <w:rsid w:val="001A1914"/>
    <w:rsid w:val="001D6742"/>
    <w:rsid w:val="002071AA"/>
    <w:rsid w:val="002136AB"/>
    <w:rsid w:val="00217EFF"/>
    <w:rsid w:val="0023257C"/>
    <w:rsid w:val="00233849"/>
    <w:rsid w:val="002431B2"/>
    <w:rsid w:val="00252FB0"/>
    <w:rsid w:val="00255C8B"/>
    <w:rsid w:val="00275661"/>
    <w:rsid w:val="00284628"/>
    <w:rsid w:val="00284AF6"/>
    <w:rsid w:val="00294C4C"/>
    <w:rsid w:val="002A54F8"/>
    <w:rsid w:val="002B35EE"/>
    <w:rsid w:val="002D1281"/>
    <w:rsid w:val="002E7F95"/>
    <w:rsid w:val="002F7884"/>
    <w:rsid w:val="00301A8E"/>
    <w:rsid w:val="003248B9"/>
    <w:rsid w:val="00362977"/>
    <w:rsid w:val="00380087"/>
    <w:rsid w:val="0039057D"/>
    <w:rsid w:val="003A5DF6"/>
    <w:rsid w:val="003A76A9"/>
    <w:rsid w:val="003B2879"/>
    <w:rsid w:val="003B35BE"/>
    <w:rsid w:val="003C1ED8"/>
    <w:rsid w:val="003E658B"/>
    <w:rsid w:val="004073F0"/>
    <w:rsid w:val="00407DB1"/>
    <w:rsid w:val="0041301F"/>
    <w:rsid w:val="00421ECB"/>
    <w:rsid w:val="00425C34"/>
    <w:rsid w:val="00430079"/>
    <w:rsid w:val="00441813"/>
    <w:rsid w:val="0046241B"/>
    <w:rsid w:val="00466A45"/>
    <w:rsid w:val="004730AD"/>
    <w:rsid w:val="00482648"/>
    <w:rsid w:val="00482B2A"/>
    <w:rsid w:val="00492B84"/>
    <w:rsid w:val="004A0771"/>
    <w:rsid w:val="004B0A0F"/>
    <w:rsid w:val="004C6046"/>
    <w:rsid w:val="004F77E2"/>
    <w:rsid w:val="00507785"/>
    <w:rsid w:val="00507B8B"/>
    <w:rsid w:val="00517D95"/>
    <w:rsid w:val="00551E08"/>
    <w:rsid w:val="00566A9A"/>
    <w:rsid w:val="00585391"/>
    <w:rsid w:val="00592899"/>
    <w:rsid w:val="005A3056"/>
    <w:rsid w:val="005A5798"/>
    <w:rsid w:val="005A5FE5"/>
    <w:rsid w:val="005B292C"/>
    <w:rsid w:val="005D04CF"/>
    <w:rsid w:val="005D7AFC"/>
    <w:rsid w:val="005F47F8"/>
    <w:rsid w:val="00601A77"/>
    <w:rsid w:val="0062175D"/>
    <w:rsid w:val="006335BE"/>
    <w:rsid w:val="006459C1"/>
    <w:rsid w:val="0067345C"/>
    <w:rsid w:val="00691735"/>
    <w:rsid w:val="006A4A30"/>
    <w:rsid w:val="006A4F7D"/>
    <w:rsid w:val="006A7947"/>
    <w:rsid w:val="006B1B37"/>
    <w:rsid w:val="006B7321"/>
    <w:rsid w:val="006C04BF"/>
    <w:rsid w:val="006C3D04"/>
    <w:rsid w:val="006C61CB"/>
    <w:rsid w:val="006D4562"/>
    <w:rsid w:val="006E37BF"/>
    <w:rsid w:val="006E4340"/>
    <w:rsid w:val="006F252C"/>
    <w:rsid w:val="006F4827"/>
    <w:rsid w:val="00701EBB"/>
    <w:rsid w:val="00741293"/>
    <w:rsid w:val="0075390B"/>
    <w:rsid w:val="007540B6"/>
    <w:rsid w:val="00760797"/>
    <w:rsid w:val="00772ABB"/>
    <w:rsid w:val="00790AAE"/>
    <w:rsid w:val="00791DCC"/>
    <w:rsid w:val="00796C96"/>
    <w:rsid w:val="007A21FE"/>
    <w:rsid w:val="007B5E08"/>
    <w:rsid w:val="007E4558"/>
    <w:rsid w:val="007F7753"/>
    <w:rsid w:val="0080173E"/>
    <w:rsid w:val="00821D64"/>
    <w:rsid w:val="00836223"/>
    <w:rsid w:val="00866B51"/>
    <w:rsid w:val="00886D85"/>
    <w:rsid w:val="008903E6"/>
    <w:rsid w:val="008A31B1"/>
    <w:rsid w:val="008A5259"/>
    <w:rsid w:val="008A7D9F"/>
    <w:rsid w:val="008B0048"/>
    <w:rsid w:val="008B1093"/>
    <w:rsid w:val="008B6BE2"/>
    <w:rsid w:val="008C0632"/>
    <w:rsid w:val="008C094E"/>
    <w:rsid w:val="008F09E3"/>
    <w:rsid w:val="008F546C"/>
    <w:rsid w:val="00920B68"/>
    <w:rsid w:val="009457A6"/>
    <w:rsid w:val="009502F2"/>
    <w:rsid w:val="0095073D"/>
    <w:rsid w:val="00986E06"/>
    <w:rsid w:val="00992ED2"/>
    <w:rsid w:val="009939DD"/>
    <w:rsid w:val="009A29CE"/>
    <w:rsid w:val="009A2E22"/>
    <w:rsid w:val="009B2869"/>
    <w:rsid w:val="009B6BD9"/>
    <w:rsid w:val="009C3AAE"/>
    <w:rsid w:val="009C5B94"/>
    <w:rsid w:val="009D7EA0"/>
    <w:rsid w:val="009E0450"/>
    <w:rsid w:val="009E6E6D"/>
    <w:rsid w:val="009E7D72"/>
    <w:rsid w:val="00A002B3"/>
    <w:rsid w:val="00A03DA7"/>
    <w:rsid w:val="00A145D5"/>
    <w:rsid w:val="00A24976"/>
    <w:rsid w:val="00A459F8"/>
    <w:rsid w:val="00A55867"/>
    <w:rsid w:val="00A85536"/>
    <w:rsid w:val="00A93DD2"/>
    <w:rsid w:val="00A948E9"/>
    <w:rsid w:val="00A96196"/>
    <w:rsid w:val="00AC348F"/>
    <w:rsid w:val="00AC5D5E"/>
    <w:rsid w:val="00AD1609"/>
    <w:rsid w:val="00B04B88"/>
    <w:rsid w:val="00B06FEA"/>
    <w:rsid w:val="00B10837"/>
    <w:rsid w:val="00B121C9"/>
    <w:rsid w:val="00B214E7"/>
    <w:rsid w:val="00B40152"/>
    <w:rsid w:val="00B430D5"/>
    <w:rsid w:val="00B43372"/>
    <w:rsid w:val="00B46733"/>
    <w:rsid w:val="00B555FB"/>
    <w:rsid w:val="00B82F89"/>
    <w:rsid w:val="00B95A7D"/>
    <w:rsid w:val="00BA0769"/>
    <w:rsid w:val="00BA2C99"/>
    <w:rsid w:val="00BA7C10"/>
    <w:rsid w:val="00BB7959"/>
    <w:rsid w:val="00BB7B7C"/>
    <w:rsid w:val="00BC7762"/>
    <w:rsid w:val="00BE654B"/>
    <w:rsid w:val="00C24B20"/>
    <w:rsid w:val="00C26309"/>
    <w:rsid w:val="00C414EE"/>
    <w:rsid w:val="00C4410F"/>
    <w:rsid w:val="00C561E3"/>
    <w:rsid w:val="00C576AD"/>
    <w:rsid w:val="00C64B64"/>
    <w:rsid w:val="00C72AB2"/>
    <w:rsid w:val="00C76CBB"/>
    <w:rsid w:val="00CD2314"/>
    <w:rsid w:val="00CE3FD0"/>
    <w:rsid w:val="00CF2141"/>
    <w:rsid w:val="00CF2A02"/>
    <w:rsid w:val="00CF3192"/>
    <w:rsid w:val="00CF3B8B"/>
    <w:rsid w:val="00D01CC7"/>
    <w:rsid w:val="00D14888"/>
    <w:rsid w:val="00D309FF"/>
    <w:rsid w:val="00D51C3B"/>
    <w:rsid w:val="00D52202"/>
    <w:rsid w:val="00D71C81"/>
    <w:rsid w:val="00D7457A"/>
    <w:rsid w:val="00D87277"/>
    <w:rsid w:val="00DA7030"/>
    <w:rsid w:val="00DC3ED4"/>
    <w:rsid w:val="00DC7D6A"/>
    <w:rsid w:val="00DD0D56"/>
    <w:rsid w:val="00DD3FC4"/>
    <w:rsid w:val="00DE7186"/>
    <w:rsid w:val="00DF37E8"/>
    <w:rsid w:val="00DF6915"/>
    <w:rsid w:val="00E16F62"/>
    <w:rsid w:val="00E272D3"/>
    <w:rsid w:val="00E30A99"/>
    <w:rsid w:val="00ED2341"/>
    <w:rsid w:val="00EE1E23"/>
    <w:rsid w:val="00EE3BF4"/>
    <w:rsid w:val="00EE465C"/>
    <w:rsid w:val="00EF1451"/>
    <w:rsid w:val="00EF1C28"/>
    <w:rsid w:val="00EF5B2C"/>
    <w:rsid w:val="00F02868"/>
    <w:rsid w:val="00F029E3"/>
    <w:rsid w:val="00F0371B"/>
    <w:rsid w:val="00F073B1"/>
    <w:rsid w:val="00F10790"/>
    <w:rsid w:val="00F21D85"/>
    <w:rsid w:val="00F3749B"/>
    <w:rsid w:val="00F56756"/>
    <w:rsid w:val="00F66876"/>
    <w:rsid w:val="00F8490E"/>
    <w:rsid w:val="00FB3C33"/>
    <w:rsid w:val="00FB56A4"/>
    <w:rsid w:val="00FB6DC6"/>
    <w:rsid w:val="00FD4568"/>
    <w:rsid w:val="00FD577E"/>
    <w:rsid w:val="00FE262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D45977B-63F4-441D-8A8C-F7E7DB0A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9DD"/>
  </w:style>
  <w:style w:type="paragraph" w:styleId="Ttulo1">
    <w:name w:val="heading 1"/>
    <w:basedOn w:val="Normal"/>
    <w:next w:val="Normal"/>
    <w:link w:val="Ttulo1Car"/>
    <w:uiPriority w:val="9"/>
    <w:qFormat/>
    <w:rsid w:val="00025337"/>
    <w:pPr>
      <w:keepNext/>
      <w:keepLines/>
      <w:spacing w:before="120" w:after="60"/>
      <w:outlineLvl w:val="0"/>
    </w:pPr>
    <w:rPr>
      <w:rFonts w:ascii="Arial" w:eastAsiaTheme="majorEastAsia" w:hAnsi="Arial" w:cstheme="majorBidi"/>
      <w:b/>
      <w:sz w:val="24"/>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unhideWhenUsed/>
    <w:rsid w:val="00585391"/>
  </w:style>
  <w:style w:type="character" w:customStyle="1" w:styleId="Ttulo1Car">
    <w:name w:val="Título 1 Car"/>
    <w:basedOn w:val="Fuentedeprrafopredeter"/>
    <w:link w:val="Ttulo1"/>
    <w:uiPriority w:val="9"/>
    <w:rsid w:val="00025337"/>
    <w:rPr>
      <w:rFonts w:ascii="Arial" w:eastAsiaTheme="majorEastAsia" w:hAnsi="Arial" w:cstheme="majorBidi"/>
      <w:b/>
      <w:sz w:val="24"/>
      <w:szCs w:val="32"/>
      <w:lang w:eastAsia="es-CO"/>
    </w:rPr>
  </w:style>
  <w:style w:type="paragraph" w:styleId="Encabezado">
    <w:name w:val="header"/>
    <w:basedOn w:val="Normal"/>
    <w:link w:val="EncabezadoCar"/>
    <w:uiPriority w:val="99"/>
    <w:unhideWhenUsed/>
    <w:rsid w:val="00B401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0152"/>
  </w:style>
  <w:style w:type="paragraph" w:styleId="Piedepgina">
    <w:name w:val="footer"/>
    <w:basedOn w:val="Normal"/>
    <w:link w:val="PiedepginaCar"/>
    <w:uiPriority w:val="99"/>
    <w:unhideWhenUsed/>
    <w:rsid w:val="00B401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0152"/>
  </w:style>
  <w:style w:type="paragraph" w:styleId="HTMLconformatoprevio">
    <w:name w:val="HTML Preformatted"/>
    <w:basedOn w:val="Normal"/>
    <w:link w:val="HTMLconformatoprevioCar"/>
    <w:uiPriority w:val="99"/>
    <w:unhideWhenUsed/>
    <w:rsid w:val="000E5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0E50E9"/>
    <w:rPr>
      <w:rFonts w:ascii="Courier New" w:eastAsia="Times New Roman" w:hAnsi="Courier New" w:cs="Courier New"/>
      <w:sz w:val="20"/>
      <w:szCs w:val="20"/>
      <w:lang w:eastAsia="es-CO"/>
    </w:rPr>
  </w:style>
  <w:style w:type="paragraph" w:styleId="Textodeglobo">
    <w:name w:val="Balloon Text"/>
    <w:basedOn w:val="Normal"/>
    <w:link w:val="TextodegloboCar"/>
    <w:uiPriority w:val="99"/>
    <w:semiHidden/>
    <w:unhideWhenUsed/>
    <w:rsid w:val="006B1B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1B37"/>
    <w:rPr>
      <w:rFonts w:ascii="Tahoma" w:hAnsi="Tahoma" w:cs="Tahoma"/>
      <w:sz w:val="16"/>
      <w:szCs w:val="16"/>
    </w:rPr>
  </w:style>
  <w:style w:type="paragraph" w:styleId="Textonotapie">
    <w:name w:val="footnote text"/>
    <w:basedOn w:val="Normal"/>
    <w:link w:val="TextonotapieCar"/>
    <w:uiPriority w:val="99"/>
    <w:semiHidden/>
    <w:unhideWhenUsed/>
    <w:rsid w:val="006B1B3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B1B37"/>
    <w:rPr>
      <w:sz w:val="20"/>
      <w:szCs w:val="20"/>
    </w:rPr>
  </w:style>
  <w:style w:type="character" w:styleId="Refdenotaalpie">
    <w:name w:val="footnote reference"/>
    <w:basedOn w:val="Fuentedeprrafopredeter"/>
    <w:uiPriority w:val="99"/>
    <w:semiHidden/>
    <w:unhideWhenUsed/>
    <w:rsid w:val="006B1B37"/>
    <w:rPr>
      <w:vertAlign w:val="superscript"/>
    </w:rPr>
  </w:style>
  <w:style w:type="character" w:styleId="Hipervnculo">
    <w:name w:val="Hyperlink"/>
    <w:basedOn w:val="Fuentedeprrafopredeter"/>
    <w:uiPriority w:val="99"/>
    <w:unhideWhenUsed/>
    <w:rsid w:val="000A5CA8"/>
    <w:rPr>
      <w:color w:val="0563C1" w:themeColor="hyperlink"/>
      <w:u w:val="single"/>
    </w:rPr>
  </w:style>
  <w:style w:type="table" w:styleId="Tablaconcuadrcula">
    <w:name w:val="Table Grid"/>
    <w:basedOn w:val="Tablanormal"/>
    <w:uiPriority w:val="39"/>
    <w:rsid w:val="00025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821D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95042">
      <w:bodyDiv w:val="1"/>
      <w:marLeft w:val="0"/>
      <w:marRight w:val="0"/>
      <w:marTop w:val="0"/>
      <w:marBottom w:val="0"/>
      <w:divBdr>
        <w:top w:val="none" w:sz="0" w:space="0" w:color="auto"/>
        <w:left w:val="none" w:sz="0" w:space="0" w:color="auto"/>
        <w:bottom w:val="none" w:sz="0" w:space="0" w:color="auto"/>
        <w:right w:val="none" w:sz="0" w:space="0" w:color="auto"/>
      </w:divBdr>
    </w:div>
    <w:div w:id="104615310">
      <w:bodyDiv w:val="1"/>
      <w:marLeft w:val="0"/>
      <w:marRight w:val="0"/>
      <w:marTop w:val="0"/>
      <w:marBottom w:val="0"/>
      <w:divBdr>
        <w:top w:val="none" w:sz="0" w:space="0" w:color="auto"/>
        <w:left w:val="none" w:sz="0" w:space="0" w:color="auto"/>
        <w:bottom w:val="none" w:sz="0" w:space="0" w:color="auto"/>
        <w:right w:val="none" w:sz="0" w:space="0" w:color="auto"/>
      </w:divBdr>
    </w:div>
    <w:div w:id="116067862">
      <w:bodyDiv w:val="1"/>
      <w:marLeft w:val="0"/>
      <w:marRight w:val="0"/>
      <w:marTop w:val="0"/>
      <w:marBottom w:val="0"/>
      <w:divBdr>
        <w:top w:val="none" w:sz="0" w:space="0" w:color="auto"/>
        <w:left w:val="none" w:sz="0" w:space="0" w:color="auto"/>
        <w:bottom w:val="none" w:sz="0" w:space="0" w:color="auto"/>
        <w:right w:val="none" w:sz="0" w:space="0" w:color="auto"/>
      </w:divBdr>
    </w:div>
    <w:div w:id="134224966">
      <w:bodyDiv w:val="1"/>
      <w:marLeft w:val="0"/>
      <w:marRight w:val="0"/>
      <w:marTop w:val="0"/>
      <w:marBottom w:val="0"/>
      <w:divBdr>
        <w:top w:val="none" w:sz="0" w:space="0" w:color="auto"/>
        <w:left w:val="none" w:sz="0" w:space="0" w:color="auto"/>
        <w:bottom w:val="none" w:sz="0" w:space="0" w:color="auto"/>
        <w:right w:val="none" w:sz="0" w:space="0" w:color="auto"/>
      </w:divBdr>
    </w:div>
    <w:div w:id="135725757">
      <w:bodyDiv w:val="1"/>
      <w:marLeft w:val="0"/>
      <w:marRight w:val="0"/>
      <w:marTop w:val="0"/>
      <w:marBottom w:val="0"/>
      <w:divBdr>
        <w:top w:val="none" w:sz="0" w:space="0" w:color="auto"/>
        <w:left w:val="none" w:sz="0" w:space="0" w:color="auto"/>
        <w:bottom w:val="none" w:sz="0" w:space="0" w:color="auto"/>
        <w:right w:val="none" w:sz="0" w:space="0" w:color="auto"/>
      </w:divBdr>
    </w:div>
    <w:div w:id="147789352">
      <w:bodyDiv w:val="1"/>
      <w:marLeft w:val="0"/>
      <w:marRight w:val="0"/>
      <w:marTop w:val="0"/>
      <w:marBottom w:val="0"/>
      <w:divBdr>
        <w:top w:val="none" w:sz="0" w:space="0" w:color="auto"/>
        <w:left w:val="none" w:sz="0" w:space="0" w:color="auto"/>
        <w:bottom w:val="none" w:sz="0" w:space="0" w:color="auto"/>
        <w:right w:val="none" w:sz="0" w:space="0" w:color="auto"/>
      </w:divBdr>
    </w:div>
    <w:div w:id="152796316">
      <w:bodyDiv w:val="1"/>
      <w:marLeft w:val="0"/>
      <w:marRight w:val="0"/>
      <w:marTop w:val="0"/>
      <w:marBottom w:val="0"/>
      <w:divBdr>
        <w:top w:val="none" w:sz="0" w:space="0" w:color="auto"/>
        <w:left w:val="none" w:sz="0" w:space="0" w:color="auto"/>
        <w:bottom w:val="none" w:sz="0" w:space="0" w:color="auto"/>
        <w:right w:val="none" w:sz="0" w:space="0" w:color="auto"/>
      </w:divBdr>
    </w:div>
    <w:div w:id="188955331">
      <w:bodyDiv w:val="1"/>
      <w:marLeft w:val="0"/>
      <w:marRight w:val="0"/>
      <w:marTop w:val="0"/>
      <w:marBottom w:val="0"/>
      <w:divBdr>
        <w:top w:val="none" w:sz="0" w:space="0" w:color="auto"/>
        <w:left w:val="none" w:sz="0" w:space="0" w:color="auto"/>
        <w:bottom w:val="none" w:sz="0" w:space="0" w:color="auto"/>
        <w:right w:val="none" w:sz="0" w:space="0" w:color="auto"/>
      </w:divBdr>
    </w:div>
    <w:div w:id="241641425">
      <w:bodyDiv w:val="1"/>
      <w:marLeft w:val="0"/>
      <w:marRight w:val="0"/>
      <w:marTop w:val="0"/>
      <w:marBottom w:val="0"/>
      <w:divBdr>
        <w:top w:val="none" w:sz="0" w:space="0" w:color="auto"/>
        <w:left w:val="none" w:sz="0" w:space="0" w:color="auto"/>
        <w:bottom w:val="none" w:sz="0" w:space="0" w:color="auto"/>
        <w:right w:val="none" w:sz="0" w:space="0" w:color="auto"/>
      </w:divBdr>
    </w:div>
    <w:div w:id="263727696">
      <w:bodyDiv w:val="1"/>
      <w:marLeft w:val="0"/>
      <w:marRight w:val="0"/>
      <w:marTop w:val="0"/>
      <w:marBottom w:val="0"/>
      <w:divBdr>
        <w:top w:val="none" w:sz="0" w:space="0" w:color="auto"/>
        <w:left w:val="none" w:sz="0" w:space="0" w:color="auto"/>
        <w:bottom w:val="none" w:sz="0" w:space="0" w:color="auto"/>
        <w:right w:val="none" w:sz="0" w:space="0" w:color="auto"/>
      </w:divBdr>
    </w:div>
    <w:div w:id="283729415">
      <w:bodyDiv w:val="1"/>
      <w:marLeft w:val="0"/>
      <w:marRight w:val="0"/>
      <w:marTop w:val="0"/>
      <w:marBottom w:val="0"/>
      <w:divBdr>
        <w:top w:val="none" w:sz="0" w:space="0" w:color="auto"/>
        <w:left w:val="none" w:sz="0" w:space="0" w:color="auto"/>
        <w:bottom w:val="none" w:sz="0" w:space="0" w:color="auto"/>
        <w:right w:val="none" w:sz="0" w:space="0" w:color="auto"/>
      </w:divBdr>
    </w:div>
    <w:div w:id="386729288">
      <w:bodyDiv w:val="1"/>
      <w:marLeft w:val="0"/>
      <w:marRight w:val="0"/>
      <w:marTop w:val="0"/>
      <w:marBottom w:val="0"/>
      <w:divBdr>
        <w:top w:val="none" w:sz="0" w:space="0" w:color="auto"/>
        <w:left w:val="none" w:sz="0" w:space="0" w:color="auto"/>
        <w:bottom w:val="none" w:sz="0" w:space="0" w:color="auto"/>
        <w:right w:val="none" w:sz="0" w:space="0" w:color="auto"/>
      </w:divBdr>
    </w:div>
    <w:div w:id="436603941">
      <w:bodyDiv w:val="1"/>
      <w:marLeft w:val="0"/>
      <w:marRight w:val="0"/>
      <w:marTop w:val="0"/>
      <w:marBottom w:val="0"/>
      <w:divBdr>
        <w:top w:val="none" w:sz="0" w:space="0" w:color="auto"/>
        <w:left w:val="none" w:sz="0" w:space="0" w:color="auto"/>
        <w:bottom w:val="none" w:sz="0" w:space="0" w:color="auto"/>
        <w:right w:val="none" w:sz="0" w:space="0" w:color="auto"/>
      </w:divBdr>
    </w:div>
    <w:div w:id="508375349">
      <w:bodyDiv w:val="1"/>
      <w:marLeft w:val="0"/>
      <w:marRight w:val="0"/>
      <w:marTop w:val="0"/>
      <w:marBottom w:val="0"/>
      <w:divBdr>
        <w:top w:val="none" w:sz="0" w:space="0" w:color="auto"/>
        <w:left w:val="none" w:sz="0" w:space="0" w:color="auto"/>
        <w:bottom w:val="none" w:sz="0" w:space="0" w:color="auto"/>
        <w:right w:val="none" w:sz="0" w:space="0" w:color="auto"/>
      </w:divBdr>
    </w:div>
    <w:div w:id="528179483">
      <w:bodyDiv w:val="1"/>
      <w:marLeft w:val="0"/>
      <w:marRight w:val="0"/>
      <w:marTop w:val="0"/>
      <w:marBottom w:val="0"/>
      <w:divBdr>
        <w:top w:val="none" w:sz="0" w:space="0" w:color="auto"/>
        <w:left w:val="none" w:sz="0" w:space="0" w:color="auto"/>
        <w:bottom w:val="none" w:sz="0" w:space="0" w:color="auto"/>
        <w:right w:val="none" w:sz="0" w:space="0" w:color="auto"/>
      </w:divBdr>
    </w:div>
    <w:div w:id="529270468">
      <w:bodyDiv w:val="1"/>
      <w:marLeft w:val="0"/>
      <w:marRight w:val="0"/>
      <w:marTop w:val="0"/>
      <w:marBottom w:val="0"/>
      <w:divBdr>
        <w:top w:val="none" w:sz="0" w:space="0" w:color="auto"/>
        <w:left w:val="none" w:sz="0" w:space="0" w:color="auto"/>
        <w:bottom w:val="none" w:sz="0" w:space="0" w:color="auto"/>
        <w:right w:val="none" w:sz="0" w:space="0" w:color="auto"/>
      </w:divBdr>
    </w:div>
    <w:div w:id="549925211">
      <w:bodyDiv w:val="1"/>
      <w:marLeft w:val="0"/>
      <w:marRight w:val="0"/>
      <w:marTop w:val="0"/>
      <w:marBottom w:val="0"/>
      <w:divBdr>
        <w:top w:val="none" w:sz="0" w:space="0" w:color="auto"/>
        <w:left w:val="none" w:sz="0" w:space="0" w:color="auto"/>
        <w:bottom w:val="none" w:sz="0" w:space="0" w:color="auto"/>
        <w:right w:val="none" w:sz="0" w:space="0" w:color="auto"/>
      </w:divBdr>
    </w:div>
    <w:div w:id="639771580">
      <w:bodyDiv w:val="1"/>
      <w:marLeft w:val="0"/>
      <w:marRight w:val="0"/>
      <w:marTop w:val="0"/>
      <w:marBottom w:val="0"/>
      <w:divBdr>
        <w:top w:val="none" w:sz="0" w:space="0" w:color="auto"/>
        <w:left w:val="none" w:sz="0" w:space="0" w:color="auto"/>
        <w:bottom w:val="none" w:sz="0" w:space="0" w:color="auto"/>
        <w:right w:val="none" w:sz="0" w:space="0" w:color="auto"/>
      </w:divBdr>
    </w:div>
    <w:div w:id="715278288">
      <w:bodyDiv w:val="1"/>
      <w:marLeft w:val="0"/>
      <w:marRight w:val="0"/>
      <w:marTop w:val="0"/>
      <w:marBottom w:val="0"/>
      <w:divBdr>
        <w:top w:val="none" w:sz="0" w:space="0" w:color="auto"/>
        <w:left w:val="none" w:sz="0" w:space="0" w:color="auto"/>
        <w:bottom w:val="none" w:sz="0" w:space="0" w:color="auto"/>
        <w:right w:val="none" w:sz="0" w:space="0" w:color="auto"/>
      </w:divBdr>
    </w:div>
    <w:div w:id="748648813">
      <w:bodyDiv w:val="1"/>
      <w:marLeft w:val="0"/>
      <w:marRight w:val="0"/>
      <w:marTop w:val="0"/>
      <w:marBottom w:val="0"/>
      <w:divBdr>
        <w:top w:val="none" w:sz="0" w:space="0" w:color="auto"/>
        <w:left w:val="none" w:sz="0" w:space="0" w:color="auto"/>
        <w:bottom w:val="none" w:sz="0" w:space="0" w:color="auto"/>
        <w:right w:val="none" w:sz="0" w:space="0" w:color="auto"/>
      </w:divBdr>
    </w:div>
    <w:div w:id="789982349">
      <w:bodyDiv w:val="1"/>
      <w:marLeft w:val="0"/>
      <w:marRight w:val="0"/>
      <w:marTop w:val="0"/>
      <w:marBottom w:val="0"/>
      <w:divBdr>
        <w:top w:val="none" w:sz="0" w:space="0" w:color="auto"/>
        <w:left w:val="none" w:sz="0" w:space="0" w:color="auto"/>
        <w:bottom w:val="none" w:sz="0" w:space="0" w:color="auto"/>
        <w:right w:val="none" w:sz="0" w:space="0" w:color="auto"/>
      </w:divBdr>
    </w:div>
    <w:div w:id="822742721">
      <w:bodyDiv w:val="1"/>
      <w:marLeft w:val="0"/>
      <w:marRight w:val="0"/>
      <w:marTop w:val="0"/>
      <w:marBottom w:val="0"/>
      <w:divBdr>
        <w:top w:val="none" w:sz="0" w:space="0" w:color="auto"/>
        <w:left w:val="none" w:sz="0" w:space="0" w:color="auto"/>
        <w:bottom w:val="none" w:sz="0" w:space="0" w:color="auto"/>
        <w:right w:val="none" w:sz="0" w:space="0" w:color="auto"/>
      </w:divBdr>
    </w:div>
    <w:div w:id="827405273">
      <w:bodyDiv w:val="1"/>
      <w:marLeft w:val="0"/>
      <w:marRight w:val="0"/>
      <w:marTop w:val="0"/>
      <w:marBottom w:val="0"/>
      <w:divBdr>
        <w:top w:val="none" w:sz="0" w:space="0" w:color="auto"/>
        <w:left w:val="none" w:sz="0" w:space="0" w:color="auto"/>
        <w:bottom w:val="none" w:sz="0" w:space="0" w:color="auto"/>
        <w:right w:val="none" w:sz="0" w:space="0" w:color="auto"/>
      </w:divBdr>
    </w:div>
    <w:div w:id="856891156">
      <w:bodyDiv w:val="1"/>
      <w:marLeft w:val="0"/>
      <w:marRight w:val="0"/>
      <w:marTop w:val="0"/>
      <w:marBottom w:val="0"/>
      <w:divBdr>
        <w:top w:val="none" w:sz="0" w:space="0" w:color="auto"/>
        <w:left w:val="none" w:sz="0" w:space="0" w:color="auto"/>
        <w:bottom w:val="none" w:sz="0" w:space="0" w:color="auto"/>
        <w:right w:val="none" w:sz="0" w:space="0" w:color="auto"/>
      </w:divBdr>
    </w:div>
    <w:div w:id="895817744">
      <w:bodyDiv w:val="1"/>
      <w:marLeft w:val="0"/>
      <w:marRight w:val="0"/>
      <w:marTop w:val="0"/>
      <w:marBottom w:val="0"/>
      <w:divBdr>
        <w:top w:val="none" w:sz="0" w:space="0" w:color="auto"/>
        <w:left w:val="none" w:sz="0" w:space="0" w:color="auto"/>
        <w:bottom w:val="none" w:sz="0" w:space="0" w:color="auto"/>
        <w:right w:val="none" w:sz="0" w:space="0" w:color="auto"/>
      </w:divBdr>
    </w:div>
    <w:div w:id="905141977">
      <w:bodyDiv w:val="1"/>
      <w:marLeft w:val="0"/>
      <w:marRight w:val="0"/>
      <w:marTop w:val="0"/>
      <w:marBottom w:val="0"/>
      <w:divBdr>
        <w:top w:val="none" w:sz="0" w:space="0" w:color="auto"/>
        <w:left w:val="none" w:sz="0" w:space="0" w:color="auto"/>
        <w:bottom w:val="none" w:sz="0" w:space="0" w:color="auto"/>
        <w:right w:val="none" w:sz="0" w:space="0" w:color="auto"/>
      </w:divBdr>
    </w:div>
    <w:div w:id="937982386">
      <w:bodyDiv w:val="1"/>
      <w:marLeft w:val="0"/>
      <w:marRight w:val="0"/>
      <w:marTop w:val="0"/>
      <w:marBottom w:val="0"/>
      <w:divBdr>
        <w:top w:val="none" w:sz="0" w:space="0" w:color="auto"/>
        <w:left w:val="none" w:sz="0" w:space="0" w:color="auto"/>
        <w:bottom w:val="none" w:sz="0" w:space="0" w:color="auto"/>
        <w:right w:val="none" w:sz="0" w:space="0" w:color="auto"/>
      </w:divBdr>
    </w:div>
    <w:div w:id="949437281">
      <w:bodyDiv w:val="1"/>
      <w:marLeft w:val="0"/>
      <w:marRight w:val="0"/>
      <w:marTop w:val="0"/>
      <w:marBottom w:val="0"/>
      <w:divBdr>
        <w:top w:val="none" w:sz="0" w:space="0" w:color="auto"/>
        <w:left w:val="none" w:sz="0" w:space="0" w:color="auto"/>
        <w:bottom w:val="none" w:sz="0" w:space="0" w:color="auto"/>
        <w:right w:val="none" w:sz="0" w:space="0" w:color="auto"/>
      </w:divBdr>
    </w:div>
    <w:div w:id="1010837103">
      <w:bodyDiv w:val="1"/>
      <w:marLeft w:val="0"/>
      <w:marRight w:val="0"/>
      <w:marTop w:val="0"/>
      <w:marBottom w:val="0"/>
      <w:divBdr>
        <w:top w:val="none" w:sz="0" w:space="0" w:color="auto"/>
        <w:left w:val="none" w:sz="0" w:space="0" w:color="auto"/>
        <w:bottom w:val="none" w:sz="0" w:space="0" w:color="auto"/>
        <w:right w:val="none" w:sz="0" w:space="0" w:color="auto"/>
      </w:divBdr>
    </w:div>
    <w:div w:id="1015036905">
      <w:bodyDiv w:val="1"/>
      <w:marLeft w:val="0"/>
      <w:marRight w:val="0"/>
      <w:marTop w:val="0"/>
      <w:marBottom w:val="0"/>
      <w:divBdr>
        <w:top w:val="none" w:sz="0" w:space="0" w:color="auto"/>
        <w:left w:val="none" w:sz="0" w:space="0" w:color="auto"/>
        <w:bottom w:val="none" w:sz="0" w:space="0" w:color="auto"/>
        <w:right w:val="none" w:sz="0" w:space="0" w:color="auto"/>
      </w:divBdr>
    </w:div>
    <w:div w:id="1016806890">
      <w:bodyDiv w:val="1"/>
      <w:marLeft w:val="0"/>
      <w:marRight w:val="0"/>
      <w:marTop w:val="0"/>
      <w:marBottom w:val="0"/>
      <w:divBdr>
        <w:top w:val="none" w:sz="0" w:space="0" w:color="auto"/>
        <w:left w:val="none" w:sz="0" w:space="0" w:color="auto"/>
        <w:bottom w:val="none" w:sz="0" w:space="0" w:color="auto"/>
        <w:right w:val="none" w:sz="0" w:space="0" w:color="auto"/>
      </w:divBdr>
    </w:div>
    <w:div w:id="1026063047">
      <w:bodyDiv w:val="1"/>
      <w:marLeft w:val="0"/>
      <w:marRight w:val="0"/>
      <w:marTop w:val="0"/>
      <w:marBottom w:val="0"/>
      <w:divBdr>
        <w:top w:val="none" w:sz="0" w:space="0" w:color="auto"/>
        <w:left w:val="none" w:sz="0" w:space="0" w:color="auto"/>
        <w:bottom w:val="none" w:sz="0" w:space="0" w:color="auto"/>
        <w:right w:val="none" w:sz="0" w:space="0" w:color="auto"/>
      </w:divBdr>
    </w:div>
    <w:div w:id="1042512233">
      <w:bodyDiv w:val="1"/>
      <w:marLeft w:val="0"/>
      <w:marRight w:val="0"/>
      <w:marTop w:val="0"/>
      <w:marBottom w:val="0"/>
      <w:divBdr>
        <w:top w:val="none" w:sz="0" w:space="0" w:color="auto"/>
        <w:left w:val="none" w:sz="0" w:space="0" w:color="auto"/>
        <w:bottom w:val="none" w:sz="0" w:space="0" w:color="auto"/>
        <w:right w:val="none" w:sz="0" w:space="0" w:color="auto"/>
      </w:divBdr>
    </w:div>
    <w:div w:id="1048259076">
      <w:bodyDiv w:val="1"/>
      <w:marLeft w:val="0"/>
      <w:marRight w:val="0"/>
      <w:marTop w:val="0"/>
      <w:marBottom w:val="0"/>
      <w:divBdr>
        <w:top w:val="none" w:sz="0" w:space="0" w:color="auto"/>
        <w:left w:val="none" w:sz="0" w:space="0" w:color="auto"/>
        <w:bottom w:val="none" w:sz="0" w:space="0" w:color="auto"/>
        <w:right w:val="none" w:sz="0" w:space="0" w:color="auto"/>
      </w:divBdr>
    </w:div>
    <w:div w:id="1066100630">
      <w:bodyDiv w:val="1"/>
      <w:marLeft w:val="0"/>
      <w:marRight w:val="0"/>
      <w:marTop w:val="0"/>
      <w:marBottom w:val="0"/>
      <w:divBdr>
        <w:top w:val="none" w:sz="0" w:space="0" w:color="auto"/>
        <w:left w:val="none" w:sz="0" w:space="0" w:color="auto"/>
        <w:bottom w:val="none" w:sz="0" w:space="0" w:color="auto"/>
        <w:right w:val="none" w:sz="0" w:space="0" w:color="auto"/>
      </w:divBdr>
    </w:div>
    <w:div w:id="1080250478">
      <w:bodyDiv w:val="1"/>
      <w:marLeft w:val="0"/>
      <w:marRight w:val="0"/>
      <w:marTop w:val="0"/>
      <w:marBottom w:val="0"/>
      <w:divBdr>
        <w:top w:val="none" w:sz="0" w:space="0" w:color="auto"/>
        <w:left w:val="none" w:sz="0" w:space="0" w:color="auto"/>
        <w:bottom w:val="none" w:sz="0" w:space="0" w:color="auto"/>
        <w:right w:val="none" w:sz="0" w:space="0" w:color="auto"/>
      </w:divBdr>
    </w:div>
    <w:div w:id="1084843840">
      <w:bodyDiv w:val="1"/>
      <w:marLeft w:val="0"/>
      <w:marRight w:val="0"/>
      <w:marTop w:val="0"/>
      <w:marBottom w:val="0"/>
      <w:divBdr>
        <w:top w:val="none" w:sz="0" w:space="0" w:color="auto"/>
        <w:left w:val="none" w:sz="0" w:space="0" w:color="auto"/>
        <w:bottom w:val="none" w:sz="0" w:space="0" w:color="auto"/>
        <w:right w:val="none" w:sz="0" w:space="0" w:color="auto"/>
      </w:divBdr>
    </w:div>
    <w:div w:id="1113599974">
      <w:bodyDiv w:val="1"/>
      <w:marLeft w:val="0"/>
      <w:marRight w:val="0"/>
      <w:marTop w:val="0"/>
      <w:marBottom w:val="0"/>
      <w:divBdr>
        <w:top w:val="none" w:sz="0" w:space="0" w:color="auto"/>
        <w:left w:val="none" w:sz="0" w:space="0" w:color="auto"/>
        <w:bottom w:val="none" w:sz="0" w:space="0" w:color="auto"/>
        <w:right w:val="none" w:sz="0" w:space="0" w:color="auto"/>
      </w:divBdr>
    </w:div>
    <w:div w:id="1126781110">
      <w:bodyDiv w:val="1"/>
      <w:marLeft w:val="0"/>
      <w:marRight w:val="0"/>
      <w:marTop w:val="0"/>
      <w:marBottom w:val="0"/>
      <w:divBdr>
        <w:top w:val="none" w:sz="0" w:space="0" w:color="auto"/>
        <w:left w:val="none" w:sz="0" w:space="0" w:color="auto"/>
        <w:bottom w:val="none" w:sz="0" w:space="0" w:color="auto"/>
        <w:right w:val="none" w:sz="0" w:space="0" w:color="auto"/>
      </w:divBdr>
    </w:div>
    <w:div w:id="1172526658">
      <w:bodyDiv w:val="1"/>
      <w:marLeft w:val="0"/>
      <w:marRight w:val="0"/>
      <w:marTop w:val="0"/>
      <w:marBottom w:val="0"/>
      <w:divBdr>
        <w:top w:val="none" w:sz="0" w:space="0" w:color="auto"/>
        <w:left w:val="none" w:sz="0" w:space="0" w:color="auto"/>
        <w:bottom w:val="none" w:sz="0" w:space="0" w:color="auto"/>
        <w:right w:val="none" w:sz="0" w:space="0" w:color="auto"/>
      </w:divBdr>
    </w:div>
    <w:div w:id="1219435041">
      <w:bodyDiv w:val="1"/>
      <w:marLeft w:val="0"/>
      <w:marRight w:val="0"/>
      <w:marTop w:val="0"/>
      <w:marBottom w:val="0"/>
      <w:divBdr>
        <w:top w:val="none" w:sz="0" w:space="0" w:color="auto"/>
        <w:left w:val="none" w:sz="0" w:space="0" w:color="auto"/>
        <w:bottom w:val="none" w:sz="0" w:space="0" w:color="auto"/>
        <w:right w:val="none" w:sz="0" w:space="0" w:color="auto"/>
      </w:divBdr>
    </w:div>
    <w:div w:id="1279993810">
      <w:bodyDiv w:val="1"/>
      <w:marLeft w:val="0"/>
      <w:marRight w:val="0"/>
      <w:marTop w:val="0"/>
      <w:marBottom w:val="0"/>
      <w:divBdr>
        <w:top w:val="none" w:sz="0" w:space="0" w:color="auto"/>
        <w:left w:val="none" w:sz="0" w:space="0" w:color="auto"/>
        <w:bottom w:val="none" w:sz="0" w:space="0" w:color="auto"/>
        <w:right w:val="none" w:sz="0" w:space="0" w:color="auto"/>
      </w:divBdr>
    </w:div>
    <w:div w:id="1306086519">
      <w:bodyDiv w:val="1"/>
      <w:marLeft w:val="0"/>
      <w:marRight w:val="0"/>
      <w:marTop w:val="0"/>
      <w:marBottom w:val="0"/>
      <w:divBdr>
        <w:top w:val="none" w:sz="0" w:space="0" w:color="auto"/>
        <w:left w:val="none" w:sz="0" w:space="0" w:color="auto"/>
        <w:bottom w:val="none" w:sz="0" w:space="0" w:color="auto"/>
        <w:right w:val="none" w:sz="0" w:space="0" w:color="auto"/>
      </w:divBdr>
    </w:div>
    <w:div w:id="1317687593">
      <w:bodyDiv w:val="1"/>
      <w:marLeft w:val="0"/>
      <w:marRight w:val="0"/>
      <w:marTop w:val="0"/>
      <w:marBottom w:val="0"/>
      <w:divBdr>
        <w:top w:val="none" w:sz="0" w:space="0" w:color="auto"/>
        <w:left w:val="none" w:sz="0" w:space="0" w:color="auto"/>
        <w:bottom w:val="none" w:sz="0" w:space="0" w:color="auto"/>
        <w:right w:val="none" w:sz="0" w:space="0" w:color="auto"/>
      </w:divBdr>
    </w:div>
    <w:div w:id="1343627725">
      <w:bodyDiv w:val="1"/>
      <w:marLeft w:val="0"/>
      <w:marRight w:val="0"/>
      <w:marTop w:val="0"/>
      <w:marBottom w:val="0"/>
      <w:divBdr>
        <w:top w:val="none" w:sz="0" w:space="0" w:color="auto"/>
        <w:left w:val="none" w:sz="0" w:space="0" w:color="auto"/>
        <w:bottom w:val="none" w:sz="0" w:space="0" w:color="auto"/>
        <w:right w:val="none" w:sz="0" w:space="0" w:color="auto"/>
      </w:divBdr>
    </w:div>
    <w:div w:id="1415513618">
      <w:bodyDiv w:val="1"/>
      <w:marLeft w:val="0"/>
      <w:marRight w:val="0"/>
      <w:marTop w:val="0"/>
      <w:marBottom w:val="0"/>
      <w:divBdr>
        <w:top w:val="none" w:sz="0" w:space="0" w:color="auto"/>
        <w:left w:val="none" w:sz="0" w:space="0" w:color="auto"/>
        <w:bottom w:val="none" w:sz="0" w:space="0" w:color="auto"/>
        <w:right w:val="none" w:sz="0" w:space="0" w:color="auto"/>
      </w:divBdr>
    </w:div>
    <w:div w:id="1420445115">
      <w:bodyDiv w:val="1"/>
      <w:marLeft w:val="0"/>
      <w:marRight w:val="0"/>
      <w:marTop w:val="0"/>
      <w:marBottom w:val="0"/>
      <w:divBdr>
        <w:top w:val="none" w:sz="0" w:space="0" w:color="auto"/>
        <w:left w:val="none" w:sz="0" w:space="0" w:color="auto"/>
        <w:bottom w:val="none" w:sz="0" w:space="0" w:color="auto"/>
        <w:right w:val="none" w:sz="0" w:space="0" w:color="auto"/>
      </w:divBdr>
    </w:div>
    <w:div w:id="1507600662">
      <w:bodyDiv w:val="1"/>
      <w:marLeft w:val="0"/>
      <w:marRight w:val="0"/>
      <w:marTop w:val="0"/>
      <w:marBottom w:val="0"/>
      <w:divBdr>
        <w:top w:val="none" w:sz="0" w:space="0" w:color="auto"/>
        <w:left w:val="none" w:sz="0" w:space="0" w:color="auto"/>
        <w:bottom w:val="none" w:sz="0" w:space="0" w:color="auto"/>
        <w:right w:val="none" w:sz="0" w:space="0" w:color="auto"/>
      </w:divBdr>
    </w:div>
    <w:div w:id="1511598599">
      <w:bodyDiv w:val="1"/>
      <w:marLeft w:val="0"/>
      <w:marRight w:val="0"/>
      <w:marTop w:val="0"/>
      <w:marBottom w:val="0"/>
      <w:divBdr>
        <w:top w:val="none" w:sz="0" w:space="0" w:color="auto"/>
        <w:left w:val="none" w:sz="0" w:space="0" w:color="auto"/>
        <w:bottom w:val="none" w:sz="0" w:space="0" w:color="auto"/>
        <w:right w:val="none" w:sz="0" w:space="0" w:color="auto"/>
      </w:divBdr>
    </w:div>
    <w:div w:id="1526208623">
      <w:bodyDiv w:val="1"/>
      <w:marLeft w:val="0"/>
      <w:marRight w:val="0"/>
      <w:marTop w:val="0"/>
      <w:marBottom w:val="0"/>
      <w:divBdr>
        <w:top w:val="none" w:sz="0" w:space="0" w:color="auto"/>
        <w:left w:val="none" w:sz="0" w:space="0" w:color="auto"/>
        <w:bottom w:val="none" w:sz="0" w:space="0" w:color="auto"/>
        <w:right w:val="none" w:sz="0" w:space="0" w:color="auto"/>
      </w:divBdr>
    </w:div>
    <w:div w:id="1574659159">
      <w:bodyDiv w:val="1"/>
      <w:marLeft w:val="0"/>
      <w:marRight w:val="0"/>
      <w:marTop w:val="0"/>
      <w:marBottom w:val="0"/>
      <w:divBdr>
        <w:top w:val="none" w:sz="0" w:space="0" w:color="auto"/>
        <w:left w:val="none" w:sz="0" w:space="0" w:color="auto"/>
        <w:bottom w:val="none" w:sz="0" w:space="0" w:color="auto"/>
        <w:right w:val="none" w:sz="0" w:space="0" w:color="auto"/>
      </w:divBdr>
    </w:div>
    <w:div w:id="1585842695">
      <w:bodyDiv w:val="1"/>
      <w:marLeft w:val="0"/>
      <w:marRight w:val="0"/>
      <w:marTop w:val="0"/>
      <w:marBottom w:val="0"/>
      <w:divBdr>
        <w:top w:val="none" w:sz="0" w:space="0" w:color="auto"/>
        <w:left w:val="none" w:sz="0" w:space="0" w:color="auto"/>
        <w:bottom w:val="none" w:sz="0" w:space="0" w:color="auto"/>
        <w:right w:val="none" w:sz="0" w:space="0" w:color="auto"/>
      </w:divBdr>
    </w:div>
    <w:div w:id="1633629839">
      <w:bodyDiv w:val="1"/>
      <w:marLeft w:val="0"/>
      <w:marRight w:val="0"/>
      <w:marTop w:val="0"/>
      <w:marBottom w:val="0"/>
      <w:divBdr>
        <w:top w:val="none" w:sz="0" w:space="0" w:color="auto"/>
        <w:left w:val="none" w:sz="0" w:space="0" w:color="auto"/>
        <w:bottom w:val="none" w:sz="0" w:space="0" w:color="auto"/>
        <w:right w:val="none" w:sz="0" w:space="0" w:color="auto"/>
      </w:divBdr>
    </w:div>
    <w:div w:id="1633898817">
      <w:bodyDiv w:val="1"/>
      <w:marLeft w:val="0"/>
      <w:marRight w:val="0"/>
      <w:marTop w:val="0"/>
      <w:marBottom w:val="0"/>
      <w:divBdr>
        <w:top w:val="none" w:sz="0" w:space="0" w:color="auto"/>
        <w:left w:val="none" w:sz="0" w:space="0" w:color="auto"/>
        <w:bottom w:val="none" w:sz="0" w:space="0" w:color="auto"/>
        <w:right w:val="none" w:sz="0" w:space="0" w:color="auto"/>
      </w:divBdr>
    </w:div>
    <w:div w:id="1665356661">
      <w:bodyDiv w:val="1"/>
      <w:marLeft w:val="0"/>
      <w:marRight w:val="0"/>
      <w:marTop w:val="0"/>
      <w:marBottom w:val="0"/>
      <w:divBdr>
        <w:top w:val="none" w:sz="0" w:space="0" w:color="auto"/>
        <w:left w:val="none" w:sz="0" w:space="0" w:color="auto"/>
        <w:bottom w:val="none" w:sz="0" w:space="0" w:color="auto"/>
        <w:right w:val="none" w:sz="0" w:space="0" w:color="auto"/>
      </w:divBdr>
    </w:div>
    <w:div w:id="1690645199">
      <w:bodyDiv w:val="1"/>
      <w:marLeft w:val="0"/>
      <w:marRight w:val="0"/>
      <w:marTop w:val="0"/>
      <w:marBottom w:val="0"/>
      <w:divBdr>
        <w:top w:val="none" w:sz="0" w:space="0" w:color="auto"/>
        <w:left w:val="none" w:sz="0" w:space="0" w:color="auto"/>
        <w:bottom w:val="none" w:sz="0" w:space="0" w:color="auto"/>
        <w:right w:val="none" w:sz="0" w:space="0" w:color="auto"/>
      </w:divBdr>
    </w:div>
    <w:div w:id="1693653768">
      <w:bodyDiv w:val="1"/>
      <w:marLeft w:val="0"/>
      <w:marRight w:val="0"/>
      <w:marTop w:val="0"/>
      <w:marBottom w:val="0"/>
      <w:divBdr>
        <w:top w:val="none" w:sz="0" w:space="0" w:color="auto"/>
        <w:left w:val="none" w:sz="0" w:space="0" w:color="auto"/>
        <w:bottom w:val="none" w:sz="0" w:space="0" w:color="auto"/>
        <w:right w:val="none" w:sz="0" w:space="0" w:color="auto"/>
      </w:divBdr>
    </w:div>
    <w:div w:id="1747914680">
      <w:bodyDiv w:val="1"/>
      <w:marLeft w:val="0"/>
      <w:marRight w:val="0"/>
      <w:marTop w:val="0"/>
      <w:marBottom w:val="0"/>
      <w:divBdr>
        <w:top w:val="none" w:sz="0" w:space="0" w:color="auto"/>
        <w:left w:val="none" w:sz="0" w:space="0" w:color="auto"/>
        <w:bottom w:val="none" w:sz="0" w:space="0" w:color="auto"/>
        <w:right w:val="none" w:sz="0" w:space="0" w:color="auto"/>
      </w:divBdr>
    </w:div>
    <w:div w:id="1755084976">
      <w:bodyDiv w:val="1"/>
      <w:marLeft w:val="0"/>
      <w:marRight w:val="0"/>
      <w:marTop w:val="0"/>
      <w:marBottom w:val="0"/>
      <w:divBdr>
        <w:top w:val="none" w:sz="0" w:space="0" w:color="auto"/>
        <w:left w:val="none" w:sz="0" w:space="0" w:color="auto"/>
        <w:bottom w:val="none" w:sz="0" w:space="0" w:color="auto"/>
        <w:right w:val="none" w:sz="0" w:space="0" w:color="auto"/>
      </w:divBdr>
    </w:div>
    <w:div w:id="1776628616">
      <w:bodyDiv w:val="1"/>
      <w:marLeft w:val="0"/>
      <w:marRight w:val="0"/>
      <w:marTop w:val="0"/>
      <w:marBottom w:val="0"/>
      <w:divBdr>
        <w:top w:val="none" w:sz="0" w:space="0" w:color="auto"/>
        <w:left w:val="none" w:sz="0" w:space="0" w:color="auto"/>
        <w:bottom w:val="none" w:sz="0" w:space="0" w:color="auto"/>
        <w:right w:val="none" w:sz="0" w:space="0" w:color="auto"/>
      </w:divBdr>
    </w:div>
    <w:div w:id="1848056879">
      <w:bodyDiv w:val="1"/>
      <w:marLeft w:val="0"/>
      <w:marRight w:val="0"/>
      <w:marTop w:val="0"/>
      <w:marBottom w:val="0"/>
      <w:divBdr>
        <w:top w:val="none" w:sz="0" w:space="0" w:color="auto"/>
        <w:left w:val="none" w:sz="0" w:space="0" w:color="auto"/>
        <w:bottom w:val="none" w:sz="0" w:space="0" w:color="auto"/>
        <w:right w:val="none" w:sz="0" w:space="0" w:color="auto"/>
      </w:divBdr>
    </w:div>
    <w:div w:id="1859780944">
      <w:bodyDiv w:val="1"/>
      <w:marLeft w:val="0"/>
      <w:marRight w:val="0"/>
      <w:marTop w:val="0"/>
      <w:marBottom w:val="0"/>
      <w:divBdr>
        <w:top w:val="none" w:sz="0" w:space="0" w:color="auto"/>
        <w:left w:val="none" w:sz="0" w:space="0" w:color="auto"/>
        <w:bottom w:val="none" w:sz="0" w:space="0" w:color="auto"/>
        <w:right w:val="none" w:sz="0" w:space="0" w:color="auto"/>
      </w:divBdr>
    </w:div>
    <w:div w:id="1869635312">
      <w:bodyDiv w:val="1"/>
      <w:marLeft w:val="0"/>
      <w:marRight w:val="0"/>
      <w:marTop w:val="0"/>
      <w:marBottom w:val="0"/>
      <w:divBdr>
        <w:top w:val="none" w:sz="0" w:space="0" w:color="auto"/>
        <w:left w:val="none" w:sz="0" w:space="0" w:color="auto"/>
        <w:bottom w:val="none" w:sz="0" w:space="0" w:color="auto"/>
        <w:right w:val="none" w:sz="0" w:space="0" w:color="auto"/>
      </w:divBdr>
    </w:div>
    <w:div w:id="1908567053">
      <w:bodyDiv w:val="1"/>
      <w:marLeft w:val="0"/>
      <w:marRight w:val="0"/>
      <w:marTop w:val="0"/>
      <w:marBottom w:val="0"/>
      <w:divBdr>
        <w:top w:val="none" w:sz="0" w:space="0" w:color="auto"/>
        <w:left w:val="none" w:sz="0" w:space="0" w:color="auto"/>
        <w:bottom w:val="none" w:sz="0" w:space="0" w:color="auto"/>
        <w:right w:val="none" w:sz="0" w:space="0" w:color="auto"/>
      </w:divBdr>
    </w:div>
    <w:div w:id="1914856656">
      <w:bodyDiv w:val="1"/>
      <w:marLeft w:val="0"/>
      <w:marRight w:val="0"/>
      <w:marTop w:val="0"/>
      <w:marBottom w:val="0"/>
      <w:divBdr>
        <w:top w:val="none" w:sz="0" w:space="0" w:color="auto"/>
        <w:left w:val="none" w:sz="0" w:space="0" w:color="auto"/>
        <w:bottom w:val="none" w:sz="0" w:space="0" w:color="auto"/>
        <w:right w:val="none" w:sz="0" w:space="0" w:color="auto"/>
      </w:divBdr>
    </w:div>
    <w:div w:id="1942491741">
      <w:bodyDiv w:val="1"/>
      <w:marLeft w:val="0"/>
      <w:marRight w:val="0"/>
      <w:marTop w:val="0"/>
      <w:marBottom w:val="0"/>
      <w:divBdr>
        <w:top w:val="none" w:sz="0" w:space="0" w:color="auto"/>
        <w:left w:val="none" w:sz="0" w:space="0" w:color="auto"/>
        <w:bottom w:val="none" w:sz="0" w:space="0" w:color="auto"/>
        <w:right w:val="none" w:sz="0" w:space="0" w:color="auto"/>
      </w:divBdr>
    </w:div>
    <w:div w:id="2035225125">
      <w:bodyDiv w:val="1"/>
      <w:marLeft w:val="0"/>
      <w:marRight w:val="0"/>
      <w:marTop w:val="0"/>
      <w:marBottom w:val="0"/>
      <w:divBdr>
        <w:top w:val="none" w:sz="0" w:space="0" w:color="auto"/>
        <w:left w:val="none" w:sz="0" w:space="0" w:color="auto"/>
        <w:bottom w:val="none" w:sz="0" w:space="0" w:color="auto"/>
        <w:right w:val="none" w:sz="0" w:space="0" w:color="auto"/>
      </w:divBdr>
    </w:div>
    <w:div w:id="2074228723">
      <w:bodyDiv w:val="1"/>
      <w:marLeft w:val="0"/>
      <w:marRight w:val="0"/>
      <w:marTop w:val="0"/>
      <w:marBottom w:val="0"/>
      <w:divBdr>
        <w:top w:val="none" w:sz="0" w:space="0" w:color="auto"/>
        <w:left w:val="none" w:sz="0" w:space="0" w:color="auto"/>
        <w:bottom w:val="none" w:sz="0" w:space="0" w:color="auto"/>
        <w:right w:val="none" w:sz="0" w:space="0" w:color="auto"/>
      </w:divBdr>
    </w:div>
    <w:div w:id="2107383591">
      <w:bodyDiv w:val="1"/>
      <w:marLeft w:val="0"/>
      <w:marRight w:val="0"/>
      <w:marTop w:val="0"/>
      <w:marBottom w:val="0"/>
      <w:divBdr>
        <w:top w:val="none" w:sz="0" w:space="0" w:color="auto"/>
        <w:left w:val="none" w:sz="0" w:space="0" w:color="auto"/>
        <w:bottom w:val="none" w:sz="0" w:space="0" w:color="auto"/>
        <w:right w:val="none" w:sz="0" w:space="0" w:color="auto"/>
      </w:divBdr>
    </w:div>
    <w:div w:id="210784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urdesbello2009@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timafigueroa1314@hot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atimafigueroa1314@hotmail.com" TargetMode="External"/><Relationship Id="rId4" Type="http://schemas.openxmlformats.org/officeDocument/2006/relationships/webSettings" Target="webSettings.xml"/><Relationship Id="rId9" Type="http://schemas.openxmlformats.org/officeDocument/2006/relationships/hyperlink" Target="mailto:pattylove52@hot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sup.edu.ec/myjour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Piz01</b:Tag>
    <b:SourceType>Report</b:SourceType>
    <b:Guid>{DC18C5B1-CF41-4BC7-B30B-2B019795E263}</b:Guid>
    <b:Author>
      <b:Author>
        <b:NameList>
          <b:Person>
            <b:Last>Pizarro</b:Last>
            <b:First>Roberto</b:First>
          </b:Person>
        </b:NameList>
      </b:Author>
    </b:Author>
    <b:Title>La vulnerabilidad social desde America latina</b:Title>
    <b:Year>2001</b:Year>
    <b:Publisher>CEPAL</b:Publisher>
    <b:City>Chile</b:City>
    <b:RefOrder>15</b:RefOrder>
  </b:Source>
  <b:Source>
    <b:Tag>Zam16</b:Tag>
    <b:SourceType>JournalArticle</b:SourceType>
    <b:Guid>{3EB3A41A-236B-4346-8837-8A186EBAED74}</b:Guid>
    <b:Title>L aproduccion cientifica frente a la adveriddad</b:Title>
    <b:Year>2016</b:Year>
    <b:Author>
      <b:Author>
        <b:NameList>
          <b:Person>
            <b:Last>Zambrano</b:Last>
            <b:First>robert</b:First>
          </b:Person>
          <b:Person>
            <b:Last>Macias</b:Last>
            <b:First>Miguel</b:First>
          </b:Person>
          <b:Person>
            <b:Last>Figueroa</b:Last>
            <b:First>Fatima</b:First>
          </b:Person>
        </b:NameList>
      </b:Author>
    </b:Author>
    <b:JournalName>sinapsis</b:JournalName>
    <b:RefOrder>16</b:RefOrder>
  </b:Source>
  <b:Source>
    <b:Tag>Del16</b:Tag>
    <b:SourceType>JournalArticle</b:SourceType>
    <b:Guid>{8B730ABF-0C30-45C1-980E-0610C118170B}</b:Guid>
    <b:Author>
      <b:Author>
        <b:NameList>
          <b:Person>
            <b:Last>Delgado</b:Last>
            <b:First>Diego</b:First>
          </b:Person>
          <b:Person>
            <b:Last>Fernandez</b:Last>
            <b:First>Fatiam</b:First>
          </b:Person>
          <b:Person>
            <b:Last>Alvarado</b:Last>
            <b:First>Gustavo</b:First>
          </b:Person>
          <b:Person>
            <b:Last>Hernadez</b:Last>
            <b:First>Paola</b:First>
          </b:Person>
          <b:Person>
            <b:Last>Chavez</b:Last>
            <b:First>Diana</b:First>
          </b:Person>
        </b:NameList>
      </b:Author>
    </b:Author>
    <b:Title>Dengue y Chikungunya</b:Title>
    <b:JournalName>refcale</b:JournalName>
    <b:Year>2016</b:Year>
    <b:Pages>34-40</b:Pages>
    <b:RefOrder>17</b:RefOrder>
  </b:Source>
  <b:Source>
    <b:Tag>Cab16</b:Tag>
    <b:SourceType>JournalArticle</b:SourceType>
    <b:Guid>{8C833A18-6125-401A-A3B3-037E94C64FD1}</b:Guid>
    <b:Author>
      <b:Author>
        <b:NameList>
          <b:Person>
            <b:Last>Cabrera</b:Last>
            <b:First>Rufino</b:First>
          </b:Person>
          <b:Person>
            <b:Last>Gomez de la Torre</b:Last>
            <b:First>Andrea</b:First>
          </b:Person>
          <b:Person>
            <b:Last>Bocanegra</b:Last>
            <b:First>Alejandra</b:First>
          </b:Person>
        </b:NameList>
      </b:Author>
    </b:Author>
    <b:Title>Conocimientos, actitudes y practicas sobre el dengue en estudiantes de educación primaria</b:Title>
    <b:JournalName>An Fac Med</b:JournalName>
    <b:Year>2016</b:Year>
    <b:RefOrder>1</b:RefOrder>
  </b:Source>
  <b:Source>
    <b:Tag>Lib14</b:Tag>
    <b:SourceType>JournalArticle</b:SourceType>
    <b:Guid>{7BE55B1D-D3B0-4F91-9A03-D9859E2D36E9}</b:Guid>
    <b:Author>
      <b:Author>
        <b:NameList>
          <b:Person>
            <b:Last>Liborio</b:Last>
            <b:First>Mónica</b:First>
          </b:Person>
          <b:Person>
            <b:Last>Tomisani</b:Last>
            <b:First>Adriana</b:First>
          </b:Person>
          <b:Person>
            <b:Last>Moyano</b:Last>
            <b:First>Cecilia</b:First>
          </b:Person>
        </b:NameList>
      </b:Author>
    </b:Author>
    <b:Title>Estrategia de prevención de dengue</b:Title>
    <b:JournalName>revista brasilera de epidemiología</b:JournalName>
    <b:Year>2014</b:Year>
    <b:RefOrder>3</b:RefOrder>
  </b:Source>
  <b:Source>
    <b:Tag>Sot15</b:Tag>
    <b:SourceType>JournalArticle</b:SourceType>
    <b:Guid>{88343A36-F949-47A3-A35B-488499941A5B}</b:Guid>
    <b:Author>
      <b:Author>
        <b:NameList>
          <b:Person>
            <b:Last>Soto</b:Last>
            <b:First>Ramón</b:First>
          </b:Person>
          <b:Person>
            <b:Last>Fernadez</b:Last>
            <b:First>Eduardo</b:First>
          </b:Person>
          <b:Person>
            <b:Last>Feranadez</b:Last>
          </b:Person>
          <b:Person>
            <b:Last>Avila</b:Last>
            <b:First>Gustavo</b:First>
          </b:Person>
        </b:NameList>
      </b:Author>
    </b:Author>
    <b:Title>evaluación de un programa educativo sobre dengue y aedes aegyti focalizado en niños de scuela primaria</b:Title>
    <b:JournalName>revista medica Hondureña</b:JournalName>
    <b:Year>2015</b:Year>
    <b:RefOrder>4</b:RefOrder>
  </b:Source>
  <b:Source>
    <b:Tag>Gon16</b:Tag>
    <b:SourceType>JournalArticle</b:SourceType>
    <b:Guid>{ACF33323-E7FE-42D6-A49D-17629C82E17F}</b:Guid>
    <b:Author>
      <b:Author>
        <b:NameList>
          <b:Person>
            <b:Last>Gonzales</b:Last>
            <b:First>Laura</b:First>
          </b:Person>
          <b:Person>
            <b:Last>Casanova</b:Last>
            <b:First>Maria</b:First>
          </b:Person>
          <b:Person>
            <b:Last>Alvarez</b:Last>
          </b:Person>
          <b:Person>
            <b:Last>Irene</b:Last>
          </b:Person>
        </b:NameList>
      </b:Author>
    </b:Author>
    <b:Title>efectivida de la intervención intensiva contra el aedes aegypti</b:Title>
    <b:JournalName>ciencias medicas del Pinar del Rio</b:JournalName>
    <b:Year>2016</b:Year>
    <b:RefOrder>5</b:RefOrder>
  </b:Source>
  <b:Source>
    <b:Tag>Bas16</b:Tag>
    <b:SourceType>JournalArticle</b:SourceType>
    <b:Guid>{C21E80BF-606F-475D-BB57-CD94ACC61985}</b:Guid>
    <b:Author>
      <b:Author>
        <b:NameList>
          <b:Person>
            <b:Last>Basso</b:Last>
            <b:First>Jorrge</b:First>
          </b:Person>
        </b:NameList>
      </b:Author>
    </b:Author>
    <b:JournalName>Rev Med Urug</b:JournalName>
    <b:Year>2016</b:Year>
    <b:RefOrder>6</b:RefOrder>
  </b:Source>
  <b:Source>
    <b:Tag>Gon161</b:Tag>
    <b:SourceType>JournalArticle</b:SourceType>
    <b:Guid>{412115A1-6EC8-4F6A-BCD0-2502C1D0BB39}</b:Guid>
    <b:Author>
      <b:Author>
        <b:NameList>
          <b:Person>
            <b:Last>González</b:Last>
            <b:First>Raider</b:First>
          </b:Person>
          <b:Person>
            <b:Last>Sanchez</b:Last>
            <b:First>Raul</b:First>
          </b:Person>
        </b:NameList>
      </b:Author>
    </b:Author>
    <b:Title>preservación de la salud humana ante la enfermedad por virus sika</b:Title>
    <b:JournalName>revista Habanera de ciencias medicas</b:JournalName>
    <b:Year>2016</b:Year>
    <b:RefOrder>7</b:RefOrder>
  </b:Source>
  <b:Source>
    <b:Tag>Nei13</b:Tag>
    <b:SourceType>JournalArticle</b:SourceType>
    <b:Guid>{EA8C014B-8DA1-424E-91FA-8278B92E50E7}</b:Guid>
    <b:Author>
      <b:Author>
        <b:NameList>
          <b:Person>
            <b:Last>Neira</b:Last>
            <b:First>Marco</b:First>
          </b:Person>
        </b:NameList>
      </b:Author>
    </b:Author>
    <b:Title>enfermedades</b:Title>
    <b:JournalName>centro de investigación de enfermedades infecciosas y crónicas</b:JournalName>
    <b:Year>2013</b:Year>
    <b:RefOrder>8</b:RefOrder>
  </b:Source>
  <b:Source>
    <b:Tag>Del14</b:Tag>
    <b:SourceType>JournalArticle</b:SourceType>
    <b:Guid>{59B4DA47-42EF-40F3-B8C2-4D94CD082F5F}</b:Guid>
    <b:Author>
      <b:Author>
        <b:NameList>
          <b:Person>
            <b:Last>Delgado</b:Last>
            <b:First>Ibis</b:First>
          </b:Person>
        </b:NameList>
      </b:Author>
    </b:Author>
    <b:Title>dengue</b:Title>
    <b:JournalName>infomed tag archive ecuador</b:JournalName>
    <b:Year>2014</b:Year>
    <b:RefOrder>10</b:RefOrder>
  </b:Source>
  <b:Source>
    <b:Tag>sub17</b:Tag>
    <b:SourceType>Report</b:SourceType>
    <b:Guid>{20F8E86A-F89F-49E3-998C-E07BA395343B}</b:Guid>
    <b:Author>
      <b:Author>
        <b:NameList>
          <b:Person>
            <b:Last>MSP SIVE ALERTA</b:Last>
            <b:First>subsecretaria</b:First>
            <b:Middle>de vigilancia de salud pública</b:Middle>
          </b:Person>
        </b:NameList>
      </b:Author>
    </b:Author>
    <b:Title>dengue</b:Title>
    <b:JournalName>sive alerta</b:JournalName>
    <b:Year>2017</b:Year>
    <b:RefOrder>11</b:RefOrder>
  </b:Source>
  <b:Source>
    <b:Tag>con17</b:Tag>
    <b:SourceType>ArticleInAPeriodical</b:SourceType>
    <b:Guid>{A76DE3C8-6501-4F08-A2C5-5F28F18C3B08}</b:Guid>
    <b:Year>2017</b:Year>
    <b:Author>
      <b:Author>
        <b:NameList>
          <b:Person>
            <b:Last>COMERCIO</b:Last>
            <b:First>EL</b:First>
          </b:Person>
        </b:NameList>
      </b:Author>
    </b:Author>
    <b:PeriodicalTitle>EL COMERCIO</b:PeriodicalTitle>
    <b:Month>01</b:Month>
    <b:Day>10</b:Day>
    <b:Title>control vectorial se intensificará</b:Title>
    <b:RefOrder>12</b:RefOrder>
  </b:Source>
  <b:Source>
    <b:Tag>Gon162</b:Tag>
    <b:SourceType>JournalArticle</b:SourceType>
    <b:Guid>{E94C6863-1699-426A-8BA7-A3C4D312C981}</b:Guid>
    <b:Author>
      <b:Author>
        <b:NameList>
          <b:Person>
            <b:Last>Gonzales</b:Last>
            <b:First>margarita</b:First>
          </b:Person>
          <b:Person>
            <b:Last>Casanova</b:Last>
            <b:First>Maria</b:First>
          </b:Person>
        </b:NameList>
      </b:Author>
    </b:Author>
    <b:Title>efectividad de la intervencion intensiva contra el aedes aegypti</b:Title>
    <b:Year>2016</b:Year>
    <b:JournalName>ciencias medicas de pinar del Rio</b:JournalName>
    <b:RefOrder>14</b:RefOrder>
  </b:Source>
  <b:Source>
    <b:Tag>San15</b:Tag>
    <b:SourceType>JournalArticle</b:SourceType>
    <b:Guid>{C25E9283-F02D-478E-B8BA-0BF7E3216C4F}</b:Guid>
    <b:Author>
      <b:Author>
        <b:NameList>
          <b:Person>
            <b:Last>San Martín</b:Last>
            <b:First>Jose</b:First>
            <b:Middle>Luis</b:Middle>
          </b:Person>
        </b:NameList>
      </b:Author>
    </b:Author>
    <b:Title>epidemiologia del dengue y la respuesta de prevención y control</b:Title>
    <b:JournalName>OMS/OPS</b:JournalName>
    <b:Year>2015</b:Year>
    <b:RefOrder>2</b:RefOrder>
  </b:Source>
  <b:Source>
    <b:Tag>Pro14</b:Tag>
    <b:SourceType>Report</b:SourceType>
    <b:Guid>{5309F7C4-BEE7-4FD6-991A-24CD7AB2132C}</b:Guid>
    <b:Title>estrategia mesoamericana para la prevención y control integrado del dengue</b:Title>
    <b:Year>2014</b:Year>
    <b:Author>
      <b:Author>
        <b:NameList>
          <b:Person>
            <b:Last>mesoamericana</b:Last>
            <b:First>Proyecto</b:First>
          </b:Person>
        </b:NameList>
      </b:Author>
    </b:Author>
    <b:RefOrder>9</b:RefOrder>
  </b:Source>
  <b:Source>
    <b:Tag>Vil15</b:Tag>
    <b:SourceType>JournalArticle</b:SourceType>
    <b:Guid>{023E6A23-9166-47D1-89C1-AEBA06ECCE5A}</b:Guid>
    <b:Title>Lecciones aprendidas en el control del Aedes Aegyptipara afrontar el dengue en Iquitos perú</b:Title>
    <b:Year>2015</b:Year>
    <b:Author>
      <b:Author>
        <b:NameList>
          <b:Person>
            <b:Last>Vilcarromero</b:Last>
            <b:First>Stalin</b:First>
          </b:Person>
          <b:Person>
            <b:Last>Wilma</b:Last>
            <b:First>Casanova</b:First>
          </b:Person>
        </b:NameList>
      </b:Author>
    </b:Author>
    <b:JournalName>REV PERU MED</b:JournalName>
    <b:RefOrder>13</b:RefOrder>
  </b:Source>
</b:Sources>
</file>

<file path=customXml/itemProps1.xml><?xml version="1.0" encoding="utf-8"?>
<ds:datastoreItem xmlns:ds="http://schemas.openxmlformats.org/officeDocument/2006/customXml" ds:itemID="{FB8E823B-BD5C-4DFB-A6D7-E47C66B3C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4067</Words>
  <Characters>22371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ITSUP</cp:lastModifiedBy>
  <cp:revision>14</cp:revision>
  <dcterms:created xsi:type="dcterms:W3CDTF">2018-12-28T16:35:00Z</dcterms:created>
  <dcterms:modified xsi:type="dcterms:W3CDTF">2019-01-15T14:47:00Z</dcterms:modified>
</cp:coreProperties>
</file>